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767" w:rsidRDefault="00C41767" w:rsidP="00C41767">
      <w:pPr>
        <w:pStyle w:val="Heading1"/>
        <w:numPr>
          <w:ilvl w:val="0"/>
          <w:numId w:val="0"/>
        </w:numPr>
        <w:jc w:val="center"/>
        <w:rPr>
          <w:rFonts w:ascii="Arial Narrow" w:hAnsi="Arial Narrow" w:cs="Arial"/>
          <w:b/>
          <w:sz w:val="36"/>
          <w:szCs w:val="36"/>
        </w:rPr>
      </w:pPr>
      <w:bookmarkStart w:id="0" w:name="_Toc509215610"/>
      <w:bookmarkStart w:id="1" w:name="_GoBack"/>
      <w:bookmarkEnd w:id="1"/>
      <w:r w:rsidRPr="0083710E">
        <w:rPr>
          <w:rFonts w:ascii="Arial Narrow" w:hAnsi="Arial Narrow" w:cs="Arial"/>
          <w:b/>
          <w:sz w:val="36"/>
          <w:szCs w:val="36"/>
        </w:rPr>
        <w:t>Τεχνικοί και λοιποί όροι</w:t>
      </w:r>
      <w:bookmarkEnd w:id="0"/>
    </w:p>
    <w:p w:rsidR="00D46354" w:rsidRPr="00CB0113" w:rsidRDefault="00D46354" w:rsidP="00D46354">
      <w:pPr>
        <w:rPr>
          <w:rFonts w:ascii="Arial Narrow" w:hAnsi="Arial Narrow"/>
          <w:sz w:val="24"/>
          <w:szCs w:val="24"/>
          <w:u w:val="double"/>
          <w:lang w:val="el-G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17"/>
        <w:gridCol w:w="1500"/>
        <w:gridCol w:w="1139"/>
        <w:gridCol w:w="1300"/>
      </w:tblGrid>
      <w:tr w:rsidR="00D46354" w:rsidRPr="007A5D75" w:rsidTr="007C5A57">
        <w:tc>
          <w:tcPr>
            <w:tcW w:w="2776" w:type="pct"/>
            <w:vAlign w:val="bottom"/>
          </w:tcPr>
          <w:p w:rsidR="00D46354" w:rsidRPr="007A5D75" w:rsidRDefault="00D46354" w:rsidP="007C5A57">
            <w:pPr>
              <w:rPr>
                <w:rFonts w:ascii="Arial Narrow" w:hAnsi="Arial Narrow" w:cs="Tahoma"/>
                <w:lang w:val="el-GR"/>
              </w:rPr>
            </w:pPr>
            <w:r w:rsidRPr="007A5D75">
              <w:rPr>
                <w:rFonts w:ascii="Arial Narrow" w:hAnsi="Arial Narrow" w:cs="Tahoma"/>
                <w:b/>
                <w:lang w:val="el-GR"/>
              </w:rPr>
              <w:t>Γενικές απαιτήσεις από τους συμμετέχοντες</w:t>
            </w:r>
          </w:p>
        </w:tc>
        <w:tc>
          <w:tcPr>
            <w:tcW w:w="847" w:type="pct"/>
            <w:vAlign w:val="bottom"/>
          </w:tcPr>
          <w:p w:rsidR="00D46354" w:rsidRPr="007A5D75" w:rsidRDefault="00D46354" w:rsidP="007C5A57">
            <w:pPr>
              <w:jc w:val="center"/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 w:rsidRPr="007A5D75">
              <w:rPr>
                <w:rFonts w:ascii="Arial Narrow" w:hAnsi="Arial Narrow"/>
                <w:b/>
                <w:sz w:val="18"/>
                <w:szCs w:val="18"/>
                <w:lang w:val="el-GR"/>
              </w:rPr>
              <w:t>Υποχρεωτική</w:t>
            </w:r>
          </w:p>
        </w:tc>
        <w:tc>
          <w:tcPr>
            <w:tcW w:w="643" w:type="pct"/>
            <w:vAlign w:val="bottom"/>
          </w:tcPr>
          <w:p w:rsidR="00D46354" w:rsidRPr="007A5D75" w:rsidRDefault="00D46354" w:rsidP="007C5A57">
            <w:pPr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 w:rsidRPr="007A5D75">
              <w:rPr>
                <w:rFonts w:ascii="Arial Narrow" w:hAnsi="Arial Narrow"/>
                <w:b/>
                <w:sz w:val="18"/>
                <w:szCs w:val="18"/>
                <w:lang w:val="el-GR"/>
              </w:rPr>
              <w:t>Απάντηση</w:t>
            </w:r>
          </w:p>
        </w:tc>
        <w:tc>
          <w:tcPr>
            <w:tcW w:w="734" w:type="pct"/>
            <w:vAlign w:val="bottom"/>
          </w:tcPr>
          <w:p w:rsidR="00D46354" w:rsidRPr="007A5D75" w:rsidRDefault="00D46354" w:rsidP="007C5A57">
            <w:pPr>
              <w:rPr>
                <w:rFonts w:ascii="Arial Narrow" w:hAnsi="Arial Narrow"/>
                <w:b/>
                <w:sz w:val="18"/>
                <w:szCs w:val="18"/>
                <w:lang w:val="el-GR"/>
              </w:rPr>
            </w:pPr>
            <w:r w:rsidRPr="007A5D75">
              <w:rPr>
                <w:rFonts w:ascii="Arial Narrow" w:hAnsi="Arial Narrow"/>
                <w:b/>
                <w:sz w:val="18"/>
                <w:szCs w:val="18"/>
                <w:lang w:val="el-GR"/>
              </w:rPr>
              <w:t>Παραπομπή</w:t>
            </w:r>
          </w:p>
        </w:tc>
      </w:tr>
      <w:tr w:rsidR="00D46354" w:rsidRPr="007A5D75" w:rsidTr="007C5A57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D46354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7A5D75">
              <w:rPr>
                <w:rFonts w:ascii="Arial Narrow" w:hAnsi="Arial Narrow"/>
                <w:lang w:val="el-GR"/>
              </w:rPr>
              <w:t>ιατροτεχνολογικών</w:t>
            </w:r>
            <w:proofErr w:type="spellEnd"/>
            <w:r w:rsidRPr="007A5D75">
              <w:rPr>
                <w:rFonts w:ascii="Arial Narrow" w:hAnsi="Arial Narrow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7A5D75">
              <w:rPr>
                <w:rFonts w:ascii="Arial Narrow" w:hAnsi="Arial Narrow"/>
                <w:lang w:val="el-GR"/>
              </w:rPr>
              <w:t>ιατροτεχνολογικών</w:t>
            </w:r>
            <w:proofErr w:type="spellEnd"/>
            <w:r w:rsidRPr="007A5D75">
              <w:rPr>
                <w:rFonts w:ascii="Arial Narrow" w:hAnsi="Arial Narrow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D46354" w:rsidRPr="007A5D75" w:rsidTr="007C5A57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D46354">
            <w:pPr>
              <w:numPr>
                <w:ilvl w:val="0"/>
                <w:numId w:val="2"/>
              </w:numPr>
              <w:tabs>
                <w:tab w:val="clear" w:pos="1080"/>
                <w:tab w:val="num" w:pos="360"/>
              </w:tabs>
              <w:ind w:left="360" w:hanging="360"/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 xml:space="preserve">Να διαθέτουν πιστοποιητικό ISO 9001:2008 (ή νεότερη έκδοση) για την </w:t>
            </w:r>
            <w:r>
              <w:rPr>
                <w:rFonts w:ascii="Arial Narrow" w:hAnsi="Arial Narrow"/>
                <w:lang w:val="el-GR"/>
              </w:rPr>
              <w:t>εμπορία</w:t>
            </w:r>
            <w:r w:rsidRPr="007A5D75">
              <w:rPr>
                <w:rFonts w:ascii="Arial Narrow" w:hAnsi="Arial Narrow"/>
                <w:lang w:val="el-GR"/>
              </w:rPr>
              <w:t xml:space="preserve"> των ειδών.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D46354" w:rsidRPr="007A5D75" w:rsidTr="007C5A57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354" w:rsidRPr="007A5D75" w:rsidRDefault="00D46354" w:rsidP="00D46354">
            <w:pPr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Τα προϊόντα θα παραδίδονται το αργότερο σε 1</w:t>
            </w:r>
            <w:r w:rsidRPr="00F65833">
              <w:rPr>
                <w:rFonts w:ascii="Arial Narrow" w:hAnsi="Arial Narrow"/>
                <w:lang w:val="el-GR"/>
              </w:rPr>
              <w:t>5</w:t>
            </w:r>
            <w:r w:rsidRPr="007A5D75">
              <w:rPr>
                <w:rFonts w:ascii="Arial Narrow" w:hAnsi="Arial Narrow"/>
                <w:lang w:val="el-GR"/>
              </w:rPr>
              <w:t xml:space="preserve"> </w:t>
            </w:r>
            <w:proofErr w:type="spellStart"/>
            <w:r w:rsidRPr="007A5D75">
              <w:rPr>
                <w:rFonts w:ascii="Arial Narrow" w:hAnsi="Arial Narrow"/>
                <w:lang w:val="el-GR"/>
              </w:rPr>
              <w:t>η.η</w:t>
            </w:r>
            <w:proofErr w:type="spellEnd"/>
            <w:r w:rsidRPr="007A5D75">
              <w:rPr>
                <w:rFonts w:ascii="Arial Narrow" w:hAnsi="Arial Narrow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</w:t>
            </w:r>
            <w:proofErr w:type="spellStart"/>
            <w:r w:rsidRPr="007A5D75">
              <w:rPr>
                <w:rFonts w:ascii="Arial Narrow" w:hAnsi="Arial Narrow"/>
                <w:lang w:val="el-GR"/>
              </w:rPr>
              <w:t>κλπ</w:t>
            </w:r>
            <w:proofErr w:type="spellEnd"/>
            <w:r w:rsidRPr="007A5D75">
              <w:rPr>
                <w:rFonts w:ascii="Arial Narrow" w:hAnsi="Arial Narrow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D46354" w:rsidRPr="007A5D75" w:rsidTr="007C5A57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354" w:rsidRPr="007A5D75" w:rsidRDefault="00D46354" w:rsidP="00D46354">
            <w:pPr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D46354" w:rsidRPr="007A5D75" w:rsidTr="007C5A57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354" w:rsidRPr="007A5D75" w:rsidRDefault="00D46354" w:rsidP="00D46354">
            <w:pPr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center"/>
              <w:rPr>
                <w:rFonts w:ascii="Arial Narrow" w:hAnsi="Arial Narrow"/>
                <w:lang w:val="el-GR"/>
              </w:rPr>
            </w:pPr>
            <w:r w:rsidRPr="007A5D75"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  <w:tr w:rsidR="00D46354" w:rsidRPr="007A5D75" w:rsidTr="007C5A57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354" w:rsidRPr="001F642F" w:rsidRDefault="00D46354" w:rsidP="00D46354">
            <w:pPr>
              <w:numPr>
                <w:ilvl w:val="0"/>
                <w:numId w:val="3"/>
              </w:numPr>
              <w:jc w:val="both"/>
              <w:rPr>
                <w:rFonts w:ascii="Arial Narrow" w:hAnsi="Arial Narrow"/>
                <w:lang w:val="el-GR"/>
              </w:rPr>
            </w:pPr>
            <w:r w:rsidRPr="001F642F">
              <w:rPr>
                <w:rFonts w:ascii="Arial Narrow" w:hAnsi="Arial Narrow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354" w:rsidRPr="001F642F" w:rsidRDefault="00D46354" w:rsidP="007C5A57">
            <w:pPr>
              <w:jc w:val="center"/>
              <w:rPr>
                <w:rFonts w:ascii="Arial Narrow" w:hAnsi="Arial Narrow"/>
                <w:lang w:val="el-GR"/>
              </w:rPr>
            </w:pPr>
            <w:r w:rsidRPr="001F642F">
              <w:rPr>
                <w:rFonts w:ascii="Arial Narrow" w:hAnsi="Arial Narrow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both"/>
              <w:rPr>
                <w:rFonts w:ascii="Arial Narrow" w:hAnsi="Arial Narrow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7A5D75" w:rsidRDefault="00D46354" w:rsidP="007C5A57">
            <w:pPr>
              <w:jc w:val="both"/>
              <w:rPr>
                <w:rFonts w:ascii="Arial Narrow" w:hAnsi="Arial Narrow"/>
                <w:lang w:val="el-GR"/>
              </w:rPr>
            </w:pPr>
          </w:p>
        </w:tc>
      </w:tr>
    </w:tbl>
    <w:p w:rsidR="00D46354" w:rsidRPr="004806D2" w:rsidRDefault="00D46354" w:rsidP="00D46354">
      <w:pPr>
        <w:rPr>
          <w:rFonts w:ascii="Arial Narrow" w:hAnsi="Arial Narrow"/>
          <w:sz w:val="24"/>
          <w:szCs w:val="24"/>
          <w:u w:val="double"/>
        </w:rPr>
      </w:pPr>
    </w:p>
    <w:p w:rsidR="00D46354" w:rsidRDefault="00D46354" w:rsidP="00D46354">
      <w:pPr>
        <w:ind w:left="-142"/>
        <w:jc w:val="both"/>
        <w:rPr>
          <w:rFonts w:ascii="Arial Narrow" w:hAnsi="Arial Narrow"/>
          <w:b/>
          <w:u w:val="single"/>
          <w:lang w:val="el-GR" w:eastAsia="en-US"/>
        </w:rPr>
      </w:pPr>
    </w:p>
    <w:p w:rsidR="00D46354" w:rsidRDefault="00D46354" w:rsidP="00D46354">
      <w:pPr>
        <w:ind w:left="-142"/>
        <w:jc w:val="both"/>
        <w:rPr>
          <w:rFonts w:ascii="Arial Narrow" w:hAnsi="Arial Narrow"/>
          <w:b/>
          <w:u w:val="single"/>
          <w:lang w:val="el-GR" w:eastAsia="en-US"/>
        </w:rPr>
      </w:pPr>
    </w:p>
    <w:tbl>
      <w:tblPr>
        <w:tblW w:w="51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4"/>
        <w:gridCol w:w="4843"/>
        <w:gridCol w:w="1274"/>
        <w:gridCol w:w="1135"/>
        <w:gridCol w:w="1274"/>
      </w:tblGrid>
      <w:tr w:rsidR="00D46354" w:rsidRPr="00C853B6" w:rsidTr="00F65697">
        <w:trPr>
          <w:trHeight w:val="461"/>
          <w:tblHeader/>
        </w:trPr>
        <w:tc>
          <w:tcPr>
            <w:tcW w:w="5000" w:type="pct"/>
            <w:gridSpan w:val="5"/>
            <w:shd w:val="clear" w:color="auto" w:fill="auto"/>
            <w:noWrap/>
            <w:vAlign w:val="center"/>
          </w:tcPr>
          <w:p w:rsidR="00D46354" w:rsidRDefault="00D46354" w:rsidP="007C5A57">
            <w:pP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b/>
                <w:lang w:val="el-GR"/>
              </w:rPr>
              <w:t>Τεχνική ανάλυση</w:t>
            </w:r>
            <w:r w:rsidRPr="00423719">
              <w:rPr>
                <w:b/>
                <w:lang w:val="el-GR"/>
              </w:rPr>
              <w:t xml:space="preserve"> ειδών</w:t>
            </w:r>
          </w:p>
        </w:tc>
      </w:tr>
      <w:tr w:rsidR="00F65697" w:rsidRPr="00C853B6" w:rsidTr="00F65697">
        <w:trPr>
          <w:trHeight w:val="800"/>
          <w:tblHeader/>
        </w:trPr>
        <w:tc>
          <w:tcPr>
            <w:tcW w:w="356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C11CC5"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α/α</w:t>
            </w:r>
          </w:p>
        </w:tc>
        <w:tc>
          <w:tcPr>
            <w:tcW w:w="2638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</w:pPr>
            <w:r w:rsidRPr="00C11CC5"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Περιγραφή είδους</w:t>
            </w:r>
            <w:r>
              <w:t xml:space="preserve"> </w:t>
            </w:r>
            <w:r>
              <w:rPr>
                <w:lang w:val="el-GR"/>
              </w:rPr>
              <w:t xml:space="preserve">           (</w:t>
            </w:r>
            <w:r w:rsidRPr="004544C2"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CPV: 33696500-0</w:t>
            </w:r>
            <w:r>
              <w:rPr>
                <w:rFonts w:eastAsia="Times New Roman" w:cs="Tahoma"/>
                <w:b/>
                <w:color w:val="000000"/>
                <w:sz w:val="20"/>
                <w:szCs w:val="20"/>
                <w:lang w:val="el-GR" w:eastAsia="el-GR"/>
              </w:rPr>
              <w:t>)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AB52B5" w:rsidRDefault="00D46354" w:rsidP="007C5A57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 w:rsidRPr="00AB52B5"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Κωδικός / παραγωγός</w:t>
            </w:r>
          </w:p>
        </w:tc>
        <w:tc>
          <w:tcPr>
            <w:tcW w:w="618" w:type="pct"/>
            <w:vAlign w:val="center"/>
          </w:tcPr>
          <w:p w:rsidR="00D46354" w:rsidRPr="00AB52B5" w:rsidRDefault="00D46354" w:rsidP="007C5A57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 w:rsidRPr="00AB52B5"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Συσκευ</w:t>
            </w: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softHyphen/>
            </w:r>
            <w:r w:rsidRPr="00AB52B5"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ασία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AB52B5" w:rsidRDefault="00D46354" w:rsidP="007C5A57">
            <w:pPr>
              <w:jc w:val="center"/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</w:pP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t>Παραπομπή σε έγγραφο του κατασκευ</w:t>
            </w:r>
            <w:r>
              <w:rPr>
                <w:rFonts w:eastAsia="Times New Roman" w:cs="Tahoma"/>
                <w:b/>
                <w:color w:val="000000"/>
                <w:sz w:val="18"/>
                <w:szCs w:val="18"/>
                <w:lang w:val="el-GR" w:eastAsia="el-GR"/>
              </w:rPr>
              <w:softHyphen/>
              <w:t>αστή</w:t>
            </w: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απομόνωση και καθαρισμό </w:t>
            </w:r>
            <w:r w:rsidRPr="00ED02C9">
              <w:rPr>
                <w:rFonts w:ascii="Arial Narrow" w:hAnsi="Arial Narrow" w:cs="Calibri"/>
                <w:color w:val="000000"/>
              </w:rPr>
              <w:t>DNA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απομόνωση και καθαρισμό </w:t>
            </w:r>
            <w:r w:rsidRPr="00ED02C9">
              <w:rPr>
                <w:rFonts w:ascii="Arial Narrow" w:hAnsi="Arial Narrow" w:cs="Calibri"/>
                <w:color w:val="000000"/>
              </w:rPr>
              <w:t>DNA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από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τζελ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αγαρόζης</w:t>
            </w:r>
            <w:proofErr w:type="spellEnd"/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>
              <w:rPr>
                <w:rFonts w:ascii="Arial Narrow" w:hAnsi="Arial Narrow" w:cs="Calibri"/>
                <w:color w:val="000000"/>
                <w:lang w:val="el-GR"/>
              </w:rPr>
              <w:t xml:space="preserve"> για απομόνωση και καθαρισμό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r w:rsidRPr="00ED02C9">
              <w:rPr>
                <w:rFonts w:ascii="Arial Narrow" w:hAnsi="Arial Narrow" w:cs="Calibri"/>
                <w:color w:val="000000"/>
              </w:rPr>
              <w:t>RNA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από κύτταρα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ED02C9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4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απο</w:t>
            </w:r>
            <w:r>
              <w:rPr>
                <w:rFonts w:ascii="Arial Narrow" w:hAnsi="Arial Narrow" w:cs="Calibri"/>
                <w:color w:val="000000"/>
                <w:lang w:val="el-GR"/>
              </w:rPr>
              <w:t>μόνωση και καθαρισμό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r w:rsidRPr="00ED02C9">
              <w:rPr>
                <w:rFonts w:ascii="Arial Narrow" w:hAnsi="Arial Narrow" w:cs="Calibri"/>
                <w:color w:val="000000"/>
              </w:rPr>
              <w:t>RNA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από ιστό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8F231D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5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απομόνωση και καθαρισμό </w:t>
            </w:r>
            <w:r w:rsidRPr="00ED02C9">
              <w:rPr>
                <w:rFonts w:ascii="Arial Narrow" w:hAnsi="Arial Narrow" w:cs="Calibri"/>
                <w:color w:val="000000"/>
              </w:rPr>
              <w:t>RNA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από χαμηλό αριθμό κυττάρων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8F231D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8F231D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8F231D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525198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6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απομόνωση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πλασμιδιακού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r w:rsidRPr="00ED02C9">
              <w:rPr>
                <w:rFonts w:ascii="Arial Narrow" w:hAnsi="Arial Narrow" w:cs="Calibri"/>
                <w:color w:val="000000"/>
              </w:rPr>
              <w:t>DNA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από βακτήρια μεγάλης κλίμακας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525198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525198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525198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ED02C9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7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απομόνωση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πλασμιδιακού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r w:rsidRPr="00ED02C9">
              <w:rPr>
                <w:rFonts w:ascii="Arial Narrow" w:hAnsi="Arial Narrow" w:cs="Calibri"/>
                <w:color w:val="000000"/>
              </w:rPr>
              <w:t>DNA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από βακτήρια μεσαίας κλίμακας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ED02C9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8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Απομόνωση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γενωμικού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r w:rsidRPr="00ED02C9">
              <w:rPr>
                <w:rFonts w:ascii="Arial Narrow" w:hAnsi="Arial Narrow" w:cs="Calibri"/>
                <w:color w:val="000000"/>
              </w:rPr>
              <w:t>DNA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από κύτταρα, αίμα, ιστό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ED02C9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9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Ειδικό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απομόνωσης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γενωμικού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r w:rsidRPr="00ED02C9">
              <w:rPr>
                <w:rFonts w:ascii="Arial Narrow" w:hAnsi="Arial Narrow" w:cs="Calibri"/>
                <w:color w:val="000000"/>
              </w:rPr>
              <w:t>DNA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μελέτη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μεθυλίωσης</w:t>
            </w:r>
            <w:proofErr w:type="spellEnd"/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8F231D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10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καθαρισμό </w:t>
            </w:r>
            <w:r w:rsidRPr="00ED02C9">
              <w:rPr>
                <w:rFonts w:ascii="Arial Narrow" w:hAnsi="Arial Narrow" w:cs="Calibri"/>
                <w:color w:val="000000"/>
              </w:rPr>
              <w:t>DNA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από </w:t>
            </w:r>
            <w:r w:rsidRPr="00ED02C9">
              <w:rPr>
                <w:rFonts w:ascii="Arial Narrow" w:hAnsi="Arial Narrow" w:cs="Calibri"/>
                <w:color w:val="000000"/>
              </w:rPr>
              <w:t>PCR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8F231D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8F231D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8F231D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11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Φιαλίδια </w:t>
            </w:r>
            <w:r w:rsidRPr="00ED02C9">
              <w:rPr>
                <w:rFonts w:ascii="Arial Narrow" w:hAnsi="Arial Narrow" w:cs="Calibri"/>
                <w:color w:val="000000"/>
              </w:rPr>
              <w:t>PAX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r w:rsidRPr="00ED02C9">
              <w:rPr>
                <w:rFonts w:ascii="Arial Narrow" w:hAnsi="Arial Narrow" w:cs="Calibri"/>
                <w:color w:val="000000"/>
              </w:rPr>
              <w:t>Gene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συλλογή και αποθήκευση από περιφερικό αίμα για απομόνωση </w:t>
            </w:r>
            <w:r w:rsidRPr="00ED02C9">
              <w:rPr>
                <w:rFonts w:ascii="Arial Narrow" w:hAnsi="Arial Narrow" w:cs="Calibri"/>
                <w:color w:val="000000"/>
              </w:rPr>
              <w:t>RNA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12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Μαγνητικά σφαιρίδια απομόνωσης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νουκλεϊκών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οξέων με δυνατότητα επιλογής μεγέθους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13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Μαγνητικά σφαιρίδια απομόνωσης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ανοσοσυμπλόκων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μέσω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πρωτεϊνης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r w:rsidRPr="00ED02C9">
              <w:rPr>
                <w:rFonts w:ascii="Arial Narrow" w:hAnsi="Arial Narrow" w:cs="Calibri"/>
                <w:color w:val="000000"/>
              </w:rPr>
              <w:t>G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14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Μαγνητικά σφαιρίδια απομόνωσης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νουκλεϊκών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οξέων με δυνατότητα επιλογής μεγέθους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ED02C9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15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ανασυνδυασμού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τμημάτων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νουκλεϊκών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οξέων από </w:t>
            </w:r>
            <w:r w:rsidRPr="00ED02C9">
              <w:rPr>
                <w:rFonts w:ascii="Arial Narrow" w:hAnsi="Arial Narrow" w:cs="Calibri"/>
                <w:color w:val="000000"/>
              </w:rPr>
              <w:t>PCR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σε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πλασμιδιακός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φορέα χωρίς τη χρήση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λιγάσης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8F231D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16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  <w:lang w:val="el-GR"/>
              </w:rPr>
              <w:t>2</w:t>
            </w:r>
            <w:r w:rsidRPr="00ED02C9">
              <w:rPr>
                <w:rFonts w:ascii="Arial Narrow" w:hAnsi="Arial Narrow" w:cs="Calibri"/>
                <w:color w:val="000000"/>
              </w:rPr>
              <w:t>x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έτοιμο μείγμα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πολυμεράσης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</w:t>
            </w:r>
            <w:r w:rsidRPr="00ED02C9">
              <w:rPr>
                <w:rFonts w:ascii="Arial Narrow" w:hAnsi="Arial Narrow" w:cs="Calibri"/>
                <w:color w:val="000000"/>
              </w:rPr>
              <w:t>qPCR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με χρωστική </w:t>
            </w:r>
            <w:r w:rsidRPr="00ED02C9">
              <w:rPr>
                <w:rFonts w:ascii="Arial Narrow" w:hAnsi="Arial Narrow" w:cs="Calibri"/>
                <w:color w:val="000000"/>
              </w:rPr>
              <w:t>SYBR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r w:rsidRPr="00ED02C9">
              <w:rPr>
                <w:rFonts w:ascii="Arial Narrow" w:hAnsi="Arial Narrow" w:cs="Calibri"/>
                <w:color w:val="000000"/>
              </w:rPr>
              <w:t>green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και διάλυμα αντίδρασης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8F231D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8F231D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8F231D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17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  <w:lang w:val="el-GR"/>
              </w:rPr>
              <w:t>2</w:t>
            </w:r>
            <w:r w:rsidRPr="00ED02C9">
              <w:rPr>
                <w:rFonts w:ascii="Arial Narrow" w:hAnsi="Arial Narrow" w:cs="Calibri"/>
                <w:color w:val="000000"/>
              </w:rPr>
              <w:t>x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έτοιμο μείγμα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πολυμεράσης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</w:t>
            </w:r>
            <w:r w:rsidRPr="00ED02C9">
              <w:rPr>
                <w:rFonts w:ascii="Arial Narrow" w:hAnsi="Arial Narrow" w:cs="Calibri"/>
                <w:color w:val="000000"/>
              </w:rPr>
              <w:t>PCR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με διάλυμα αντίδρασης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18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A27573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ταχεία αντίστροφη μεταγραφή </w:t>
            </w:r>
            <w:r w:rsidRPr="00ED02C9">
              <w:rPr>
                <w:rFonts w:ascii="Arial Narrow" w:hAnsi="Arial Narrow" w:cs="Calibri"/>
                <w:color w:val="000000"/>
              </w:rPr>
              <w:t>RNA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σε </w:t>
            </w:r>
            <w:r w:rsidRPr="00ED02C9">
              <w:rPr>
                <w:rFonts w:ascii="Arial Narrow" w:hAnsi="Arial Narrow" w:cs="Calibri"/>
                <w:color w:val="000000"/>
              </w:rPr>
              <w:t>cDNA</w:t>
            </w:r>
            <w:r>
              <w:rPr>
                <w:rFonts w:ascii="Arial Narrow" w:hAnsi="Arial Narrow" w:cs="Calibri"/>
                <w:color w:val="000000"/>
                <w:lang w:val="el-GR"/>
              </w:rPr>
              <w:t xml:space="preserve"> (για 2000 αντιδράσεις)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19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</w:rPr>
              <w:t>Kit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Πολυμεράσης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Taq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με διάλυμα αντίδρασης και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MgCl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>2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20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</w:rPr>
              <w:t>Kit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Πολυμεράσης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Taq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υψηλής πιστότητας μέσω θερμής εκκίνησης με διάλυμα αντίδρασης και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MgCl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>2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21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Αν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αστολέας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Rnase</w:t>
            </w:r>
            <w:proofErr w:type="spellEnd"/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rPr>
          <w:trHeight w:val="428"/>
        </w:trPr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22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μαγνητικών σφαιριδίων για απομόνωση απομόνωσης ανθρώπινων κυττάρων με βάση το αντιγόνο </w:t>
            </w:r>
            <w:r w:rsidRPr="00ED02C9">
              <w:rPr>
                <w:rFonts w:ascii="Arial Narrow" w:hAnsi="Arial Narrow" w:cs="Calibri"/>
                <w:color w:val="000000"/>
              </w:rPr>
              <w:t>CD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>34 (αρνητική επιλογή)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rPr>
          <w:trHeight w:val="342"/>
        </w:trPr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23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μαγνητικών σφαιριδίων για απομόνωση απομόνωσης ανθρώπινων κυττάρων με βάση το αντιγόνο </w:t>
            </w:r>
            <w:r w:rsidRPr="00ED02C9">
              <w:rPr>
                <w:rFonts w:ascii="Arial Narrow" w:hAnsi="Arial Narrow" w:cs="Calibri"/>
                <w:color w:val="000000"/>
              </w:rPr>
              <w:t>CD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>34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24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μαγνητικών σφαιριδίων για απομόνωση ανθρώπινων κυττάρων με βάση το αντιγόνο </w:t>
            </w:r>
            <w:r w:rsidRPr="00ED02C9">
              <w:rPr>
                <w:rFonts w:ascii="Arial Narrow" w:hAnsi="Arial Narrow" w:cs="Calibri"/>
                <w:color w:val="000000"/>
              </w:rPr>
              <w:t>CD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14 σε τεχνολογία με τεχνολογία </w:t>
            </w:r>
            <w:r w:rsidRPr="00ED02C9">
              <w:rPr>
                <w:rFonts w:ascii="Arial Narrow" w:hAnsi="Arial Narrow" w:cs="Calibri"/>
                <w:color w:val="000000"/>
              </w:rPr>
              <w:t>MACS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25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μαγνητικών σφαιριδίων για απομόνωση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πρωτεινών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με </w:t>
            </w:r>
            <w:r w:rsidRPr="00ED02C9">
              <w:rPr>
                <w:rFonts w:ascii="Arial Narrow" w:hAnsi="Arial Narrow" w:cs="Calibri"/>
                <w:color w:val="000000"/>
              </w:rPr>
              <w:t>Streptavidin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26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μαγνητικών σφαιριδίων για απαλοιφή των υπόλοιπων αιμοποιητικών κυττάρων 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27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μαγνητικών σφαιριδίων για ενεργοποίηση Τ κυττάρων μέσω </w:t>
            </w:r>
            <w:r w:rsidRPr="00ED02C9">
              <w:rPr>
                <w:rFonts w:ascii="Arial Narrow" w:hAnsi="Arial Narrow" w:cs="Calibri"/>
                <w:color w:val="000000"/>
              </w:rPr>
              <w:t>CD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>3/</w:t>
            </w:r>
            <w:r w:rsidRPr="00ED02C9">
              <w:rPr>
                <w:rFonts w:ascii="Arial Narrow" w:hAnsi="Arial Narrow" w:cs="Calibri"/>
                <w:color w:val="000000"/>
              </w:rPr>
              <w:t>CD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28 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28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ενδοκυττάρια χρώση του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FoxP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>3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29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μονιμοποίηση/διάτρηση κυττάρων για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κυτταρομετρία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ροής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30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Διάλυμα για χρώση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Annexin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r w:rsidRPr="00ED02C9">
              <w:rPr>
                <w:rFonts w:ascii="Arial Narrow" w:hAnsi="Arial Narrow" w:cs="Calibri"/>
                <w:color w:val="000000"/>
              </w:rPr>
              <w:t>V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ED02C9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31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2038DD" w:rsidRDefault="00D46354" w:rsidP="007C5A57">
            <w:pPr>
              <w:rPr>
                <w:rFonts w:ascii="Arial Narrow" w:hAnsi="Arial Narrow" w:cs="Calibri"/>
                <w:color w:val="000000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Annexin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 V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σε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 Pacific Blue</w:t>
            </w:r>
            <w:r w:rsidRPr="002038DD">
              <w:rPr>
                <w:rFonts w:ascii="Arial Narrow" w:hAnsi="Arial Narrow" w:cs="Calibri"/>
                <w:color w:val="000000"/>
              </w:rPr>
              <w:t xml:space="preserve">, </w:t>
            </w:r>
            <w:r>
              <w:rPr>
                <w:rFonts w:ascii="Arial Narrow" w:hAnsi="Arial Narrow" w:cs="Calibri"/>
                <w:color w:val="000000"/>
                <w:lang w:val="el-GR"/>
              </w:rPr>
              <w:t>για</w:t>
            </w:r>
            <w:r w:rsidRPr="002038DD">
              <w:rPr>
                <w:rFonts w:ascii="Arial Narrow" w:hAnsi="Arial Narrow" w:cs="Calibri"/>
                <w:color w:val="000000"/>
              </w:rPr>
              <w:t xml:space="preserve"> 100 </w:t>
            </w:r>
            <w:r>
              <w:rPr>
                <w:rFonts w:ascii="Arial Narrow" w:hAnsi="Arial Narrow" w:cs="Calibri"/>
                <w:color w:val="000000"/>
              </w:rPr>
              <w:t>tests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F65697" w:rsidRPr="00C11CC5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32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χρώσης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κυτοκινών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κυτταρομετρία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ροής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8F231D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33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χρώσης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BrdU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γι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α FACS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σε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 FITC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8F231D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8F231D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8F231D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F65697" w:rsidRPr="00F55CA0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34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0025B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0025B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0025B">
              <w:rPr>
                <w:rFonts w:ascii="Arial Narrow" w:hAnsi="Arial Narrow" w:cs="Calibri"/>
                <w:color w:val="000000"/>
                <w:lang w:val="el-GR"/>
              </w:rPr>
              <w:t xml:space="preserve"> χρώσης </w:t>
            </w:r>
            <w:r w:rsidRPr="00ED02C9">
              <w:rPr>
                <w:rFonts w:ascii="Arial Narrow" w:hAnsi="Arial Narrow" w:cs="Calibri"/>
                <w:color w:val="000000"/>
              </w:rPr>
              <w:t>ELISA</w:t>
            </w:r>
            <w:r w:rsidRPr="00E0025B">
              <w:rPr>
                <w:rFonts w:ascii="Arial Narrow" w:hAnsi="Arial Narrow" w:cs="Calibri"/>
                <w:color w:val="000000"/>
                <w:lang w:val="el-GR"/>
              </w:rPr>
              <w:t xml:space="preserve"> για </w:t>
            </w:r>
            <w:proofErr w:type="spellStart"/>
            <w:r w:rsidRPr="00E0025B">
              <w:rPr>
                <w:rFonts w:ascii="Arial Narrow" w:hAnsi="Arial Narrow" w:cs="Calibri"/>
                <w:color w:val="000000"/>
                <w:lang w:val="el-GR"/>
              </w:rPr>
              <w:t>κυτοκίνες</w:t>
            </w:r>
            <w:proofErr w:type="spellEnd"/>
            <w:r w:rsidRPr="00E0025B">
              <w:rPr>
                <w:rFonts w:ascii="Arial Narrow" w:hAnsi="Arial Narrow" w:cs="Calibri"/>
                <w:color w:val="000000"/>
                <w:lang w:val="el-GR"/>
              </w:rPr>
              <w:t xml:space="preserve"> (</w:t>
            </w:r>
            <w:r w:rsidRPr="00ED02C9">
              <w:rPr>
                <w:rFonts w:ascii="Arial Narrow" w:hAnsi="Arial Narrow" w:cs="Calibri"/>
                <w:color w:val="000000"/>
              </w:rPr>
              <w:t>IL</w:t>
            </w:r>
            <w:r w:rsidRPr="00E0025B">
              <w:rPr>
                <w:rFonts w:ascii="Arial Narrow" w:hAnsi="Arial Narrow" w:cs="Calibri"/>
                <w:color w:val="000000"/>
                <w:lang w:val="el-GR"/>
              </w:rPr>
              <w:t xml:space="preserve">2,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IFNg</w:t>
            </w:r>
            <w:proofErr w:type="spellEnd"/>
            <w:r w:rsidRPr="00E0025B">
              <w:rPr>
                <w:rFonts w:ascii="Arial Narrow" w:hAnsi="Arial Narrow" w:cs="Calibri"/>
                <w:color w:val="000000"/>
                <w:lang w:val="el-GR"/>
              </w:rPr>
              <w:t xml:space="preserve">, </w:t>
            </w:r>
            <w:r w:rsidRPr="00ED02C9">
              <w:rPr>
                <w:rFonts w:ascii="Arial Narrow" w:hAnsi="Arial Narrow" w:cs="Calibri"/>
                <w:color w:val="000000"/>
              </w:rPr>
              <w:t>IL</w:t>
            </w:r>
            <w:r w:rsidRPr="00E0025B">
              <w:rPr>
                <w:rFonts w:ascii="Arial Narrow" w:hAnsi="Arial Narrow" w:cs="Calibri"/>
                <w:color w:val="000000"/>
                <w:lang w:val="el-GR"/>
              </w:rPr>
              <w:t xml:space="preserve">33, </w:t>
            </w:r>
            <w:r w:rsidRPr="00ED02C9">
              <w:rPr>
                <w:rFonts w:ascii="Arial Narrow" w:hAnsi="Arial Narrow" w:cs="Calibri"/>
                <w:color w:val="000000"/>
              </w:rPr>
              <w:t>IL</w:t>
            </w:r>
            <w:r w:rsidRPr="00E0025B">
              <w:rPr>
                <w:rFonts w:ascii="Arial Narrow" w:hAnsi="Arial Narrow" w:cs="Calibri"/>
                <w:color w:val="000000"/>
                <w:lang w:val="el-GR"/>
              </w:rPr>
              <w:t xml:space="preserve">17), 1 </w:t>
            </w:r>
            <w:proofErr w:type="spellStart"/>
            <w:r>
              <w:rPr>
                <w:rFonts w:ascii="Arial Narrow" w:hAnsi="Arial Narrow" w:cs="Calibri"/>
                <w:color w:val="000000"/>
                <w:lang w:val="el-GR"/>
              </w:rPr>
              <w:t>τμχ</w:t>
            </w:r>
            <w:proofErr w:type="spellEnd"/>
            <w:r w:rsidRPr="00E0025B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r>
              <w:rPr>
                <w:rFonts w:ascii="Arial Narrow" w:hAnsi="Arial Narrow" w:cs="Calibri"/>
                <w:color w:val="000000"/>
                <w:lang w:val="el-GR"/>
              </w:rPr>
              <w:t>από το καθένα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F55CA0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F55CA0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F55CA0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8F231D" w:rsidTr="00F65697">
        <w:tc>
          <w:tcPr>
            <w:tcW w:w="356" w:type="pct"/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35</w:t>
            </w:r>
          </w:p>
        </w:tc>
        <w:tc>
          <w:tcPr>
            <w:tcW w:w="2638" w:type="pct"/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χημειοφωταύγειας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εμφάνιση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ανοσοστύπωσης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κατά </w:t>
            </w:r>
            <w:r w:rsidRPr="00ED02C9">
              <w:rPr>
                <w:rFonts w:ascii="Arial Narrow" w:hAnsi="Arial Narrow" w:cs="Calibri"/>
                <w:color w:val="000000"/>
              </w:rPr>
              <w:t>Western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(</w:t>
            </w:r>
            <w:r w:rsidRPr="00ED02C9">
              <w:rPr>
                <w:rFonts w:ascii="Arial Narrow" w:hAnsi="Arial Narrow" w:cs="Calibri"/>
                <w:color w:val="000000"/>
              </w:rPr>
              <w:t>ECL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>)</w:t>
            </w: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8F231D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vAlign w:val="center"/>
          </w:tcPr>
          <w:p w:rsidR="00D46354" w:rsidRPr="008F231D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shd w:val="clear" w:color="auto" w:fill="auto"/>
            <w:noWrap/>
            <w:vAlign w:val="center"/>
          </w:tcPr>
          <w:p w:rsidR="00D46354" w:rsidRPr="008F231D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6D10EC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36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Προκατασκευασμένα </w:t>
            </w:r>
            <w:r w:rsidRPr="00ED02C9">
              <w:rPr>
                <w:rFonts w:ascii="Arial Narrow" w:hAnsi="Arial Narrow" w:cs="Calibri"/>
                <w:color w:val="000000"/>
              </w:rPr>
              <w:t>gel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ακρυλαμίδης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r w:rsidRPr="00ED02C9">
              <w:rPr>
                <w:rFonts w:ascii="Arial Narrow" w:hAnsi="Arial Narrow" w:cs="Calibri"/>
                <w:color w:val="000000"/>
              </w:rPr>
              <w:t>TGX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συμβατά με το σύστημα </w:t>
            </w:r>
            <w:r w:rsidRPr="00ED02C9">
              <w:rPr>
                <w:rFonts w:ascii="Arial Narrow" w:hAnsi="Arial Narrow" w:cs="Calibri"/>
                <w:color w:val="000000"/>
              </w:rPr>
              <w:t>Mini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r w:rsidRPr="00ED02C9">
              <w:rPr>
                <w:rFonts w:ascii="Arial Narrow" w:hAnsi="Arial Narrow" w:cs="Calibri"/>
                <w:color w:val="000000"/>
              </w:rPr>
              <w:t>Protean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της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Biorad</w:t>
            </w:r>
            <w:proofErr w:type="spell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6D10EC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6D10EC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6D10EC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37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Υπόστρωμα ΤΜΒ για εμφάνιση </w:t>
            </w:r>
            <w:r w:rsidRPr="00ED02C9">
              <w:rPr>
                <w:rFonts w:ascii="Arial Narrow" w:hAnsi="Arial Narrow" w:cs="Calibri"/>
                <w:color w:val="000000"/>
              </w:rPr>
              <w:t>ELISA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38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Διάλυμ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α 30%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Ακρυλ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>αμίδης/Bis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39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Διάλυμ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α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Φικόλης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με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 π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υκνότητ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>α 1.119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40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Διάλυμ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α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Φικόλης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με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 π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υκνότητ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>α 1.077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41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Δείκτες μεγέθους </w:t>
            </w:r>
            <w:r w:rsidRPr="00ED02C9">
              <w:rPr>
                <w:rFonts w:ascii="Arial Narrow" w:hAnsi="Arial Narrow" w:cs="Calibri"/>
                <w:color w:val="000000"/>
              </w:rPr>
              <w:t>DNA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</w:t>
            </w:r>
            <w:r w:rsidRPr="00ED02C9">
              <w:rPr>
                <w:rFonts w:ascii="Arial Narrow" w:hAnsi="Arial Narrow" w:cs="Calibri"/>
                <w:color w:val="000000"/>
              </w:rPr>
              <w:t>gel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αγαρόζης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>, 1</w:t>
            </w:r>
            <w:r w:rsidRPr="00ED02C9">
              <w:rPr>
                <w:rFonts w:ascii="Arial Narrow" w:hAnsi="Arial Narrow" w:cs="Calibri"/>
                <w:color w:val="000000"/>
              </w:rPr>
              <w:t>kb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rPr>
          <w:trHeight w:val="231"/>
        </w:trPr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42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Δείκτες μεγέθους </w:t>
            </w:r>
            <w:r w:rsidRPr="00ED02C9">
              <w:rPr>
                <w:rFonts w:ascii="Arial Narrow" w:hAnsi="Arial Narrow" w:cs="Calibri"/>
                <w:color w:val="000000"/>
              </w:rPr>
              <w:t>DNA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για </w:t>
            </w:r>
            <w:r w:rsidRPr="00ED02C9">
              <w:rPr>
                <w:rFonts w:ascii="Arial Narrow" w:hAnsi="Arial Narrow" w:cs="Calibri"/>
                <w:color w:val="000000"/>
              </w:rPr>
              <w:t>gel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αγαρόζης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100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bp</w:t>
            </w:r>
            <w:proofErr w:type="spell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43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Προχρωματισμένος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δείκτης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μεγεθους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πρωτεινων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διαφόρων μεγεθών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rPr>
          <w:trHeight w:val="465"/>
        </w:trPr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44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Προχρωματισμένος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δείκτης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μεγεθους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πρωτεινων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διαφόρων μεγεθών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eastAsia="en-US"/>
              </w:rPr>
              <w:t>45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δεοξυνουκλεοτιδίων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 100mM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έκ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>αστο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46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  <w:lang w:val="el-GR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Κιτ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χρώσης </w:t>
            </w:r>
            <w:proofErr w:type="spellStart"/>
            <w:r w:rsidRPr="00ED02C9">
              <w:rPr>
                <w:rFonts w:ascii="Arial Narrow" w:hAnsi="Arial Narrow" w:cs="Calibri"/>
                <w:color w:val="000000"/>
                <w:lang w:val="el-GR"/>
              </w:rPr>
              <w:t>λυσοσωμικών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ενζύμων με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CathepsinB</w:t>
            </w:r>
            <w:proofErr w:type="spellEnd"/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με τεχνολογία </w:t>
            </w:r>
            <w:r w:rsidRPr="00ED02C9">
              <w:rPr>
                <w:rFonts w:ascii="Arial Narrow" w:hAnsi="Arial Narrow" w:cs="Calibri"/>
                <w:color w:val="000000"/>
              </w:rPr>
              <w:t>Magic</w:t>
            </w:r>
            <w:r w:rsidRPr="00ED02C9">
              <w:rPr>
                <w:rFonts w:ascii="Arial Narrow" w:hAnsi="Arial Narrow" w:cs="Calibri"/>
                <w:color w:val="000000"/>
                <w:lang w:val="el-GR"/>
              </w:rPr>
              <w:t xml:space="preserve"> </w:t>
            </w:r>
            <w:r w:rsidRPr="00ED02C9">
              <w:rPr>
                <w:rFonts w:ascii="Arial Narrow" w:hAnsi="Arial Narrow" w:cs="Calibri"/>
                <w:color w:val="000000"/>
              </w:rPr>
              <w:t>Red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C11CC5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47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</w:rPr>
            </w:pPr>
            <w:r w:rsidRPr="00ED02C9">
              <w:rPr>
                <w:rFonts w:ascii="Arial Narrow" w:hAnsi="Arial Narrow" w:cs="Calibri"/>
                <w:color w:val="000000"/>
              </w:rPr>
              <w:t xml:space="preserve">Kit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μέτρησης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 ΑΤP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11CC5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C538D2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val="el-GR" w:eastAsia="el-GR"/>
              </w:rPr>
            </w:pPr>
          </w:p>
        </w:tc>
      </w:tr>
      <w:tr w:rsidR="00F65697" w:rsidRPr="00ED02C9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48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</w:rPr>
            </w:pPr>
            <w:r w:rsidRPr="00ED02C9">
              <w:rPr>
                <w:rFonts w:ascii="Arial Narrow" w:hAnsi="Arial Narrow" w:cs="Calibri"/>
                <w:color w:val="000000"/>
              </w:rPr>
              <w:t xml:space="preserve">C1 Single-Cell mRNA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Seq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 xml:space="preserve"> IFC, 5-10 </w:t>
            </w: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μm</w:t>
            </w:r>
            <w:proofErr w:type="spell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F65697" w:rsidRPr="00ED02C9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49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354" w:rsidRPr="00ED02C9" w:rsidRDefault="00D46354" w:rsidP="007C5A57">
            <w:pPr>
              <w:rPr>
                <w:rFonts w:ascii="Arial Narrow" w:hAnsi="Arial Narrow"/>
                <w:color w:val="000000"/>
              </w:rPr>
            </w:pPr>
            <w:proofErr w:type="spellStart"/>
            <w:r w:rsidRPr="00ED02C9">
              <w:rPr>
                <w:rFonts w:ascii="Arial Narrow" w:hAnsi="Arial Narrow"/>
                <w:color w:val="000000"/>
              </w:rPr>
              <w:t>Nextera</w:t>
            </w:r>
            <w:proofErr w:type="spellEnd"/>
            <w:r w:rsidRPr="00ED02C9">
              <w:rPr>
                <w:rFonts w:ascii="Arial Narrow" w:hAnsi="Arial Narrow"/>
                <w:color w:val="000000"/>
              </w:rPr>
              <w:t xml:space="preserve"> XT DNA Library Preparation Kit 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F65697" w:rsidRPr="00ED02C9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50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354" w:rsidRPr="00ED02C9" w:rsidRDefault="00D46354" w:rsidP="007C5A57">
            <w:pPr>
              <w:rPr>
                <w:rFonts w:ascii="Arial Narrow" w:hAnsi="Arial Narrow"/>
                <w:color w:val="000000"/>
              </w:rPr>
            </w:pPr>
            <w:proofErr w:type="spellStart"/>
            <w:r w:rsidRPr="00ED02C9">
              <w:rPr>
                <w:rFonts w:ascii="Arial Narrow" w:hAnsi="Arial Narrow"/>
                <w:color w:val="000000"/>
              </w:rPr>
              <w:t>MiSeq</w:t>
            </w:r>
            <w:proofErr w:type="spellEnd"/>
            <w:r w:rsidRPr="00ED02C9">
              <w:rPr>
                <w:rFonts w:ascii="Arial Narrow" w:hAnsi="Arial Narrow"/>
                <w:color w:val="000000"/>
              </w:rPr>
              <w:t xml:space="preserve"> Reagent Kit v2 (300 cycles) 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F65697" w:rsidRPr="00ED02C9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51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354" w:rsidRPr="00ED02C9" w:rsidRDefault="00D46354" w:rsidP="007C5A57">
            <w:pPr>
              <w:rPr>
                <w:rFonts w:ascii="Arial Narrow" w:hAnsi="Arial Narrow"/>
                <w:color w:val="000000"/>
              </w:rPr>
            </w:pPr>
            <w:r w:rsidRPr="00ED02C9">
              <w:rPr>
                <w:rFonts w:ascii="Arial Narrow" w:hAnsi="Arial Narrow"/>
                <w:color w:val="000000"/>
              </w:rPr>
              <w:t xml:space="preserve">Cell-ID </w:t>
            </w:r>
            <w:proofErr w:type="spellStart"/>
            <w:r w:rsidRPr="00ED02C9">
              <w:rPr>
                <w:rFonts w:ascii="Arial Narrow" w:hAnsi="Arial Narrow"/>
                <w:color w:val="000000"/>
              </w:rPr>
              <w:t>Intercalator-Ir</w:t>
            </w:r>
            <w:proofErr w:type="spellEnd"/>
            <w:r w:rsidRPr="00ED02C9">
              <w:rPr>
                <w:rFonts w:ascii="Arial Narrow" w:hAnsi="Arial Narrow"/>
                <w:color w:val="000000"/>
              </w:rPr>
              <w:t xml:space="preserve">—500 µM PRODUCT </w:t>
            </w:r>
            <w:proofErr w:type="spellStart"/>
            <w:r w:rsidRPr="00ED02C9">
              <w:rPr>
                <w:rFonts w:ascii="Arial Narrow" w:hAnsi="Arial Narrow"/>
                <w:color w:val="000000"/>
              </w:rPr>
              <w:t>Fludigm</w:t>
            </w:r>
            <w:proofErr w:type="spell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F65697" w:rsidRPr="00ED02C9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52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354" w:rsidRPr="00ED02C9" w:rsidRDefault="00D46354" w:rsidP="007C5A57">
            <w:pPr>
              <w:rPr>
                <w:rFonts w:ascii="Arial Narrow" w:hAnsi="Arial Narrow"/>
                <w:color w:val="000000"/>
              </w:rPr>
            </w:pPr>
            <w:r w:rsidRPr="00ED02C9">
              <w:rPr>
                <w:rFonts w:ascii="Arial Narrow" w:hAnsi="Arial Narrow"/>
                <w:color w:val="000000"/>
              </w:rPr>
              <w:t xml:space="preserve">Cell-ID </w:t>
            </w:r>
            <w:proofErr w:type="spellStart"/>
            <w:r w:rsidRPr="00ED02C9">
              <w:rPr>
                <w:rFonts w:ascii="Arial Narrow" w:hAnsi="Arial Narrow"/>
                <w:color w:val="000000"/>
              </w:rPr>
              <w:t>Intercalator</w:t>
            </w:r>
            <w:proofErr w:type="spellEnd"/>
            <w:r w:rsidRPr="00ED02C9">
              <w:rPr>
                <w:rFonts w:ascii="Arial Narrow" w:hAnsi="Arial Narrow"/>
                <w:color w:val="000000"/>
              </w:rPr>
              <w:t xml:space="preserve">-Rh—2000 µM PRODUCT </w:t>
            </w:r>
            <w:proofErr w:type="spellStart"/>
            <w:r w:rsidRPr="00ED02C9">
              <w:rPr>
                <w:rFonts w:ascii="Arial Narrow" w:hAnsi="Arial Narrow"/>
                <w:color w:val="000000"/>
              </w:rPr>
              <w:t>Fluidigm</w:t>
            </w:r>
            <w:proofErr w:type="spellEnd"/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F65697" w:rsidRPr="00ED02C9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53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</w:rPr>
            </w:pPr>
            <w:r w:rsidRPr="00ED02C9">
              <w:rPr>
                <w:rFonts w:ascii="Arial Narrow" w:hAnsi="Arial Narrow" w:cs="Calibri"/>
                <w:color w:val="000000"/>
              </w:rPr>
              <w:t>NEXTSEQ 500/550 HIGH OUTPUT KIT v2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  <w:tr w:rsidR="00F65697" w:rsidRPr="00ED02C9" w:rsidTr="00F65697"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ascii="Arial Narrow" w:eastAsia="Times New Roman" w:hAnsi="Arial Narrow" w:cs="Arial"/>
                <w:color w:val="000000"/>
                <w:lang w:val="el-GR" w:eastAsia="en-US"/>
              </w:rPr>
            </w:pPr>
            <w:r w:rsidRPr="00ED02C9">
              <w:rPr>
                <w:rFonts w:ascii="Arial Narrow" w:eastAsia="Times New Roman" w:hAnsi="Arial Narrow" w:cs="Arial"/>
                <w:color w:val="000000"/>
                <w:lang w:val="el-GR" w:eastAsia="en-US"/>
              </w:rPr>
              <w:t>54</w:t>
            </w:r>
          </w:p>
        </w:tc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6354" w:rsidRPr="00ED02C9" w:rsidRDefault="00D46354" w:rsidP="007C5A57">
            <w:pPr>
              <w:rPr>
                <w:rFonts w:ascii="Arial Narrow" w:hAnsi="Arial Narrow" w:cs="Calibri"/>
                <w:color w:val="000000"/>
              </w:rPr>
            </w:pPr>
            <w:proofErr w:type="spellStart"/>
            <w:r w:rsidRPr="00ED02C9">
              <w:rPr>
                <w:rFonts w:ascii="Arial Narrow" w:hAnsi="Arial Narrow" w:cs="Calibri"/>
                <w:color w:val="000000"/>
              </w:rPr>
              <w:t>NextSeq</w:t>
            </w:r>
            <w:proofErr w:type="spellEnd"/>
            <w:r w:rsidRPr="00ED02C9">
              <w:rPr>
                <w:rFonts w:ascii="Arial Narrow" w:hAnsi="Arial Narrow" w:cs="Calibri"/>
                <w:color w:val="000000"/>
              </w:rPr>
              <w:t>® 500/550 Mid Output Kit v2 (150 cycles)</w:t>
            </w: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right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46354" w:rsidRPr="00ED02C9" w:rsidRDefault="00D46354" w:rsidP="007C5A57">
            <w:pPr>
              <w:jc w:val="center"/>
              <w:rPr>
                <w:rFonts w:eastAsia="Times New Roman" w:cs="Tahoma"/>
                <w:color w:val="000000"/>
                <w:sz w:val="20"/>
                <w:szCs w:val="20"/>
                <w:lang w:eastAsia="el-GR"/>
              </w:rPr>
            </w:pPr>
          </w:p>
        </w:tc>
      </w:tr>
    </w:tbl>
    <w:p w:rsidR="00D46354" w:rsidRPr="00D46354" w:rsidRDefault="00D46354" w:rsidP="00D46354">
      <w:pPr>
        <w:pStyle w:val="Heading1"/>
        <w:numPr>
          <w:ilvl w:val="0"/>
          <w:numId w:val="0"/>
        </w:numPr>
        <w:jc w:val="center"/>
        <w:rPr>
          <w:rFonts w:ascii="Arial Narrow" w:hAnsi="Arial Narrow" w:cs="Arial"/>
          <w:b/>
          <w:sz w:val="36"/>
          <w:szCs w:val="36"/>
          <w:lang w:val="en-US"/>
        </w:rPr>
      </w:pPr>
    </w:p>
    <w:p w:rsidR="00D46354" w:rsidRPr="00D46354" w:rsidRDefault="00D46354" w:rsidP="00D46354">
      <w:pPr>
        <w:rPr>
          <w:lang w:eastAsia="en-US"/>
        </w:rPr>
      </w:pPr>
    </w:p>
    <w:sectPr w:rsidR="00D46354" w:rsidRPr="00D46354" w:rsidSect="00B6115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 (Founder Extended)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GrHel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A1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037296"/>
    <w:multiLevelType w:val="multilevel"/>
    <w:tmpl w:val="2B385C9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550E52B4"/>
    <w:multiLevelType w:val="multilevel"/>
    <w:tmpl w:val="E274090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41767"/>
    <w:rsid w:val="0003171A"/>
    <w:rsid w:val="00783B6C"/>
    <w:rsid w:val="00952CBA"/>
    <w:rsid w:val="00AA4F28"/>
    <w:rsid w:val="00B61157"/>
    <w:rsid w:val="00C41767"/>
    <w:rsid w:val="00CC65F0"/>
    <w:rsid w:val="00D46354"/>
    <w:rsid w:val="00E743B1"/>
    <w:rsid w:val="00EA1835"/>
    <w:rsid w:val="00F65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4E4DF-8C30-439D-A472-E349AF47F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1767"/>
    <w:pPr>
      <w:spacing w:after="0" w:line="240" w:lineRule="auto"/>
    </w:pPr>
    <w:rPr>
      <w:rFonts w:ascii="Tahoma" w:eastAsia="Simsun (Founder Extended)" w:hAnsi="Tahoma" w:cs="Times New Roman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C41767"/>
    <w:pPr>
      <w:keepNext/>
      <w:numPr>
        <w:numId w:val="1"/>
      </w:numPr>
      <w:spacing w:line="360" w:lineRule="auto"/>
      <w:outlineLvl w:val="0"/>
    </w:pPr>
    <w:rPr>
      <w:rFonts w:ascii="GrHelvetica" w:eastAsia="Times New Roman" w:hAnsi="GrHelvetica"/>
      <w:sz w:val="24"/>
      <w:szCs w:val="20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1767"/>
    <w:rPr>
      <w:rFonts w:ascii="GrHelvetica" w:eastAsia="Times New Roman" w:hAnsi="GrHelvetica" w:cs="Times New Roman"/>
      <w:sz w:val="24"/>
      <w:szCs w:val="20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707</Words>
  <Characters>4033</Characters>
  <Application>Microsoft Office Word</Application>
  <DocSecurity>0</DocSecurity>
  <Lines>33</Lines>
  <Paragraphs>9</Paragraphs>
  <ScaleCrop>false</ScaleCrop>
  <Company/>
  <LinksUpToDate>false</LinksUpToDate>
  <CharactersWithSpaces>4731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Zikidou Stavroula</dc:creator>
  <cp:lastModifiedBy>Vasileia Giannakopoulou</cp:lastModifiedBy>
  <cp:revision>7</cp:revision>
  <dcterms:created xsi:type="dcterms:W3CDTF">2018-04-17T08:51:00Z</dcterms:created>
  <dcterms:modified xsi:type="dcterms:W3CDTF">2018-04-23T12:28:00Z</dcterms:modified>
</cp:coreProperties>
</file>