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1E0" w:firstRow="1" w:lastRow="1" w:firstColumn="1" w:lastColumn="1" w:noHBand="0" w:noVBand="0"/>
      </w:tblPr>
      <w:tblGrid>
        <w:gridCol w:w="571"/>
        <w:gridCol w:w="2547"/>
        <w:gridCol w:w="1283"/>
        <w:gridCol w:w="2592"/>
        <w:gridCol w:w="1647"/>
      </w:tblGrid>
      <w:tr w:rsidR="00F57BA1" w:rsidTr="00BA7396">
        <w:tc>
          <w:tcPr>
            <w:tcW w:w="5000" w:type="pct"/>
            <w:gridSpan w:val="5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Πίνακα</w:t>
            </w:r>
            <w:bookmarkStart w:id="0" w:name="_GoBack"/>
            <w:bookmarkEnd w:id="0"/>
            <w:r>
              <w:rPr>
                <w:b/>
                <w:szCs w:val="22"/>
                <w:lang w:val="el-GR"/>
              </w:rPr>
              <w:t xml:space="preserve">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F57BA1" w:rsidTr="00BA7396">
        <w:tc>
          <w:tcPr>
            <w:tcW w:w="2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59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Τμήμα</w:t>
            </w:r>
          </w:p>
        </w:tc>
        <w:tc>
          <w:tcPr>
            <w:tcW w:w="65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62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  <w:tc>
          <w:tcPr>
            <w:tcW w:w="836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Προσφερόμενη</w:t>
            </w:r>
            <w:proofErr w:type="spellEnd"/>
            <w:r>
              <w:rPr>
                <w:b/>
                <w:szCs w:val="22"/>
              </w:rPr>
              <w:t xml:space="preserve"> π</w:t>
            </w:r>
            <w:proofErr w:type="spellStart"/>
            <w:r>
              <w:rPr>
                <w:b/>
                <w:szCs w:val="22"/>
              </w:rPr>
              <w:t>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</w:tr>
      <w:tr w:rsidR="00F57BA1" w:rsidTr="00BA7396">
        <w:tc>
          <w:tcPr>
            <w:tcW w:w="2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59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5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62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  <w:tc>
          <w:tcPr>
            <w:tcW w:w="836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5</w:t>
            </w:r>
          </w:p>
        </w:tc>
      </w:tr>
      <w:tr w:rsidR="00F57BA1" w:rsidTr="00BA7396">
        <w:trPr>
          <w:trHeight w:val="720"/>
        </w:trPr>
        <w:tc>
          <w:tcPr>
            <w:tcW w:w="29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Α.</w:t>
            </w:r>
          </w:p>
        </w:tc>
        <w:tc>
          <w:tcPr>
            <w:tcW w:w="159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7BA1" w:rsidRPr="00B70CA7" w:rsidRDefault="00F57BA1" w:rsidP="00BA7396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 w:rsidRPr="00B70CA7">
              <w:rPr>
                <w:b/>
                <w:color w:val="000000"/>
                <w:szCs w:val="22"/>
                <w:lang w:val="el-GR"/>
              </w:rPr>
              <w:t xml:space="preserve">Αυτόματο σύστημα απομόνωσης </w:t>
            </w:r>
            <w:proofErr w:type="spellStart"/>
            <w:r w:rsidRPr="00B70CA7">
              <w:rPr>
                <w:b/>
                <w:color w:val="000000"/>
                <w:szCs w:val="22"/>
                <w:lang w:val="el-GR"/>
              </w:rPr>
              <w:t>νουκλεϊκών</w:t>
            </w:r>
            <w:proofErr w:type="spellEnd"/>
            <w:r w:rsidRPr="00B70CA7">
              <w:rPr>
                <w:b/>
                <w:color w:val="000000"/>
                <w:szCs w:val="22"/>
                <w:lang w:val="el-GR"/>
              </w:rPr>
              <w:t xml:space="preserve"> οξέων</w:t>
            </w:r>
          </w:p>
        </w:tc>
        <w:tc>
          <w:tcPr>
            <w:tcW w:w="65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625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  <w:lang w:val="el-GR"/>
              </w:rPr>
            </w:pPr>
          </w:p>
        </w:tc>
      </w:tr>
      <w:tr w:rsidR="00F57BA1" w:rsidTr="00BA7396">
        <w:trPr>
          <w:trHeight w:val="720"/>
        </w:trPr>
        <w:tc>
          <w:tcPr>
            <w:tcW w:w="290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Β.</w:t>
            </w:r>
          </w:p>
        </w:tc>
        <w:tc>
          <w:tcPr>
            <w:tcW w:w="159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jc w:val="left"/>
              <w:rPr>
                <w:szCs w:val="22"/>
                <w:lang w:val="el-GR"/>
              </w:rPr>
            </w:pPr>
            <w:r w:rsidRPr="00B70CA7">
              <w:rPr>
                <w:b/>
                <w:color w:val="000000"/>
                <w:szCs w:val="22"/>
                <w:lang w:val="el-GR"/>
              </w:rPr>
              <w:t xml:space="preserve">Αυτόματα συστήματα προετοιμασίας βιβλιοθήκης για εφαρμογές </w:t>
            </w:r>
            <w:proofErr w:type="spellStart"/>
            <w:r w:rsidRPr="00B70CA7">
              <w:rPr>
                <w:b/>
                <w:color w:val="000000"/>
                <w:szCs w:val="22"/>
                <w:lang w:val="el-GR"/>
              </w:rPr>
              <w:t>αλληλούχησης</w:t>
            </w:r>
            <w:proofErr w:type="spellEnd"/>
            <w:r w:rsidRPr="00B70CA7">
              <w:rPr>
                <w:b/>
                <w:color w:val="000000"/>
                <w:szCs w:val="22"/>
                <w:lang w:val="el-GR"/>
              </w:rPr>
              <w:t xml:space="preserve"> νέας γενιάς</w:t>
            </w:r>
          </w:p>
        </w:tc>
        <w:tc>
          <w:tcPr>
            <w:tcW w:w="65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1625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  <w:lang w:val="el-GR"/>
              </w:rPr>
            </w:pPr>
          </w:p>
        </w:tc>
      </w:tr>
    </w:tbl>
    <w:p w:rsidR="00F57BA1" w:rsidRDefault="00F57BA1" w:rsidP="00F57BA1">
      <w:pPr>
        <w:rPr>
          <w:szCs w:val="22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F57BA1" w:rsidTr="00BA7396">
        <w:tc>
          <w:tcPr>
            <w:tcW w:w="5000" w:type="pct"/>
            <w:gridSpan w:val="4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F57BA1" w:rsidTr="00BA7396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Σύνολο</w:t>
            </w:r>
            <w:proofErr w:type="spellEnd"/>
            <w:r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  <w:lang w:val="el-GR"/>
              </w:rPr>
              <w:t>ολογράφως και αριθμητικώς</w:t>
            </w:r>
          </w:p>
        </w:tc>
      </w:tr>
      <w:tr w:rsidR="00F57BA1" w:rsidTr="00BA7396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F57BA1" w:rsidTr="00BA7396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Α</w:t>
            </w:r>
            <w:r>
              <w:rPr>
                <w:b/>
                <w:color w:val="000000"/>
                <w:szCs w:val="22"/>
              </w:rPr>
              <w:t>.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  <w:r>
              <w:rPr>
                <w:b/>
                <w:szCs w:val="22"/>
                <w:vertAlign w:val="subscript"/>
                <w:lang w:val="el-GR"/>
              </w:rPr>
              <w:t>Α</w:t>
            </w:r>
          </w:p>
        </w:tc>
      </w:tr>
      <w:tr w:rsidR="00F57BA1" w:rsidTr="00BA7396">
        <w:trPr>
          <w:trHeight w:val="510"/>
        </w:trPr>
        <w:tc>
          <w:tcPr>
            <w:tcW w:w="350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Β.</w:t>
            </w:r>
          </w:p>
        </w:tc>
        <w:tc>
          <w:tcPr>
            <w:tcW w:w="260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F57BA1" w:rsidRDefault="00F57BA1" w:rsidP="00BA7396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1429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  <w:r>
              <w:rPr>
                <w:b/>
                <w:szCs w:val="22"/>
                <w:vertAlign w:val="subscript"/>
                <w:lang w:val="el-GR"/>
              </w:rPr>
              <w:t>Β</w:t>
            </w:r>
          </w:p>
        </w:tc>
      </w:tr>
    </w:tbl>
    <w:p w:rsidR="00F57BA1" w:rsidRDefault="00F57BA1" w:rsidP="00F57BA1">
      <w:pPr>
        <w:rPr>
          <w:szCs w:val="22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F57BA1" w:rsidTr="00BA739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ΤΜΗΜΑΤΟΣ Α (ενδεικτικός πίνακας)</w:t>
            </w:r>
          </w:p>
        </w:tc>
      </w:tr>
      <w:tr w:rsidR="00F57BA1" w:rsidTr="00BA739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Α. </w:t>
            </w:r>
            <w:r w:rsidRPr="00B70CA7">
              <w:rPr>
                <w:b/>
                <w:color w:val="000000"/>
                <w:szCs w:val="22"/>
                <w:lang w:val="el-GR"/>
              </w:rPr>
              <w:t xml:space="preserve">Αυτόματο σύστημα απομόνωσης </w:t>
            </w:r>
            <w:proofErr w:type="spellStart"/>
            <w:r w:rsidRPr="00B70CA7">
              <w:rPr>
                <w:b/>
                <w:color w:val="000000"/>
                <w:szCs w:val="22"/>
                <w:lang w:val="el-GR"/>
              </w:rPr>
              <w:t>νουκλεϊκών</w:t>
            </w:r>
            <w:proofErr w:type="spellEnd"/>
            <w:r w:rsidRPr="00B70CA7">
              <w:rPr>
                <w:b/>
                <w:color w:val="000000"/>
                <w:szCs w:val="22"/>
                <w:lang w:val="el-GR"/>
              </w:rPr>
              <w:t xml:space="preserve"> οξέων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F57BA1" w:rsidTr="00BA7396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Pr="00FF4A40" w:rsidRDefault="00F57BA1" w:rsidP="00BA7396">
            <w:pPr>
              <w:spacing w:after="60"/>
              <w:rPr>
                <w:szCs w:val="22"/>
                <w:lang w:val="el-GR"/>
              </w:rPr>
            </w:pPr>
            <w:r w:rsidRPr="00FF4A40">
              <w:rPr>
                <w:color w:val="000000"/>
                <w:szCs w:val="22"/>
                <w:lang w:val="el-GR"/>
              </w:rPr>
              <w:t xml:space="preserve">Αυτόματο σύστημα απομόνωσης </w:t>
            </w:r>
            <w:proofErr w:type="spellStart"/>
            <w:r w:rsidRPr="00FF4A40">
              <w:rPr>
                <w:color w:val="000000"/>
                <w:szCs w:val="22"/>
                <w:lang w:val="el-GR"/>
              </w:rPr>
              <w:t>νουκλεϊκών</w:t>
            </w:r>
            <w:proofErr w:type="spellEnd"/>
            <w:r w:rsidRPr="00FF4A40">
              <w:rPr>
                <w:color w:val="000000"/>
                <w:szCs w:val="22"/>
                <w:lang w:val="el-GR"/>
              </w:rPr>
              <w:t xml:space="preserve"> οξέων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szCs w:val="22"/>
                <w:lang w:val="en-US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  <w:r>
              <w:rPr>
                <w:szCs w:val="22"/>
              </w:rPr>
              <w:t xml:space="preserve"> –</w:t>
            </w:r>
            <w:r>
              <w:rPr>
                <w:szCs w:val="22"/>
                <w:lang w:val="el-GR"/>
              </w:rPr>
              <w:t>Σεμινάρια (προαιρετικό)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szCs w:val="22"/>
                <w:lang w:val="en-US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  <w:r>
              <w:rPr>
                <w:b/>
                <w:szCs w:val="22"/>
                <w:vertAlign w:val="subscript"/>
                <w:lang w:val="el-GR"/>
              </w:rPr>
              <w:t>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</w:p>
        </w:tc>
      </w:tr>
    </w:tbl>
    <w:p w:rsidR="00F57BA1" w:rsidRDefault="00F57BA1" w:rsidP="00F57BA1">
      <w:pPr>
        <w:rPr>
          <w:szCs w:val="22"/>
          <w:lang w:val="el-GR"/>
        </w:rPr>
      </w:pP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926"/>
        <w:gridCol w:w="1179"/>
        <w:gridCol w:w="1675"/>
        <w:gridCol w:w="1178"/>
        <w:gridCol w:w="735"/>
        <w:gridCol w:w="1328"/>
        <w:gridCol w:w="1247"/>
      </w:tblGrid>
      <w:tr w:rsidR="00F57BA1" w:rsidTr="00BA7396">
        <w:tc>
          <w:tcPr>
            <w:tcW w:w="9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ΤΜΗΜΑΤΟΣ Β (ενδεικτικός πίνακας)</w:t>
            </w:r>
          </w:p>
        </w:tc>
      </w:tr>
      <w:tr w:rsidR="00F57BA1" w:rsidTr="00BA7396">
        <w:tc>
          <w:tcPr>
            <w:tcW w:w="9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Β. </w:t>
            </w:r>
            <w:r w:rsidRPr="00B70CA7">
              <w:rPr>
                <w:b/>
                <w:color w:val="000000"/>
                <w:szCs w:val="22"/>
                <w:lang w:val="el-GR"/>
              </w:rPr>
              <w:t xml:space="preserve">Αυτόματα συστήματα προετοιμασίας βιβλιοθήκης για εφαρμογές </w:t>
            </w:r>
            <w:proofErr w:type="spellStart"/>
            <w:r w:rsidRPr="00B70CA7">
              <w:rPr>
                <w:b/>
                <w:color w:val="000000"/>
                <w:szCs w:val="22"/>
                <w:lang w:val="el-GR"/>
              </w:rPr>
              <w:t>αλληλούχησης</w:t>
            </w:r>
            <w:proofErr w:type="spellEnd"/>
            <w:r w:rsidRPr="00B70CA7">
              <w:rPr>
                <w:b/>
                <w:color w:val="000000"/>
                <w:szCs w:val="22"/>
                <w:lang w:val="el-GR"/>
              </w:rPr>
              <w:t xml:space="preserve"> νέας γενιάς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F57BA1" w:rsidTr="00BA7396">
        <w:trPr>
          <w:trHeight w:val="6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Pr="00FF4A40" w:rsidRDefault="00F57BA1" w:rsidP="00BA7396">
            <w:pPr>
              <w:spacing w:after="60"/>
              <w:rPr>
                <w:szCs w:val="22"/>
                <w:lang w:val="el-GR"/>
              </w:rPr>
            </w:pPr>
            <w:r w:rsidRPr="00FF4A40">
              <w:rPr>
                <w:color w:val="000000"/>
                <w:szCs w:val="22"/>
                <w:lang w:val="el-GR"/>
              </w:rPr>
              <w:t xml:space="preserve">Αυτόματα συστήματα προετοιμασίας βιβλιοθήκης για εφαρμογές </w:t>
            </w:r>
            <w:proofErr w:type="spellStart"/>
            <w:r w:rsidRPr="00FF4A40">
              <w:rPr>
                <w:color w:val="000000"/>
                <w:szCs w:val="22"/>
                <w:lang w:val="el-GR"/>
              </w:rPr>
              <w:t>αλληλούχησης</w:t>
            </w:r>
            <w:proofErr w:type="spellEnd"/>
            <w:r w:rsidRPr="00FF4A40">
              <w:rPr>
                <w:color w:val="000000"/>
                <w:szCs w:val="22"/>
                <w:lang w:val="el-GR"/>
              </w:rPr>
              <w:t xml:space="preserve"> νέας γενιάς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n-US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  <w:r>
              <w:rPr>
                <w:szCs w:val="22"/>
              </w:rPr>
              <w:t xml:space="preserve"> –</w:t>
            </w:r>
            <w:r>
              <w:rPr>
                <w:szCs w:val="22"/>
                <w:lang w:val="el-GR"/>
              </w:rPr>
              <w:t>Σεμινάρια (προαιρετικό)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n-US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BA1" w:rsidRDefault="00F57BA1" w:rsidP="00BA7396">
            <w:pPr>
              <w:spacing w:after="60"/>
              <w:rPr>
                <w:szCs w:val="22"/>
                <w:lang w:val="el-GR"/>
              </w:rPr>
            </w:pPr>
          </w:p>
        </w:tc>
      </w:tr>
      <w:tr w:rsidR="00F57BA1" w:rsidTr="00BA739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80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7BA1" w:rsidRDefault="00F57BA1" w:rsidP="00BA739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  <w:r>
              <w:rPr>
                <w:b/>
                <w:szCs w:val="22"/>
                <w:vertAlign w:val="subscript"/>
                <w:lang w:val="el-GR"/>
              </w:rPr>
              <w:t>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57BA1" w:rsidRDefault="00F57BA1" w:rsidP="00BA7396">
            <w:pPr>
              <w:rPr>
                <w:szCs w:val="22"/>
                <w:lang w:val="el-GR"/>
              </w:rPr>
            </w:pPr>
          </w:p>
        </w:tc>
      </w:tr>
    </w:tbl>
    <w:p w:rsidR="00F57BA1" w:rsidRDefault="00F57BA1" w:rsidP="00F57BA1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>(1)</w:t>
      </w:r>
      <w:r>
        <w:rPr>
          <w:szCs w:val="22"/>
          <w:lang w:val="el-GR"/>
        </w:rPr>
        <w:t xml:space="preserve"> Α-Η : άνθρωποι – ημέρες</w:t>
      </w:r>
    </w:p>
    <w:p w:rsidR="00F57BA1" w:rsidRDefault="00F57BA1" w:rsidP="00F57BA1">
      <w:pPr>
        <w:rPr>
          <w:szCs w:val="22"/>
          <w:lang w:val="el-GR"/>
        </w:rPr>
      </w:pPr>
    </w:p>
    <w:p w:rsidR="00F57BA1" w:rsidRDefault="00F57BA1" w:rsidP="00F57BA1">
      <w:pPr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F57BA1" w:rsidRDefault="00F57BA1" w:rsidP="00F57BA1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57BA1" w:rsidRDefault="00F57BA1" w:rsidP="00F57BA1">
      <w:pPr>
        <w:rPr>
          <w:b/>
          <w:szCs w:val="22"/>
          <w:lang w:val="el-GR"/>
        </w:rPr>
      </w:pPr>
    </w:p>
    <w:p w:rsidR="00F57BA1" w:rsidRDefault="00F57BA1" w:rsidP="00F57BA1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F57BA1" w:rsidRDefault="00F57BA1" w:rsidP="00F57BA1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57BA1" w:rsidRDefault="00F57BA1" w:rsidP="00F57BA1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  <w:r>
        <w:rPr>
          <w:i/>
          <w:color w:val="5B9BD5"/>
          <w:szCs w:val="22"/>
        </w:rPr>
        <w:t xml:space="preserve"> </w:t>
      </w:r>
    </w:p>
    <w:p w:rsidR="003C2734" w:rsidRPr="00F57BA1" w:rsidRDefault="0075344E">
      <w:pPr>
        <w:rPr>
          <w:lang w:val="el-GR"/>
        </w:rPr>
      </w:pPr>
    </w:p>
    <w:sectPr w:rsidR="003C2734" w:rsidRPr="00F57BA1" w:rsidSect="0075344E">
      <w:pgSz w:w="12240" w:h="15840"/>
      <w:pgMar w:top="709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BA1"/>
    <w:rsid w:val="002A6992"/>
    <w:rsid w:val="0068493C"/>
    <w:rsid w:val="0075344E"/>
    <w:rsid w:val="00AF14B6"/>
    <w:rsid w:val="00B86BA4"/>
    <w:rsid w:val="00C11CBE"/>
    <w:rsid w:val="00F57BA1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87E33-B4F8-4FB3-AAF9-ADCE14D4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BA1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F57BA1"/>
    <w:pPr>
      <w:spacing w:after="60"/>
    </w:pPr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2018-03-05T10:53:00Z</dcterms:created>
  <dcterms:modified xsi:type="dcterms:W3CDTF">2018-03-05T10:54:00Z</dcterms:modified>
</cp:coreProperties>
</file>