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5A6E5C" w:rsidRDefault="005A6E5C" w:rsidP="005A6E5C">
      <w:pPr>
        <w:suppressAutoHyphens w:val="0"/>
        <w:autoSpaceDE w:val="0"/>
        <w:spacing w:before="57" w:after="57"/>
        <w:rPr>
          <w:sz w:val="16"/>
          <w:szCs w:val="16"/>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1B7037" w:rsidRPr="00F112BB" w:rsidTr="002C0A88">
        <w:tc>
          <w:tcPr>
            <w:tcW w:w="2776" w:type="pct"/>
            <w:vAlign w:val="bottom"/>
          </w:tcPr>
          <w:p w:rsidR="001B7037" w:rsidRPr="00F112BB" w:rsidRDefault="001B7037" w:rsidP="002C0A88">
            <w:pPr>
              <w:rPr>
                <w:rFonts w:asciiTheme="minorHAnsi" w:hAnsiTheme="minorHAnsi" w:cstheme="minorHAnsi"/>
                <w:u w:val="single"/>
                <w:lang w:val="el-GR"/>
              </w:rPr>
            </w:pPr>
            <w:r w:rsidRPr="00F112BB">
              <w:rPr>
                <w:rFonts w:asciiTheme="minorHAnsi" w:hAnsiTheme="minorHAnsi" w:cstheme="minorHAnsi"/>
                <w:b/>
                <w:u w:val="single"/>
                <w:lang w:val="el-GR"/>
              </w:rPr>
              <w:t>Γενικές απαιτήσεις από τους συμμετέχοντες – Π</w:t>
            </w:r>
            <w:r>
              <w:rPr>
                <w:rFonts w:asciiTheme="minorHAnsi" w:hAnsiTheme="minorHAnsi" w:cstheme="minorHAnsi"/>
                <w:b/>
                <w:u w:val="single"/>
                <w:lang w:val="el-GR"/>
              </w:rPr>
              <w:t>ί</w:t>
            </w:r>
            <w:r w:rsidRPr="00F112BB">
              <w:rPr>
                <w:rFonts w:asciiTheme="minorHAnsi" w:hAnsiTheme="minorHAnsi" w:cstheme="minorHAnsi"/>
                <w:b/>
                <w:u w:val="single"/>
                <w:lang w:val="el-GR"/>
              </w:rPr>
              <w:t xml:space="preserve">νακας κοινός </w:t>
            </w:r>
            <w:r>
              <w:rPr>
                <w:rFonts w:asciiTheme="minorHAnsi" w:hAnsiTheme="minorHAnsi" w:cstheme="minorHAnsi"/>
                <w:b/>
                <w:u w:val="single"/>
                <w:lang w:val="el-GR"/>
              </w:rPr>
              <w:t>για όλα τα τμήματα της σύμβασης</w:t>
            </w:r>
          </w:p>
        </w:tc>
        <w:tc>
          <w:tcPr>
            <w:tcW w:w="847" w:type="pct"/>
            <w:vAlign w:val="center"/>
          </w:tcPr>
          <w:p w:rsidR="001B7037" w:rsidRPr="00F112BB" w:rsidRDefault="001B7037" w:rsidP="002C0A88">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rsidR="001B7037" w:rsidRPr="00F112BB" w:rsidRDefault="001B7037" w:rsidP="002C0A88">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rsidR="001B7037" w:rsidRPr="00F112BB" w:rsidRDefault="001B7037" w:rsidP="002C0A88">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1B7037">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Να πληρούν τα προβλεπόμενα στην Υ.Α. ΔΥ8δ/Γ.Π. οικ. 1348/07-01-04 (ΦΕΚ 32/Β΄/16-01-04) «Αρχές και κατευθυντήριες γραμμές ορθής πρακτικής διανομής ιατροτεχνολογικών προϊόντων», όπως αυτή κάθε φορά ισχύει, για τις εταιρείες διακίνησης ιατροτεχνολογικών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θα παραδίδονται το αργότερο σε 30 η.η από την παραγγελία τους, η οποία θα δίνεται από τα αρμόδια όργανα που ορίζει το Ι.ΙΒ.Ε.Α.Α με οποιοδήποτε μέσο (τηλεφωνικά, ηλεκτρονικό μήνυμα κλπ).</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bl>
    <w:p w:rsidR="001B7037" w:rsidRDefault="001B7037" w:rsidP="005A6E5C">
      <w:pPr>
        <w:suppressAutoHyphens w:val="0"/>
        <w:autoSpaceDE w:val="0"/>
        <w:spacing w:before="57" w:after="57"/>
        <w:rPr>
          <w:sz w:val="16"/>
          <w:szCs w:val="16"/>
          <w:lang w:val="el-GR"/>
        </w:rPr>
      </w:pPr>
    </w:p>
    <w:p w:rsidR="001B7037" w:rsidRDefault="001B7037" w:rsidP="001B7037">
      <w:pPr>
        <w:rPr>
          <w:lang w:val="el-GR"/>
        </w:rPr>
      </w:pPr>
      <w:r>
        <w:rPr>
          <w:lang w:val="el-GR"/>
        </w:rPr>
        <w:br w:type="page"/>
      </w:r>
    </w:p>
    <w:p w:rsidR="001B7037" w:rsidRDefault="001B7037" w:rsidP="005A6E5C">
      <w:pPr>
        <w:suppressAutoHyphens w:val="0"/>
        <w:autoSpaceDE w:val="0"/>
        <w:spacing w:before="57" w:after="57"/>
        <w:rPr>
          <w:sz w:val="16"/>
          <w:szCs w:val="16"/>
          <w:lang w:val="el-GR"/>
        </w:rPr>
      </w:pPr>
    </w:p>
    <w:p w:rsidR="001B7037" w:rsidRDefault="001B7037" w:rsidP="005A6E5C">
      <w:pPr>
        <w:suppressAutoHyphens w:val="0"/>
        <w:autoSpaceDE w:val="0"/>
        <w:spacing w:before="57" w:after="57"/>
        <w:rPr>
          <w:sz w:val="16"/>
          <w:szCs w:val="16"/>
          <w:lang w:val="el-GR"/>
        </w:rPr>
      </w:pPr>
    </w:p>
    <w:p w:rsidR="00FF17F8" w:rsidRPr="00D05FEC" w:rsidRDefault="00FF17F8" w:rsidP="00FF17F8">
      <w:pPr>
        <w:jc w:val="center"/>
        <w:rPr>
          <w:b/>
          <w:lang w:val="el-GR"/>
        </w:rPr>
      </w:pPr>
      <w:r w:rsidRPr="00D05FEC">
        <w:rPr>
          <w:b/>
          <w:lang w:val="el-GR"/>
        </w:rPr>
        <w:t>ΤΕΧΝΙΚΕΣ ΠΡΟΔΙΑΓΡΑΦΕΣ</w:t>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35"/>
          <w:tblHeader/>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1</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ΤΜΗΜΑ 1</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8350F6" w:rsidTr="0016530E">
        <w:trPr>
          <w:trHeight w:val="3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Περιγραφή ειδών</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FA4CD6">
              <w:rPr>
                <w:rFonts w:asciiTheme="minorHAnsi" w:hAnsiTheme="minorHAnsi" w:cstheme="minorHAnsi"/>
                <w:b/>
                <w:color w:val="000000"/>
                <w:sz w:val="19"/>
                <w:szCs w:val="19"/>
                <w:lang w:eastAsia="el-GR"/>
              </w:rPr>
              <w:t>Κωδικός / παραγωγός</w:t>
            </w: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Ποσότητα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hideMark/>
          </w:tcPr>
          <w:p w:rsidR="00102B31" w:rsidRPr="00397845" w:rsidRDefault="00102B31" w:rsidP="00102B31">
            <w:pPr>
              <w:jc w:val="center"/>
              <w:rPr>
                <w:sz w:val="18"/>
              </w:rPr>
            </w:pPr>
            <w:r w:rsidRPr="00397845">
              <w:rPr>
                <w:sz w:val="18"/>
              </w:rPr>
              <w:t>1.1</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Essential</w:t>
            </w:r>
            <w:r w:rsidRPr="00796873">
              <w:rPr>
                <w:color w:val="000000"/>
                <w:sz w:val="18"/>
                <w:szCs w:val="22"/>
                <w:lang w:val="el-GR"/>
              </w:rPr>
              <w:t xml:space="preserve"> 8 </w:t>
            </w:r>
            <w:r w:rsidRPr="00796873">
              <w:rPr>
                <w:color w:val="000000"/>
                <w:sz w:val="18"/>
                <w:szCs w:val="22"/>
              </w:rPr>
              <w:t>medium</w:t>
            </w:r>
            <w:r>
              <w:rPr>
                <w:color w:val="000000"/>
                <w:sz w:val="18"/>
                <w:szCs w:val="22"/>
                <w:lang w:val="el-GR"/>
              </w:rPr>
              <w:t xml:space="preserve">: </w:t>
            </w:r>
            <w:r w:rsidRPr="00796873">
              <w:rPr>
                <w:color w:val="000000"/>
                <w:sz w:val="18"/>
                <w:szCs w:val="22"/>
                <w:lang w:val="el-GR"/>
              </w:rPr>
              <w:t>Καλλιεργητικό μέσο χωρίς ορό και αλβουμίνη, κατάλληλο για καλλιέργεια και ανάπτυξη πολυδύναμων βλαστοκυττάρων και χωρίς να απαιτείται καθημερινή τροφοδοσία με καλλιεργητικά υλικά, για τουλάχιστον 48 ώρες. Να προσφέρεται σε συσκευασία των 500</w:t>
            </w:r>
            <w:r w:rsidRPr="00796873">
              <w:rPr>
                <w:color w:val="000000"/>
                <w:sz w:val="18"/>
                <w:szCs w:val="22"/>
              </w:rPr>
              <w:t>ml</w:t>
            </w:r>
            <w:r w:rsidRPr="00796873">
              <w:rPr>
                <w:color w:val="000000"/>
                <w:sz w:val="18"/>
                <w:szCs w:val="22"/>
                <w:lang w:val="el-GR"/>
              </w:rPr>
              <w:t xml:space="preserve"> και να περιλαμβάνει και 10</w:t>
            </w:r>
            <w:r w:rsidRPr="00796873">
              <w:rPr>
                <w:color w:val="000000"/>
                <w:sz w:val="18"/>
                <w:szCs w:val="22"/>
              </w:rPr>
              <w:t>ml</w:t>
            </w:r>
            <w:r w:rsidRPr="00796873">
              <w:rPr>
                <w:color w:val="000000"/>
                <w:sz w:val="18"/>
                <w:szCs w:val="22"/>
                <w:lang w:val="el-GR"/>
              </w:rPr>
              <w:t xml:space="preserve"> συμπλήρωμα, 50</w:t>
            </w:r>
            <w:r w:rsidRPr="00796873">
              <w:rPr>
                <w:color w:val="000000"/>
                <w:sz w:val="18"/>
                <w:szCs w:val="22"/>
              </w:rPr>
              <w:t>X</w:t>
            </w:r>
            <w:r w:rsidRPr="00796873">
              <w:rPr>
                <w:color w:val="000000"/>
                <w:sz w:val="18"/>
                <w:szCs w:val="22"/>
                <w:lang w:val="el-GR"/>
              </w:rPr>
              <w:t>. Να είναι κατάλληλο για διάφορούς τύπους βλαστοκυττάρων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r w:rsidRPr="00796873">
              <w:rPr>
                <w:color w:val="000000"/>
                <w:sz w:val="18"/>
                <w:szCs w:val="22"/>
              </w:rPr>
              <w:t>Embryonic</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r w:rsidRPr="00796873">
              <w:rPr>
                <w:color w:val="000000"/>
                <w:sz w:val="18"/>
                <w:szCs w:val="22"/>
              </w:rPr>
              <w:t>iPS</w:t>
            </w:r>
            <w:r w:rsidRPr="00796873">
              <w:rPr>
                <w:color w:val="000000"/>
                <w:sz w:val="18"/>
                <w:szCs w:val="22"/>
                <w:lang w:val="el-GR"/>
              </w:rPr>
              <w:t xml:space="preserve"> - </w:t>
            </w:r>
            <w:r w:rsidRPr="00796873">
              <w:rPr>
                <w:color w:val="000000"/>
                <w:sz w:val="18"/>
                <w:szCs w:val="22"/>
              </w:rPr>
              <w:t>Induced</w:t>
            </w:r>
            <w:r w:rsidRPr="00796873">
              <w:rPr>
                <w:color w:val="000000"/>
                <w:sz w:val="18"/>
                <w:szCs w:val="22"/>
                <w:lang w:val="el-GR"/>
              </w:rPr>
              <w:t xml:space="preserve"> </w:t>
            </w:r>
            <w:r w:rsidRPr="00796873">
              <w:rPr>
                <w:color w:val="000000"/>
                <w:sz w:val="18"/>
                <w:szCs w:val="22"/>
              </w:rPr>
              <w:t>Pluripotent</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και να έχει χρόνο ζωής τουλάχιστον 12 μήνες. Να παράγεται σύμφωνα με τα εξής πρότυπα: </w:t>
            </w:r>
            <w:r w:rsidRPr="00796873">
              <w:rPr>
                <w:color w:val="000000"/>
                <w:sz w:val="18"/>
                <w:szCs w:val="22"/>
              </w:rPr>
              <w:t>cGMP</w:t>
            </w:r>
            <w:r w:rsidRPr="00796873">
              <w:rPr>
                <w:color w:val="000000"/>
                <w:sz w:val="18"/>
                <w:szCs w:val="22"/>
                <w:lang w:val="el-GR"/>
              </w:rPr>
              <w:t xml:space="preserve"> για ιατρικές συσκευές, 21 </w:t>
            </w:r>
            <w:r w:rsidRPr="00796873">
              <w:rPr>
                <w:color w:val="000000"/>
                <w:sz w:val="18"/>
                <w:szCs w:val="22"/>
              </w:rPr>
              <w:t>CFR</w:t>
            </w:r>
            <w:r w:rsidRPr="00796873">
              <w:rPr>
                <w:color w:val="000000"/>
                <w:sz w:val="18"/>
                <w:szCs w:val="22"/>
                <w:lang w:val="el-GR"/>
              </w:rPr>
              <w:t xml:space="preserve"> </w:t>
            </w:r>
            <w:r w:rsidRPr="00796873">
              <w:rPr>
                <w:color w:val="000000"/>
                <w:sz w:val="18"/>
                <w:szCs w:val="22"/>
              </w:rPr>
              <w:t>Part</w:t>
            </w:r>
            <w:r w:rsidRPr="00796873">
              <w:rPr>
                <w:color w:val="000000"/>
                <w:sz w:val="18"/>
                <w:szCs w:val="22"/>
                <w:lang w:val="el-GR"/>
              </w:rPr>
              <w:t xml:space="preserve"> 820 και </w:t>
            </w:r>
            <w:r w:rsidRPr="00796873">
              <w:rPr>
                <w:color w:val="000000"/>
                <w:sz w:val="18"/>
                <w:szCs w:val="22"/>
              </w:rPr>
              <w:t>ISO</w:t>
            </w:r>
            <w:r w:rsidRPr="00796873">
              <w:rPr>
                <w:color w:val="000000"/>
                <w:sz w:val="18"/>
                <w:szCs w:val="22"/>
                <w:lang w:val="el-GR"/>
              </w:rPr>
              <w:t xml:space="preserve"> 13485.</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15</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1.2</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 xml:space="preserve">KO serum replacement: </w:t>
            </w:r>
            <w:r w:rsidRPr="00796873">
              <w:rPr>
                <w:color w:val="000000"/>
                <w:sz w:val="18"/>
                <w:szCs w:val="22"/>
                <w:lang w:val="el-GR"/>
              </w:rPr>
              <w:t>Καλλιεργητικό</w:t>
            </w:r>
            <w:r w:rsidRPr="00796873">
              <w:rPr>
                <w:color w:val="000000"/>
                <w:sz w:val="18"/>
                <w:szCs w:val="22"/>
              </w:rPr>
              <w:t xml:space="preserve"> </w:t>
            </w:r>
            <w:r w:rsidRPr="00796873">
              <w:rPr>
                <w:color w:val="000000"/>
                <w:sz w:val="18"/>
                <w:szCs w:val="22"/>
                <w:lang w:val="el-GR"/>
              </w:rPr>
              <w:t>μέσο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καλλιέργεια</w:t>
            </w:r>
            <w:r w:rsidRPr="00796873">
              <w:rPr>
                <w:color w:val="000000"/>
                <w:sz w:val="18"/>
                <w:szCs w:val="22"/>
              </w:rPr>
              <w:t xml:space="preserve"> </w:t>
            </w:r>
            <w:r w:rsidRPr="00796873">
              <w:rPr>
                <w:color w:val="000000"/>
                <w:sz w:val="18"/>
                <w:szCs w:val="22"/>
                <w:lang w:val="el-GR"/>
              </w:rPr>
              <w:t>εμβρυϊκών</w:t>
            </w:r>
            <w:r w:rsidRPr="00796873">
              <w:rPr>
                <w:color w:val="000000"/>
                <w:sz w:val="18"/>
                <w:szCs w:val="22"/>
              </w:rPr>
              <w:t xml:space="preserve"> </w:t>
            </w:r>
            <w:r w:rsidRPr="00796873">
              <w:rPr>
                <w:color w:val="000000"/>
                <w:sz w:val="18"/>
                <w:szCs w:val="22"/>
                <w:lang w:val="el-GR"/>
              </w:rPr>
              <w:t>βλαστοκυττάρων</w:t>
            </w:r>
            <w:r w:rsidRPr="00796873">
              <w:rPr>
                <w:color w:val="000000"/>
                <w:sz w:val="18"/>
                <w:szCs w:val="22"/>
              </w:rPr>
              <w:t xml:space="preserve"> (ESC) </w:t>
            </w:r>
            <w:r w:rsidRPr="00796873">
              <w:rPr>
                <w:color w:val="000000"/>
                <w:sz w:val="18"/>
                <w:szCs w:val="22"/>
                <w:lang w:val="el-GR"/>
              </w:rPr>
              <w:t>και</w:t>
            </w:r>
            <w:r w:rsidRPr="00796873">
              <w:rPr>
                <w:color w:val="000000"/>
                <w:sz w:val="18"/>
                <w:szCs w:val="22"/>
              </w:rPr>
              <w:t xml:space="preserve"> </w:t>
            </w:r>
            <w:r w:rsidRPr="00796873">
              <w:rPr>
                <w:color w:val="000000"/>
                <w:sz w:val="18"/>
                <w:szCs w:val="22"/>
                <w:lang w:val="el-GR"/>
              </w:rPr>
              <w:t>επαγόμενων</w:t>
            </w:r>
            <w:r w:rsidRPr="00796873">
              <w:rPr>
                <w:color w:val="000000"/>
                <w:sz w:val="18"/>
                <w:szCs w:val="22"/>
              </w:rPr>
              <w:t xml:space="preserve"> </w:t>
            </w:r>
            <w:r w:rsidRPr="00796873">
              <w:rPr>
                <w:color w:val="000000"/>
                <w:sz w:val="18"/>
                <w:szCs w:val="22"/>
                <w:lang w:val="el-GR"/>
              </w:rPr>
              <w:t>πολυδύναμων</w:t>
            </w:r>
            <w:r w:rsidRPr="00796873">
              <w:rPr>
                <w:color w:val="000000"/>
                <w:sz w:val="18"/>
                <w:szCs w:val="22"/>
              </w:rPr>
              <w:t xml:space="preserve"> </w:t>
            </w:r>
            <w:r w:rsidRPr="00796873">
              <w:rPr>
                <w:color w:val="000000"/>
                <w:sz w:val="18"/>
                <w:szCs w:val="22"/>
                <w:lang w:val="el-GR"/>
              </w:rPr>
              <w:t>βλαστοκυττάρων</w:t>
            </w:r>
            <w:r w:rsidRPr="00796873">
              <w:rPr>
                <w:color w:val="000000"/>
                <w:sz w:val="18"/>
                <w:szCs w:val="22"/>
              </w:rPr>
              <w:t xml:space="preserve"> (iPSC) </w:t>
            </w:r>
            <w:r w:rsidRPr="00796873">
              <w:rPr>
                <w:color w:val="000000"/>
                <w:sz w:val="18"/>
                <w:szCs w:val="22"/>
                <w:lang w:val="el-GR"/>
              </w:rPr>
              <w:t>χωρίς</w:t>
            </w:r>
            <w:r w:rsidRPr="00796873">
              <w:rPr>
                <w:color w:val="000000"/>
                <w:sz w:val="18"/>
                <w:szCs w:val="22"/>
              </w:rPr>
              <w:t xml:space="preserve"> </w:t>
            </w:r>
            <w:r w:rsidRPr="00796873">
              <w:rPr>
                <w:color w:val="000000"/>
                <w:sz w:val="18"/>
                <w:szCs w:val="22"/>
                <w:lang w:val="el-GR"/>
              </w:rPr>
              <w:t>ορό</w:t>
            </w:r>
            <w:r w:rsidRPr="00796873">
              <w:rPr>
                <w:color w:val="000000"/>
                <w:sz w:val="18"/>
                <w:szCs w:val="22"/>
              </w:rPr>
              <w:t xml:space="preserve">, </w:t>
            </w:r>
            <w:r w:rsidRPr="00796873">
              <w:rPr>
                <w:color w:val="000000"/>
                <w:sz w:val="18"/>
                <w:szCs w:val="22"/>
                <w:lang w:val="el-GR"/>
              </w:rPr>
              <w:t>διαφόρων</w:t>
            </w:r>
            <w:r w:rsidRPr="00796873">
              <w:rPr>
                <w:color w:val="000000"/>
                <w:sz w:val="18"/>
                <w:szCs w:val="22"/>
              </w:rPr>
              <w:t xml:space="preserve"> </w:t>
            </w:r>
            <w:r w:rsidRPr="00796873">
              <w:rPr>
                <w:color w:val="000000"/>
                <w:sz w:val="18"/>
                <w:szCs w:val="22"/>
                <w:lang w:val="el-GR"/>
              </w:rPr>
              <w:t>ειδών</w:t>
            </w:r>
            <w:r w:rsidRPr="00796873">
              <w:rPr>
                <w:color w:val="000000"/>
                <w:sz w:val="18"/>
                <w:szCs w:val="22"/>
              </w:rPr>
              <w:t xml:space="preserve">. </w:t>
            </w:r>
            <w:r w:rsidRPr="00796873">
              <w:rPr>
                <w:color w:val="000000"/>
                <w:sz w:val="18"/>
                <w:szCs w:val="22"/>
                <w:lang w:val="el-GR"/>
              </w:rPr>
              <w:t>Να έχει pH 6-8 και να προσφέρεται σε συσκευασία 500ml. Να κατασκευάζεται σε εγκατάσταση συμβατή με cGMP, καταχωρησμενη στο FDA ως κατασκευαστής ιατροτεχνολογικών προϊόντων και  πιστοποιημένη σύμφωνα με το πρότυπο ISO 13485 και να έχει χρόνο ζωής τουλάχιστον 18 μήνες. Να υπάρχει πληθώρα δημοσιεύσεων (πάνω από 2000) με το προϊόν.</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1.3</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r w:rsidRPr="00796873">
              <w:rPr>
                <w:color w:val="000000"/>
                <w:sz w:val="18"/>
                <w:szCs w:val="22"/>
              </w:rPr>
              <w:t xml:space="preserve">Cultrex: Cultrex Stem Cell Qualified, Reduced Growth Factor BME, </w:t>
            </w:r>
            <w:r w:rsidRPr="00796873">
              <w:rPr>
                <w:color w:val="000000"/>
                <w:sz w:val="18"/>
                <w:szCs w:val="22"/>
                <w:lang w:val="el-GR"/>
              </w:rPr>
              <w:t>είδος</w:t>
            </w:r>
            <w:r w:rsidRPr="00796873">
              <w:rPr>
                <w:color w:val="000000"/>
                <w:sz w:val="18"/>
                <w:szCs w:val="22"/>
              </w:rPr>
              <w:t xml:space="preserve"> mouse, </w:t>
            </w:r>
            <w:r w:rsidRPr="00796873">
              <w:rPr>
                <w:color w:val="000000"/>
                <w:sz w:val="18"/>
                <w:szCs w:val="22"/>
                <w:lang w:val="el-GR"/>
              </w:rPr>
              <w:t>πηγή</w:t>
            </w:r>
            <w:r w:rsidRPr="00796873">
              <w:rPr>
                <w:color w:val="000000"/>
                <w:sz w:val="18"/>
                <w:szCs w:val="22"/>
              </w:rPr>
              <w:t xml:space="preserve"> </w:t>
            </w:r>
            <w:r w:rsidRPr="00796873">
              <w:rPr>
                <w:color w:val="000000"/>
                <w:sz w:val="18"/>
                <w:szCs w:val="22"/>
                <w:lang w:val="el-GR"/>
              </w:rPr>
              <w:t>προέλευσης</w:t>
            </w:r>
            <w:r w:rsidRPr="00796873">
              <w:rPr>
                <w:color w:val="000000"/>
                <w:sz w:val="18"/>
                <w:szCs w:val="22"/>
              </w:rPr>
              <w:t xml:space="preserve"> Murine Engelbreth-Holm-Swarm (EHS) tumor, </w:t>
            </w:r>
            <w:r w:rsidRPr="00796873">
              <w:rPr>
                <w:color w:val="000000"/>
                <w:sz w:val="18"/>
                <w:szCs w:val="22"/>
                <w:lang w:val="el-GR"/>
              </w:rPr>
              <w:t>συσκευασία</w:t>
            </w:r>
            <w:r w:rsidRPr="00796873">
              <w:rPr>
                <w:color w:val="000000"/>
                <w:sz w:val="18"/>
                <w:szCs w:val="22"/>
              </w:rPr>
              <w:t xml:space="preserve"> 10mL, </w:t>
            </w:r>
            <w:r w:rsidRPr="00796873">
              <w:rPr>
                <w:color w:val="000000"/>
                <w:sz w:val="18"/>
                <w:szCs w:val="22"/>
                <w:lang w:val="el-GR"/>
              </w:rPr>
              <w:t>πρωτεϊνική</w:t>
            </w:r>
            <w:r w:rsidRPr="00796873">
              <w:rPr>
                <w:color w:val="000000"/>
                <w:sz w:val="18"/>
                <w:szCs w:val="22"/>
              </w:rPr>
              <w:t xml:space="preserve"> </w:t>
            </w:r>
            <w:r w:rsidRPr="00796873">
              <w:rPr>
                <w:color w:val="000000"/>
                <w:sz w:val="18"/>
                <w:szCs w:val="22"/>
                <w:lang w:val="el-GR"/>
              </w:rPr>
              <w:t>συγκέντρωση</w:t>
            </w:r>
            <w:r w:rsidRPr="00796873">
              <w:rPr>
                <w:color w:val="000000"/>
                <w:sz w:val="18"/>
                <w:szCs w:val="22"/>
              </w:rPr>
              <w:t xml:space="preserve"> 8 – 12 mg/ml (</w:t>
            </w:r>
            <w:r w:rsidRPr="00796873">
              <w:rPr>
                <w:color w:val="000000"/>
                <w:sz w:val="18"/>
                <w:szCs w:val="22"/>
                <w:lang w:val="el-GR"/>
              </w:rPr>
              <w:t>μεθοδολογία</w:t>
            </w:r>
            <w:r w:rsidRPr="00796873">
              <w:rPr>
                <w:color w:val="000000"/>
                <w:sz w:val="18"/>
                <w:szCs w:val="22"/>
              </w:rPr>
              <w:t xml:space="preserve"> Lowry), </w:t>
            </w:r>
            <w:r w:rsidRPr="00796873">
              <w:rPr>
                <w:color w:val="000000"/>
                <w:sz w:val="18"/>
                <w:szCs w:val="22"/>
                <w:lang w:val="el-GR"/>
              </w:rPr>
              <w:t>επίπεδο</w:t>
            </w:r>
            <w:r w:rsidRPr="00796873">
              <w:rPr>
                <w:color w:val="000000"/>
                <w:sz w:val="18"/>
                <w:szCs w:val="22"/>
              </w:rPr>
              <w:t xml:space="preserve"> </w:t>
            </w:r>
            <w:r w:rsidRPr="00796873">
              <w:rPr>
                <w:color w:val="000000"/>
                <w:sz w:val="18"/>
                <w:szCs w:val="22"/>
                <w:lang w:val="el-GR"/>
              </w:rPr>
              <w:t>ενδοτοξινών</w:t>
            </w:r>
            <w:r w:rsidRPr="00796873">
              <w:rPr>
                <w:color w:val="000000"/>
                <w:sz w:val="18"/>
                <w:szCs w:val="22"/>
              </w:rPr>
              <w:t xml:space="preserve"> ≤ 8 EU/mL (Limulus Amoebocyte Lysate (LAL) </w:t>
            </w:r>
            <w:r w:rsidRPr="00796873">
              <w:rPr>
                <w:color w:val="000000"/>
                <w:sz w:val="18"/>
                <w:szCs w:val="22"/>
                <w:lang w:val="el-GR"/>
              </w:rPr>
              <w:t>μεθοδολογία</w:t>
            </w:r>
            <w:r w:rsidRPr="00796873">
              <w:rPr>
                <w:color w:val="000000"/>
                <w:sz w:val="18"/>
                <w:szCs w:val="22"/>
              </w:rPr>
              <w:t xml:space="preserve">), </w:t>
            </w:r>
            <w:r w:rsidRPr="00796873">
              <w:rPr>
                <w:color w:val="000000"/>
                <w:sz w:val="18"/>
                <w:szCs w:val="22"/>
                <w:lang w:val="el-GR"/>
              </w:rPr>
              <w:t>στείρο</w:t>
            </w:r>
            <w:r w:rsidRPr="00796873">
              <w:rPr>
                <w:color w:val="000000"/>
                <w:sz w:val="18"/>
                <w:szCs w:val="22"/>
              </w:rPr>
              <w:t xml:space="preserve"> </w:t>
            </w:r>
            <w:r w:rsidRPr="00796873">
              <w:rPr>
                <w:color w:val="000000"/>
                <w:sz w:val="18"/>
                <w:szCs w:val="22"/>
                <w:lang w:val="el-GR"/>
              </w:rPr>
              <w:t>προϊόν</w:t>
            </w:r>
            <w:r w:rsidRPr="00796873">
              <w:rPr>
                <w:color w:val="000000"/>
                <w:sz w:val="18"/>
                <w:szCs w:val="22"/>
              </w:rPr>
              <w:t xml:space="preserve"> (</w:t>
            </w:r>
            <w:r w:rsidRPr="00796873">
              <w:rPr>
                <w:color w:val="000000"/>
                <w:sz w:val="18"/>
                <w:szCs w:val="22"/>
                <w:lang w:val="el-GR"/>
              </w:rPr>
              <w:t>βακτηριακός</w:t>
            </w:r>
            <w:r w:rsidRPr="00796873">
              <w:rPr>
                <w:color w:val="000000"/>
                <w:sz w:val="18"/>
                <w:szCs w:val="22"/>
              </w:rPr>
              <w:t xml:space="preserve">, </w:t>
            </w:r>
            <w:r w:rsidRPr="00796873">
              <w:rPr>
                <w:color w:val="000000"/>
                <w:sz w:val="18"/>
                <w:szCs w:val="22"/>
                <w:lang w:val="el-GR"/>
              </w:rPr>
              <w:t>μυκητολογικός</w:t>
            </w:r>
            <w:r w:rsidRPr="00796873">
              <w:rPr>
                <w:color w:val="000000"/>
                <w:sz w:val="18"/>
                <w:szCs w:val="22"/>
              </w:rPr>
              <w:t xml:space="preserve"> </w:t>
            </w:r>
            <w:r w:rsidRPr="00796873">
              <w:rPr>
                <w:color w:val="000000"/>
                <w:sz w:val="18"/>
                <w:szCs w:val="22"/>
                <w:lang w:val="el-GR"/>
              </w:rPr>
              <w:t>και</w:t>
            </w:r>
            <w:r w:rsidRPr="00796873">
              <w:rPr>
                <w:color w:val="000000"/>
                <w:sz w:val="18"/>
                <w:szCs w:val="22"/>
              </w:rPr>
              <w:t xml:space="preserve"> </w:t>
            </w:r>
            <w:r w:rsidRPr="00796873">
              <w:rPr>
                <w:color w:val="000000"/>
                <w:sz w:val="18"/>
                <w:szCs w:val="22"/>
                <w:lang w:val="el-GR"/>
              </w:rPr>
              <w:t>ιολογικός</w:t>
            </w:r>
            <w:r w:rsidRPr="00796873">
              <w:rPr>
                <w:color w:val="000000"/>
                <w:sz w:val="18"/>
                <w:szCs w:val="22"/>
              </w:rPr>
              <w:t xml:space="preserve"> </w:t>
            </w:r>
            <w:r w:rsidRPr="00796873">
              <w:rPr>
                <w:color w:val="000000"/>
                <w:sz w:val="18"/>
                <w:szCs w:val="22"/>
                <w:lang w:val="el-GR"/>
              </w:rPr>
              <w:t>έλεγχος</w:t>
            </w:r>
            <w:r w:rsidRPr="00796873">
              <w:rPr>
                <w:color w:val="000000"/>
                <w:sz w:val="18"/>
                <w:szCs w:val="22"/>
              </w:rPr>
              <w:t xml:space="preserve">),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υπάρχουν</w:t>
            </w:r>
            <w:r w:rsidRPr="00796873">
              <w:rPr>
                <w:color w:val="000000"/>
                <w:sz w:val="18"/>
                <w:szCs w:val="22"/>
              </w:rPr>
              <w:t xml:space="preserve"> </w:t>
            </w:r>
            <w:r w:rsidRPr="00796873">
              <w:rPr>
                <w:color w:val="000000"/>
                <w:sz w:val="18"/>
                <w:szCs w:val="22"/>
                <w:lang w:val="el-GR"/>
              </w:rPr>
              <w:t>περισσότερες</w:t>
            </w:r>
            <w:r w:rsidRPr="00796873">
              <w:rPr>
                <w:color w:val="000000"/>
                <w:sz w:val="18"/>
                <w:szCs w:val="22"/>
              </w:rPr>
              <w:t xml:space="preserve"> </w:t>
            </w:r>
            <w:r w:rsidRPr="00796873">
              <w:rPr>
                <w:color w:val="000000"/>
                <w:sz w:val="18"/>
                <w:szCs w:val="22"/>
                <w:lang w:val="el-GR"/>
              </w:rPr>
              <w:t>από</w:t>
            </w:r>
            <w:r w:rsidRPr="00796873">
              <w:rPr>
                <w:color w:val="000000"/>
                <w:sz w:val="18"/>
                <w:szCs w:val="22"/>
              </w:rPr>
              <w:t xml:space="preserve"> 4 </w:t>
            </w:r>
            <w:r w:rsidRPr="00796873">
              <w:rPr>
                <w:color w:val="000000"/>
                <w:sz w:val="18"/>
                <w:szCs w:val="22"/>
                <w:lang w:val="el-GR"/>
              </w:rPr>
              <w:t>βιβλιογραφικές</w:t>
            </w:r>
            <w:r w:rsidRPr="00796873">
              <w:rPr>
                <w:color w:val="000000"/>
                <w:sz w:val="18"/>
                <w:szCs w:val="22"/>
              </w:rPr>
              <w:t xml:space="preserve"> </w:t>
            </w:r>
            <w:r w:rsidRPr="00796873">
              <w:rPr>
                <w:color w:val="000000"/>
                <w:sz w:val="18"/>
                <w:szCs w:val="22"/>
                <w:lang w:val="el-GR"/>
              </w:rPr>
              <w:t>αναφορές</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w:t>
            </w:r>
            <w:r w:rsidRPr="00796873">
              <w:rPr>
                <w:color w:val="000000"/>
                <w:sz w:val="18"/>
                <w:szCs w:val="22"/>
                <w:lang w:val="el-GR"/>
              </w:rPr>
              <w:t>συγκεκριμένο</w:t>
            </w:r>
            <w:r w:rsidRPr="00796873">
              <w:rPr>
                <w:color w:val="000000"/>
                <w:sz w:val="18"/>
                <w:szCs w:val="22"/>
              </w:rPr>
              <w:t xml:space="preserve"> </w:t>
            </w:r>
            <w:r w:rsidRPr="00796873">
              <w:rPr>
                <w:color w:val="000000"/>
                <w:sz w:val="18"/>
                <w:szCs w:val="22"/>
                <w:lang w:val="el-GR"/>
              </w:rPr>
              <w:t>προϊόν</w:t>
            </w:r>
            <w:r w:rsidRPr="00796873">
              <w:rPr>
                <w:color w:val="000000"/>
                <w:sz w:val="18"/>
                <w:szCs w:val="22"/>
              </w:rPr>
              <w:t xml:space="preserve"> </w:t>
            </w:r>
            <w:r w:rsidRPr="00796873">
              <w:rPr>
                <w:color w:val="000000"/>
                <w:sz w:val="18"/>
                <w:szCs w:val="22"/>
                <w:lang w:val="el-GR"/>
              </w:rPr>
              <w:t>στο</w:t>
            </w:r>
            <w:r w:rsidRPr="00796873">
              <w:rPr>
                <w:color w:val="000000"/>
                <w:sz w:val="18"/>
                <w:szCs w:val="22"/>
              </w:rPr>
              <w:t xml:space="preserve"> </w:t>
            </w:r>
            <w:r w:rsidRPr="00796873">
              <w:rPr>
                <w:color w:val="000000"/>
                <w:sz w:val="18"/>
                <w:szCs w:val="22"/>
                <w:lang w:val="el-GR"/>
              </w:rPr>
              <w:t>επίσημο</w:t>
            </w:r>
            <w:r w:rsidRPr="00796873">
              <w:rPr>
                <w:color w:val="000000"/>
                <w:sz w:val="18"/>
                <w:szCs w:val="22"/>
              </w:rPr>
              <w:t xml:space="preserve"> site </w:t>
            </w:r>
            <w:r w:rsidRPr="00796873">
              <w:rPr>
                <w:color w:val="000000"/>
                <w:sz w:val="18"/>
                <w:szCs w:val="22"/>
                <w:lang w:val="el-GR"/>
              </w:rPr>
              <w:t>της</w:t>
            </w:r>
            <w:r w:rsidRPr="00796873">
              <w:rPr>
                <w:color w:val="000000"/>
                <w:sz w:val="18"/>
                <w:szCs w:val="22"/>
              </w:rPr>
              <w:t xml:space="preserve"> </w:t>
            </w:r>
            <w:r w:rsidRPr="00796873">
              <w:rPr>
                <w:color w:val="000000"/>
                <w:sz w:val="18"/>
                <w:szCs w:val="22"/>
                <w:lang w:val="el-GR"/>
              </w:rPr>
              <w:t>κατασκευάστριας</w:t>
            </w:r>
            <w:r w:rsidRPr="00796873">
              <w:rPr>
                <w:color w:val="000000"/>
                <w:sz w:val="18"/>
                <w:szCs w:val="22"/>
              </w:rPr>
              <w:t xml:space="preserve"> </w:t>
            </w:r>
            <w:r w:rsidRPr="00796873">
              <w:rPr>
                <w:color w:val="000000"/>
                <w:sz w:val="18"/>
                <w:szCs w:val="22"/>
                <w:lang w:val="el-GR"/>
              </w:rPr>
              <w:t>εταιρείας</w:t>
            </w:r>
            <w:r w:rsidRPr="00796873">
              <w:rPr>
                <w:color w:val="000000"/>
                <w:sz w:val="18"/>
                <w:szCs w:val="22"/>
              </w:rPr>
              <w:t>.</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1.4</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 xml:space="preserve">DMEM F12: DMEM F12, high glucose </w:t>
            </w:r>
            <w:r w:rsidRPr="00796873">
              <w:rPr>
                <w:color w:val="000000"/>
                <w:sz w:val="18"/>
                <w:szCs w:val="22"/>
                <w:lang w:val="el-GR"/>
              </w:rPr>
              <w:t>χωρίς</w:t>
            </w:r>
            <w:r w:rsidRPr="00796873">
              <w:rPr>
                <w:color w:val="000000"/>
                <w:sz w:val="18"/>
                <w:szCs w:val="22"/>
              </w:rPr>
              <w:t xml:space="preserve"> L-Glutamine </w:t>
            </w:r>
            <w:r w:rsidRPr="00796873">
              <w:rPr>
                <w:color w:val="000000"/>
                <w:sz w:val="18"/>
                <w:szCs w:val="22"/>
                <w:lang w:val="el-GR"/>
              </w:rPr>
              <w:t>και</w:t>
            </w:r>
            <w:r w:rsidRPr="00796873">
              <w:rPr>
                <w:color w:val="000000"/>
                <w:sz w:val="18"/>
                <w:szCs w:val="22"/>
              </w:rPr>
              <w:t xml:space="preserve"> HEPES. </w:t>
            </w:r>
            <w:r w:rsidRPr="00796873">
              <w:rPr>
                <w:color w:val="000000"/>
                <w:sz w:val="18"/>
                <w:szCs w:val="22"/>
                <w:lang w:val="el-GR"/>
              </w:rPr>
              <w:t xml:space="preserve">Κατάλληλο για In Vitro Διαγνωστική χρήση (απαιτείται η επισύναψη σχετικού πιστοποιητικού). Με </w:t>
            </w:r>
            <w:r w:rsidRPr="00796873">
              <w:rPr>
                <w:color w:val="000000"/>
                <w:sz w:val="18"/>
                <w:szCs w:val="22"/>
              </w:rPr>
              <w:t>phenol</w:t>
            </w:r>
            <w:r w:rsidRPr="00796873">
              <w:rPr>
                <w:color w:val="000000"/>
                <w:sz w:val="18"/>
                <w:szCs w:val="22"/>
                <w:lang w:val="el-GR"/>
              </w:rPr>
              <w:t xml:space="preserve"> </w:t>
            </w:r>
            <w:r w:rsidRPr="00796873">
              <w:rPr>
                <w:color w:val="000000"/>
                <w:sz w:val="18"/>
                <w:szCs w:val="22"/>
              </w:rPr>
              <w:t>red</w:t>
            </w:r>
            <w:r w:rsidRPr="00796873">
              <w:rPr>
                <w:color w:val="000000"/>
                <w:sz w:val="18"/>
                <w:szCs w:val="22"/>
                <w:lang w:val="el-GR"/>
              </w:rPr>
              <w:t xml:space="preserve"> και </w:t>
            </w:r>
            <w:r w:rsidRPr="00796873">
              <w:rPr>
                <w:color w:val="000000"/>
                <w:sz w:val="18"/>
                <w:szCs w:val="22"/>
              </w:rPr>
              <w:t>sodium</w:t>
            </w:r>
            <w:r w:rsidRPr="00796873">
              <w:rPr>
                <w:color w:val="000000"/>
                <w:sz w:val="18"/>
                <w:szCs w:val="22"/>
                <w:lang w:val="el-GR"/>
              </w:rPr>
              <w:t xml:space="preserve"> </w:t>
            </w:r>
            <w:r w:rsidRPr="00796873">
              <w:rPr>
                <w:color w:val="000000"/>
                <w:sz w:val="18"/>
                <w:szCs w:val="22"/>
              </w:rPr>
              <w:t>pyruvate</w:t>
            </w:r>
            <w:r>
              <w:rPr>
                <w:color w:val="000000"/>
                <w:sz w:val="18"/>
                <w:szCs w:val="22"/>
                <w:lang w:val="el-GR"/>
              </w:rPr>
              <w:t xml:space="preserve">. </w:t>
            </w:r>
            <w:r w:rsidRPr="00796873">
              <w:rPr>
                <w:color w:val="000000"/>
                <w:sz w:val="18"/>
                <w:szCs w:val="22"/>
                <w:lang w:val="el-GR"/>
              </w:rPr>
              <w:t>Να έχει χρόνο ζωής 12 μήνες. Συσκευασία 500 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1.5</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N2 supplement:</w:t>
            </w:r>
            <w:r>
              <w:t xml:space="preserve"> </w:t>
            </w:r>
            <w:r w:rsidRPr="00796873">
              <w:rPr>
                <w:color w:val="000000"/>
                <w:sz w:val="18"/>
                <w:szCs w:val="22"/>
              </w:rPr>
              <w:t xml:space="preserve">N2 Supplement (100x), pH 6-8, serum-free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χρήση</w:t>
            </w:r>
            <w:r w:rsidRPr="00796873">
              <w:rPr>
                <w:color w:val="000000"/>
                <w:sz w:val="18"/>
                <w:szCs w:val="22"/>
              </w:rPr>
              <w:t xml:space="preserve"> </w:t>
            </w:r>
            <w:r w:rsidRPr="00796873">
              <w:rPr>
                <w:color w:val="000000"/>
                <w:sz w:val="18"/>
                <w:szCs w:val="22"/>
                <w:lang w:val="el-GR"/>
              </w:rPr>
              <w:t>με</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neurobasal medium. </w:t>
            </w:r>
            <w:r w:rsidRPr="00796873">
              <w:rPr>
                <w:color w:val="000000"/>
                <w:sz w:val="18"/>
                <w:szCs w:val="22"/>
                <w:lang w:val="el-GR"/>
              </w:rPr>
              <w:t>Να είναι ελεγμένο για ενδοτοξίνες, απόδοση, στειρότητα και να έχει χρόνο ζωής 18 μήνες. Συσκευασία 5ml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1.6</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B</w:t>
            </w:r>
            <w:r w:rsidRPr="00796873">
              <w:rPr>
                <w:color w:val="000000"/>
                <w:sz w:val="18"/>
                <w:szCs w:val="22"/>
                <w:lang w:val="el-GR"/>
              </w:rPr>
              <w:t xml:space="preserve">27 </w:t>
            </w:r>
            <w:r w:rsidRPr="00796873">
              <w:rPr>
                <w:color w:val="000000"/>
                <w:sz w:val="18"/>
                <w:szCs w:val="22"/>
              </w:rPr>
              <w:t>wo</w:t>
            </w:r>
            <w:r w:rsidRPr="00796873">
              <w:rPr>
                <w:color w:val="000000"/>
                <w:sz w:val="18"/>
                <w:szCs w:val="22"/>
                <w:lang w:val="el-GR"/>
              </w:rPr>
              <w:t xml:space="preserve"> </w:t>
            </w:r>
            <w:r w:rsidRPr="00796873">
              <w:rPr>
                <w:color w:val="000000"/>
                <w:sz w:val="18"/>
                <w:szCs w:val="22"/>
              </w:rPr>
              <w:t>vitamin</w:t>
            </w:r>
            <w:r w:rsidRPr="00796873">
              <w:rPr>
                <w:color w:val="000000"/>
                <w:sz w:val="18"/>
                <w:szCs w:val="22"/>
                <w:lang w:val="el-GR"/>
              </w:rPr>
              <w:t xml:space="preserve"> </w:t>
            </w:r>
            <w:r w:rsidRPr="00796873">
              <w:rPr>
                <w:color w:val="000000"/>
                <w:sz w:val="18"/>
                <w:szCs w:val="22"/>
              </w:rPr>
              <w:t>A</w:t>
            </w:r>
            <w:r>
              <w:rPr>
                <w:color w:val="000000"/>
                <w:sz w:val="18"/>
                <w:szCs w:val="22"/>
                <w:lang w:val="el-GR"/>
              </w:rPr>
              <w:t xml:space="preserve">: </w:t>
            </w:r>
            <w:r w:rsidRPr="00796873">
              <w:rPr>
                <w:color w:val="000000"/>
                <w:sz w:val="18"/>
                <w:szCs w:val="22"/>
                <w:lang w:val="el-GR"/>
              </w:rPr>
              <w:t>Συμπλήρωμα B-27, χωρίς χωρίς ορό και βιταμίνη A. Να είναι ιδανικό για την καλλιέργεια νευρικών προγονικών και βλαστοκυττάρων, είτε ως νευροσφαιρών σε εναιώρημα είτε σε προσκολλημένη μονοστιβαδική καλλιέργεια, χωρίς να προκαλεί διαφοροποίηση. Να παρέχεται ως υγρό 50Χ και να προορίζεται για χρήση με το neurobasal medium ή το neurobasal-A medium για καλλιέργεια νευρωνικών κυττάρων χωρίς την ανάγκη για στρώμα τροφοδοσίας αστροκυττάρων. Να είναι ελεγμένο για ενδοτοξίνες, απόδοση, στειρότητα και μυκόπλασμα και να έχει χρόνο ζωής τουλάχιστον 12 μήνες. Να προσφέρεται σε συσκευασία των 10ml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1.7</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r w:rsidRPr="00796873">
              <w:rPr>
                <w:color w:val="000000"/>
                <w:sz w:val="18"/>
                <w:szCs w:val="22"/>
              </w:rPr>
              <w:t xml:space="preserve">Non-essential amino acids: MEM Non-Essential Amino Acids Solution (100X), </w:t>
            </w:r>
            <w:r w:rsidRPr="00796873">
              <w:rPr>
                <w:color w:val="000000"/>
                <w:sz w:val="18"/>
                <w:szCs w:val="22"/>
                <w:lang w:val="el-GR"/>
              </w:rPr>
              <w:t>χωρίς</w:t>
            </w:r>
            <w:r w:rsidRPr="00796873">
              <w:rPr>
                <w:color w:val="000000"/>
                <w:sz w:val="18"/>
                <w:szCs w:val="22"/>
              </w:rPr>
              <w:t xml:space="preserve"> </w:t>
            </w:r>
            <w:r w:rsidRPr="00796873">
              <w:rPr>
                <w:color w:val="000000"/>
                <w:sz w:val="18"/>
                <w:szCs w:val="22"/>
                <w:lang w:val="el-GR"/>
              </w:rPr>
              <w:t>Γλουταμίνη</w:t>
            </w:r>
            <w:r w:rsidRPr="00796873">
              <w:rPr>
                <w:color w:val="000000"/>
                <w:sz w:val="18"/>
                <w:szCs w:val="22"/>
              </w:rPr>
              <w:t xml:space="preserve">, </w:t>
            </w:r>
            <w:r w:rsidRPr="00796873">
              <w:rPr>
                <w:color w:val="000000"/>
                <w:sz w:val="18"/>
                <w:szCs w:val="22"/>
                <w:lang w:val="el-GR"/>
              </w:rPr>
              <w:t>Κατάλληλο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In Vitro </w:t>
            </w:r>
            <w:r w:rsidRPr="00796873">
              <w:rPr>
                <w:color w:val="000000"/>
                <w:sz w:val="18"/>
                <w:szCs w:val="22"/>
                <w:lang w:val="el-GR"/>
              </w:rPr>
              <w:lastRenderedPageBreak/>
              <w:t>Διαγνωστική</w:t>
            </w:r>
            <w:r w:rsidRPr="00796873">
              <w:rPr>
                <w:color w:val="000000"/>
                <w:sz w:val="18"/>
                <w:szCs w:val="22"/>
              </w:rPr>
              <w:t xml:space="preserve"> </w:t>
            </w:r>
            <w:r w:rsidRPr="00796873">
              <w:rPr>
                <w:color w:val="000000"/>
                <w:sz w:val="18"/>
                <w:szCs w:val="22"/>
                <w:lang w:val="el-GR"/>
              </w:rPr>
              <w:t>χρήση</w:t>
            </w:r>
            <w:r w:rsidRPr="00796873">
              <w:rPr>
                <w:color w:val="000000"/>
                <w:sz w:val="18"/>
                <w:szCs w:val="22"/>
              </w:rPr>
              <w:t xml:space="preserve"> (</w:t>
            </w:r>
            <w:r w:rsidRPr="00796873">
              <w:rPr>
                <w:color w:val="000000"/>
                <w:sz w:val="18"/>
                <w:szCs w:val="22"/>
                <w:lang w:val="el-GR"/>
              </w:rPr>
              <w:t>απαιτείται</w:t>
            </w:r>
            <w:r w:rsidRPr="00796873">
              <w:rPr>
                <w:color w:val="000000"/>
                <w:sz w:val="18"/>
                <w:szCs w:val="22"/>
              </w:rPr>
              <w:t xml:space="preserve"> </w:t>
            </w:r>
            <w:r w:rsidRPr="00796873">
              <w:rPr>
                <w:color w:val="000000"/>
                <w:sz w:val="18"/>
                <w:szCs w:val="22"/>
                <w:lang w:val="el-GR"/>
              </w:rPr>
              <w:t>η</w:t>
            </w:r>
            <w:r w:rsidRPr="00796873">
              <w:rPr>
                <w:color w:val="000000"/>
                <w:sz w:val="18"/>
                <w:szCs w:val="22"/>
              </w:rPr>
              <w:t xml:space="preserve"> </w:t>
            </w:r>
            <w:r w:rsidRPr="00796873">
              <w:rPr>
                <w:color w:val="000000"/>
                <w:sz w:val="18"/>
                <w:szCs w:val="22"/>
                <w:lang w:val="el-GR"/>
              </w:rPr>
              <w:t>επισύναψη</w:t>
            </w:r>
            <w:r w:rsidRPr="00796873">
              <w:rPr>
                <w:color w:val="000000"/>
                <w:sz w:val="18"/>
                <w:szCs w:val="22"/>
              </w:rPr>
              <w:t xml:space="preserve"> </w:t>
            </w:r>
            <w:r w:rsidRPr="00796873">
              <w:rPr>
                <w:color w:val="000000"/>
                <w:sz w:val="18"/>
                <w:szCs w:val="22"/>
                <w:lang w:val="el-GR"/>
              </w:rPr>
              <w:t>σχετικού</w:t>
            </w:r>
            <w:r w:rsidRPr="00796873">
              <w:rPr>
                <w:color w:val="000000"/>
                <w:sz w:val="18"/>
                <w:szCs w:val="22"/>
              </w:rPr>
              <w:t xml:space="preserve"> </w:t>
            </w:r>
            <w:r w:rsidRPr="00796873">
              <w:rPr>
                <w:color w:val="000000"/>
                <w:sz w:val="18"/>
                <w:szCs w:val="22"/>
                <w:lang w:val="el-GR"/>
              </w:rPr>
              <w:t>πιστοποιητικού</w:t>
            </w:r>
            <w:r w:rsidRPr="00796873">
              <w:rPr>
                <w:color w:val="000000"/>
                <w:sz w:val="18"/>
                <w:szCs w:val="22"/>
              </w:rPr>
              <w:t xml:space="preserve">). </w:t>
            </w:r>
            <w:r w:rsidRPr="00796873">
              <w:rPr>
                <w:color w:val="000000"/>
                <w:sz w:val="18"/>
                <w:szCs w:val="22"/>
                <w:lang w:val="el-GR"/>
              </w:rPr>
              <w:t>Συσκευασία</w:t>
            </w:r>
            <w:r w:rsidRPr="00796873">
              <w:rPr>
                <w:color w:val="000000"/>
                <w:sz w:val="18"/>
                <w:szCs w:val="22"/>
              </w:rPr>
              <w:t xml:space="preserve"> 100ml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1.8</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 xml:space="preserve">UltraPure™ 0.5M EDTA, pH 8.0: UltraPure 0.5M EDTA, pH 8.0.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είναι</w:t>
            </w:r>
            <w:r w:rsidRPr="00796873">
              <w:rPr>
                <w:color w:val="000000"/>
                <w:sz w:val="18"/>
                <w:szCs w:val="22"/>
              </w:rPr>
              <w:t xml:space="preserve"> </w:t>
            </w:r>
            <w:r w:rsidRPr="00796873">
              <w:rPr>
                <w:color w:val="000000"/>
                <w:sz w:val="18"/>
                <w:szCs w:val="22"/>
                <w:lang w:val="el-GR"/>
              </w:rPr>
              <w:t>κατάλληλο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εφαρμογές</w:t>
            </w:r>
            <w:r w:rsidRPr="00796873">
              <w:rPr>
                <w:color w:val="000000"/>
                <w:sz w:val="18"/>
                <w:szCs w:val="22"/>
              </w:rPr>
              <w:t xml:space="preserve"> chromatin biology, nucleic acid gel electrophoresis, blotting. </w:t>
            </w:r>
            <w:r w:rsidRPr="00796873">
              <w:rPr>
                <w:color w:val="000000"/>
                <w:sz w:val="18"/>
                <w:szCs w:val="22"/>
                <w:lang w:val="el-GR"/>
              </w:rPr>
              <w:t>Συσκευασία 4x100ml.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E36945" w:rsidP="00102B31">
            <w:pPr>
              <w:jc w:val="center"/>
              <w:rPr>
                <w:sz w:val="18"/>
              </w:rPr>
            </w:pPr>
            <w:r>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E36945" w:rsidP="00102B31">
            <w:pPr>
              <w:jc w:val="center"/>
              <w:rPr>
                <w:sz w:val="18"/>
              </w:rPr>
            </w:pPr>
            <w:r>
              <w:rPr>
                <w:color w:val="000000"/>
                <w:sz w:val="18"/>
                <w:szCs w:val="22"/>
              </w:rPr>
              <w:t>4 x 100</w:t>
            </w:r>
            <w:r w:rsidR="00102B31" w:rsidRPr="00796873">
              <w:rPr>
                <w:color w:val="000000"/>
                <w:sz w:val="18"/>
                <w:szCs w:val="22"/>
              </w:rPr>
              <w:t>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1.9</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r w:rsidRPr="00796873">
              <w:rPr>
                <w:color w:val="000000"/>
                <w:sz w:val="18"/>
                <w:szCs w:val="22"/>
              </w:rPr>
              <w:t xml:space="preserve">Y-27632 dihydrochloride (Rock Inhibitor): Y-27632 dihydrochloride Small Molecule, </w:t>
            </w:r>
            <w:r w:rsidRPr="00796873">
              <w:rPr>
                <w:color w:val="000000"/>
                <w:sz w:val="18"/>
                <w:szCs w:val="22"/>
                <w:lang w:val="el-GR"/>
              </w:rPr>
              <w:t>συσκευασία</w:t>
            </w:r>
            <w:r w:rsidRPr="00796873">
              <w:rPr>
                <w:color w:val="000000"/>
                <w:sz w:val="18"/>
                <w:szCs w:val="22"/>
              </w:rPr>
              <w:t xml:space="preserve"> 10 mg, </w:t>
            </w:r>
            <w:r w:rsidRPr="00796873">
              <w:rPr>
                <w:color w:val="000000"/>
                <w:sz w:val="18"/>
                <w:szCs w:val="22"/>
                <w:lang w:val="el-GR"/>
              </w:rPr>
              <w:t>καθαρότητα</w:t>
            </w:r>
            <w:r w:rsidRPr="00796873">
              <w:rPr>
                <w:color w:val="000000"/>
                <w:sz w:val="18"/>
                <w:szCs w:val="22"/>
              </w:rPr>
              <w:t xml:space="preserve"> ≥98% (HPLC),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υπάρχουν</w:t>
            </w:r>
            <w:r w:rsidRPr="00796873">
              <w:rPr>
                <w:color w:val="000000"/>
                <w:sz w:val="18"/>
                <w:szCs w:val="22"/>
              </w:rPr>
              <w:t xml:space="preserve"> </w:t>
            </w:r>
            <w:r w:rsidRPr="00796873">
              <w:rPr>
                <w:color w:val="000000"/>
                <w:sz w:val="18"/>
                <w:szCs w:val="22"/>
                <w:lang w:val="el-GR"/>
              </w:rPr>
              <w:t>περισσότερες</w:t>
            </w:r>
            <w:r w:rsidRPr="00796873">
              <w:rPr>
                <w:color w:val="000000"/>
                <w:sz w:val="18"/>
                <w:szCs w:val="22"/>
              </w:rPr>
              <w:t xml:space="preserve"> </w:t>
            </w:r>
            <w:r w:rsidRPr="00796873">
              <w:rPr>
                <w:color w:val="000000"/>
                <w:sz w:val="18"/>
                <w:szCs w:val="22"/>
                <w:lang w:val="el-GR"/>
              </w:rPr>
              <w:t>από</w:t>
            </w:r>
            <w:r w:rsidRPr="00796873">
              <w:rPr>
                <w:color w:val="000000"/>
                <w:sz w:val="18"/>
                <w:szCs w:val="22"/>
              </w:rPr>
              <w:t xml:space="preserve"> 10 </w:t>
            </w:r>
            <w:r w:rsidRPr="00796873">
              <w:rPr>
                <w:color w:val="000000"/>
                <w:sz w:val="18"/>
                <w:szCs w:val="22"/>
                <w:lang w:val="el-GR"/>
              </w:rPr>
              <w:t>βιβλιογραφικές</w:t>
            </w:r>
            <w:r w:rsidRPr="00796873">
              <w:rPr>
                <w:color w:val="000000"/>
                <w:sz w:val="18"/>
                <w:szCs w:val="22"/>
              </w:rPr>
              <w:t xml:space="preserve"> </w:t>
            </w:r>
            <w:r w:rsidRPr="00796873">
              <w:rPr>
                <w:color w:val="000000"/>
                <w:sz w:val="18"/>
                <w:szCs w:val="22"/>
                <w:lang w:val="el-GR"/>
              </w:rPr>
              <w:t>αναφορές</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w:t>
            </w:r>
            <w:r w:rsidRPr="00796873">
              <w:rPr>
                <w:color w:val="000000"/>
                <w:sz w:val="18"/>
                <w:szCs w:val="22"/>
                <w:lang w:val="el-GR"/>
              </w:rPr>
              <w:t>συγκεκριμένο</w:t>
            </w:r>
            <w:r w:rsidRPr="00796873">
              <w:rPr>
                <w:color w:val="000000"/>
                <w:sz w:val="18"/>
                <w:szCs w:val="22"/>
              </w:rPr>
              <w:t xml:space="preserve"> </w:t>
            </w:r>
            <w:r w:rsidRPr="00796873">
              <w:rPr>
                <w:color w:val="000000"/>
                <w:sz w:val="18"/>
                <w:szCs w:val="22"/>
                <w:lang w:val="el-GR"/>
              </w:rPr>
              <w:t>προϊόν</w:t>
            </w:r>
            <w:r w:rsidRPr="00796873">
              <w:rPr>
                <w:color w:val="000000"/>
                <w:sz w:val="18"/>
                <w:szCs w:val="22"/>
              </w:rPr>
              <w:t xml:space="preserve"> </w:t>
            </w:r>
            <w:r w:rsidRPr="00796873">
              <w:rPr>
                <w:color w:val="000000"/>
                <w:sz w:val="18"/>
                <w:szCs w:val="22"/>
                <w:lang w:val="el-GR"/>
              </w:rPr>
              <w:t>στο</w:t>
            </w:r>
            <w:r w:rsidRPr="00796873">
              <w:rPr>
                <w:color w:val="000000"/>
                <w:sz w:val="18"/>
                <w:szCs w:val="22"/>
              </w:rPr>
              <w:t xml:space="preserve"> </w:t>
            </w:r>
            <w:r w:rsidRPr="00796873">
              <w:rPr>
                <w:color w:val="000000"/>
                <w:sz w:val="18"/>
                <w:szCs w:val="22"/>
                <w:lang w:val="el-GR"/>
              </w:rPr>
              <w:t>επίσημο</w:t>
            </w:r>
            <w:r w:rsidRPr="00796873">
              <w:rPr>
                <w:color w:val="000000"/>
                <w:sz w:val="18"/>
                <w:szCs w:val="22"/>
              </w:rPr>
              <w:t xml:space="preserve"> site </w:t>
            </w:r>
            <w:r w:rsidRPr="00796873">
              <w:rPr>
                <w:color w:val="000000"/>
                <w:sz w:val="18"/>
                <w:szCs w:val="22"/>
                <w:lang w:val="el-GR"/>
              </w:rPr>
              <w:t>της</w:t>
            </w:r>
            <w:r w:rsidRPr="00796873">
              <w:rPr>
                <w:color w:val="000000"/>
                <w:sz w:val="18"/>
                <w:szCs w:val="22"/>
              </w:rPr>
              <w:t xml:space="preserve"> </w:t>
            </w:r>
            <w:r w:rsidRPr="00796873">
              <w:rPr>
                <w:color w:val="000000"/>
                <w:sz w:val="18"/>
                <w:szCs w:val="22"/>
                <w:lang w:val="el-GR"/>
              </w:rPr>
              <w:t>κατασκευάστριας</w:t>
            </w:r>
            <w:r w:rsidRPr="00796873">
              <w:rPr>
                <w:color w:val="000000"/>
                <w:sz w:val="18"/>
                <w:szCs w:val="22"/>
              </w:rPr>
              <w:t xml:space="preserve"> </w:t>
            </w:r>
            <w:r w:rsidRPr="00796873">
              <w:rPr>
                <w:color w:val="000000"/>
                <w:sz w:val="18"/>
                <w:szCs w:val="22"/>
                <w:lang w:val="el-GR"/>
              </w:rPr>
              <w:t>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1.10</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CHIR</w:t>
            </w:r>
            <w:r w:rsidRPr="00796873">
              <w:rPr>
                <w:color w:val="000000"/>
                <w:sz w:val="18"/>
                <w:szCs w:val="22"/>
                <w:lang w:val="el-GR"/>
              </w:rPr>
              <w:t xml:space="preserve"> 99021 </w:t>
            </w:r>
            <w:r w:rsidRPr="00796873">
              <w:rPr>
                <w:color w:val="000000"/>
                <w:sz w:val="18"/>
                <w:szCs w:val="22"/>
              </w:rPr>
              <w:t>small</w:t>
            </w:r>
            <w:r w:rsidRPr="00796873">
              <w:rPr>
                <w:color w:val="000000"/>
                <w:sz w:val="18"/>
                <w:szCs w:val="22"/>
                <w:lang w:val="el-GR"/>
              </w:rPr>
              <w:t xml:space="preserve"> </w:t>
            </w:r>
            <w:r w:rsidRPr="00796873">
              <w:rPr>
                <w:color w:val="000000"/>
                <w:sz w:val="18"/>
                <w:szCs w:val="22"/>
              </w:rPr>
              <w:t>molecule</w:t>
            </w:r>
            <w:r>
              <w:rPr>
                <w:color w:val="000000"/>
                <w:sz w:val="18"/>
                <w:szCs w:val="22"/>
                <w:lang w:val="el-GR"/>
              </w:rPr>
              <w:t xml:space="preserve">: </w:t>
            </w:r>
            <w:r w:rsidRPr="00796873">
              <w:rPr>
                <w:color w:val="000000"/>
                <w:sz w:val="18"/>
                <w:szCs w:val="22"/>
                <w:lang w:val="el-GR"/>
              </w:rPr>
              <w:t>CHIR 99021 Small Molecule, συσκευασία 10 mg, καθαρότητα ≥98% (HPLC), να υπάρχουν περισσότερες από 10 βιβλιογραφικές αναφορές για το συγκεκριμένο προϊόν στο επίσημο site της κατασκευάστριας εταιρεία</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1.11</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 xml:space="preserve">Collagenase IV: Collagenase, Type IV </w:t>
            </w:r>
            <w:r w:rsidRPr="00796873">
              <w:rPr>
                <w:color w:val="000000"/>
                <w:sz w:val="18"/>
                <w:szCs w:val="22"/>
                <w:lang w:val="el-GR"/>
              </w:rPr>
              <w:t>χωρίς</w:t>
            </w:r>
            <w:r w:rsidRPr="00796873">
              <w:rPr>
                <w:color w:val="000000"/>
                <w:sz w:val="18"/>
                <w:szCs w:val="22"/>
              </w:rPr>
              <w:t xml:space="preserve"> phenol red, </w:t>
            </w:r>
            <w:r w:rsidRPr="00796873">
              <w:rPr>
                <w:color w:val="000000"/>
                <w:sz w:val="18"/>
                <w:szCs w:val="22"/>
                <w:lang w:val="el-GR"/>
              </w:rPr>
              <w:t>από</w:t>
            </w:r>
            <w:r w:rsidRPr="00796873">
              <w:rPr>
                <w:color w:val="000000"/>
                <w:sz w:val="18"/>
                <w:szCs w:val="22"/>
              </w:rPr>
              <w:t xml:space="preserve"> Clostridium histolyticum, </w:t>
            </w:r>
            <w:r w:rsidRPr="00796873">
              <w:rPr>
                <w:color w:val="000000"/>
                <w:sz w:val="18"/>
                <w:szCs w:val="22"/>
                <w:lang w:val="el-GR"/>
              </w:rPr>
              <w:t>με</w:t>
            </w:r>
            <w:r w:rsidRPr="00796873">
              <w:rPr>
                <w:color w:val="000000"/>
                <w:sz w:val="18"/>
                <w:szCs w:val="22"/>
              </w:rPr>
              <w:t xml:space="preserve"> </w:t>
            </w:r>
            <w:r w:rsidRPr="00796873">
              <w:rPr>
                <w:color w:val="000000"/>
                <w:sz w:val="18"/>
                <w:szCs w:val="22"/>
                <w:lang w:val="el-GR"/>
              </w:rPr>
              <w:t>εγγυημένη</w:t>
            </w:r>
            <w:r w:rsidRPr="00796873">
              <w:rPr>
                <w:color w:val="000000"/>
                <w:sz w:val="18"/>
                <w:szCs w:val="22"/>
              </w:rPr>
              <w:t xml:space="preserve"> </w:t>
            </w:r>
            <w:r w:rsidRPr="00796873">
              <w:rPr>
                <w:color w:val="000000"/>
                <w:sz w:val="18"/>
                <w:szCs w:val="22"/>
                <w:lang w:val="el-GR"/>
              </w:rPr>
              <w:t>δραστικότητα</w:t>
            </w:r>
            <w:r w:rsidRPr="00796873">
              <w:rPr>
                <w:color w:val="000000"/>
                <w:sz w:val="18"/>
                <w:szCs w:val="22"/>
              </w:rPr>
              <w:t xml:space="preserve"> </w:t>
            </w:r>
            <w:r w:rsidRPr="00796873">
              <w:rPr>
                <w:color w:val="000000"/>
                <w:sz w:val="18"/>
                <w:szCs w:val="22"/>
                <w:lang w:val="el-GR"/>
              </w:rPr>
              <w:t>μεγαλύτερη</w:t>
            </w:r>
            <w:r w:rsidRPr="00796873">
              <w:rPr>
                <w:color w:val="000000"/>
                <w:sz w:val="18"/>
                <w:szCs w:val="22"/>
              </w:rPr>
              <w:t xml:space="preserve"> </w:t>
            </w:r>
            <w:r w:rsidRPr="00796873">
              <w:rPr>
                <w:color w:val="000000"/>
                <w:sz w:val="18"/>
                <w:szCs w:val="22"/>
                <w:lang w:val="el-GR"/>
              </w:rPr>
              <w:t>από</w:t>
            </w:r>
            <w:r w:rsidRPr="00796873">
              <w:rPr>
                <w:color w:val="000000"/>
                <w:sz w:val="18"/>
                <w:szCs w:val="22"/>
              </w:rPr>
              <w:t xml:space="preserve"> 160 units/mg. </w:t>
            </w:r>
            <w:r w:rsidRPr="00796873">
              <w:rPr>
                <w:color w:val="000000"/>
                <w:sz w:val="18"/>
                <w:szCs w:val="22"/>
                <w:lang w:val="el-GR"/>
              </w:rPr>
              <w:t>Να έχει χρόνο ζωής 24 μήνες και να προσφέρεται σε συσκευασία 1g</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sz w:val="18"/>
                <w:szCs w:val="22"/>
              </w:rPr>
              <w:t>1 gr</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1.12</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Human</w:t>
            </w:r>
            <w:r w:rsidRPr="00796873">
              <w:rPr>
                <w:color w:val="000000"/>
                <w:sz w:val="18"/>
                <w:szCs w:val="22"/>
                <w:lang w:val="el-GR"/>
              </w:rPr>
              <w:t xml:space="preserve"> </w:t>
            </w:r>
            <w:r w:rsidRPr="00796873">
              <w:rPr>
                <w:color w:val="000000"/>
                <w:sz w:val="18"/>
                <w:szCs w:val="22"/>
              </w:rPr>
              <w:t>Nestin</w:t>
            </w:r>
            <w:r w:rsidRPr="00796873">
              <w:rPr>
                <w:color w:val="000000"/>
                <w:sz w:val="18"/>
                <w:szCs w:val="22"/>
                <w:lang w:val="el-GR"/>
              </w:rPr>
              <w:t xml:space="preserve"> </w:t>
            </w:r>
            <w:proofErr w:type="gramStart"/>
            <w:r w:rsidRPr="00796873">
              <w:rPr>
                <w:color w:val="000000"/>
                <w:sz w:val="18"/>
                <w:szCs w:val="22"/>
              </w:rPr>
              <w:t>antibody</w:t>
            </w:r>
            <w:r>
              <w:rPr>
                <w:color w:val="000000"/>
                <w:sz w:val="18"/>
                <w:szCs w:val="22"/>
                <w:lang w:val="el-GR"/>
              </w:rPr>
              <w:t xml:space="preserve"> ;</w:t>
            </w:r>
            <w:proofErr w:type="gramEnd"/>
            <w:r>
              <w:rPr>
                <w:color w:val="000000"/>
                <w:sz w:val="18"/>
                <w:szCs w:val="22"/>
                <w:lang w:val="el-GR"/>
              </w:rPr>
              <w:t xml:space="preserve"> </w:t>
            </w:r>
            <w:r w:rsidRPr="00796873">
              <w:rPr>
                <w:color w:val="000000"/>
                <w:sz w:val="18"/>
                <w:szCs w:val="22"/>
                <w:lang w:val="el-GR"/>
              </w:rPr>
              <w:t>Human Nestin MAb (Clone 196908), συσκευασία 100 µg, μη σημασμένο, κατάλληλο για CyTof, κυτταρομετρία, ανοσοσιστοχημεία / ανοσοφθορισμό, ισότυπος mouse IgG1, παραγωγή ανοσογόνου σε Ν50 ποντικίσια κύτταρα μυελόματος που έχουν επιμολυνθεί με ανθρώπινη νεστίνη, να υπάρχουν περισσότερες από 10 βιβλιογραφικές αναφορές για το συγκεκριμένο προϊόν στο επίσημο site της κατασκευάστριας εταιρεία</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100 µg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1.13</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r w:rsidRPr="00796873">
              <w:rPr>
                <w:color w:val="000000"/>
                <w:sz w:val="18"/>
                <w:szCs w:val="22"/>
              </w:rPr>
              <w:t>Human/Mouse/Rat/Chicken Oligodendrocyte Marker O4 Antibody: Human, Mouse, Rat, Chicken Oligodendrocyte Marker O4 MAb (Clone O4), συσκευασία 50 µg, μη σημασμένο, κατάλληλο για CyTof, κυτταρομετρία, ανοσοσιστοχημεία / ανοσοφθορισμό, ισότυπος mouse IgM, ανοσογόνο λευκή ουσία εγκεφάλου βοοειδών, να υπάρχουν περισσότερες από 30 βιβλιογραφικές αναφορές για το συγκεκριμένο προϊόν στο επίσημο site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 µg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1.14</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Human</w:t>
            </w:r>
            <w:r w:rsidRPr="00796873">
              <w:rPr>
                <w:color w:val="000000"/>
                <w:sz w:val="18"/>
                <w:szCs w:val="22"/>
                <w:lang w:val="el-GR"/>
              </w:rPr>
              <w:t xml:space="preserve"> </w:t>
            </w:r>
            <w:r w:rsidRPr="00796873">
              <w:rPr>
                <w:color w:val="000000"/>
                <w:sz w:val="18"/>
                <w:szCs w:val="22"/>
              </w:rPr>
              <w:t>SOX</w:t>
            </w:r>
            <w:r w:rsidRPr="00796873">
              <w:rPr>
                <w:color w:val="000000"/>
                <w:sz w:val="18"/>
                <w:szCs w:val="22"/>
                <w:lang w:val="el-GR"/>
              </w:rPr>
              <w:t xml:space="preserve">10 </w:t>
            </w:r>
            <w:r w:rsidRPr="00796873">
              <w:rPr>
                <w:color w:val="000000"/>
                <w:sz w:val="18"/>
                <w:szCs w:val="22"/>
              </w:rPr>
              <w:t>antibody</w:t>
            </w:r>
            <w:r>
              <w:rPr>
                <w:color w:val="000000"/>
                <w:sz w:val="18"/>
                <w:szCs w:val="22"/>
                <w:lang w:val="el-GR"/>
              </w:rPr>
              <w:t xml:space="preserve">: </w:t>
            </w:r>
            <w:r w:rsidRPr="00796873">
              <w:rPr>
                <w:color w:val="000000"/>
                <w:sz w:val="18"/>
                <w:szCs w:val="22"/>
                <w:lang w:val="el-GR"/>
              </w:rPr>
              <w:t>Human SOX10 Affinity Purified Polyclonal Ab, συσκευασία 100 µg, μη σημασμένο, κατάλληλο για ανοσοσιστοχημεία / ανοσοφθορισμό, western blot, ανοσογόνο ανασυνδυασμένη ανθρώπινη πρωτεΐνη SOX10 παραχθείσα σε E-Coli, πολυκλωνικό Goat IgG, να υπάρχουν περισσότερες από 30 βιβλιογραφικές αναφορές για το συγκεκριμένο προϊόν στο επίσημο site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100 µg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1.15</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color w:val="000000"/>
                <w:sz w:val="18"/>
                <w:szCs w:val="22"/>
              </w:rPr>
            </w:pPr>
            <w:r w:rsidRPr="00796873">
              <w:rPr>
                <w:color w:val="000000"/>
                <w:sz w:val="18"/>
                <w:szCs w:val="22"/>
              </w:rPr>
              <w:t xml:space="preserve">CF1 Mouse Embryonic Fibroblasts, irradiated: Aκτινοβολημένοι CF1 εμβρυϊκοί ινοβλάστες ποντικού, ιδανικοί για την υποστήριξη υγιών αδιαφοροποίητων εμβρυϊκών βλαστικών κυττάρων ανθρώπου και ποντικού (ESC) και επαγόμενων πολυδύναμων βλαστοκυττάρων (iPSCs) σε καλλιέργεια. </w:t>
            </w:r>
            <w:r w:rsidRPr="00796873">
              <w:rPr>
                <w:color w:val="000000"/>
                <w:sz w:val="18"/>
                <w:szCs w:val="22"/>
                <w:lang w:val="el-GR"/>
              </w:rPr>
              <w:t xml:space="preserve">Να είναι απομονωμένα από </w:t>
            </w:r>
            <w:r w:rsidRPr="00796873">
              <w:rPr>
                <w:color w:val="000000"/>
                <w:sz w:val="18"/>
                <w:szCs w:val="22"/>
              </w:rPr>
              <w:t>CF</w:t>
            </w:r>
            <w:r w:rsidRPr="00796873">
              <w:rPr>
                <w:color w:val="000000"/>
                <w:sz w:val="18"/>
                <w:szCs w:val="22"/>
                <w:lang w:val="el-GR"/>
              </w:rPr>
              <w:t xml:space="preserve">1 ποντίκια που έχουν διακοπεί μιτωτικά με ακτινοβολία και να είναι δοκιμασμένα ώστε να εξασφαλίζεται μέγιστη ασφάλεια και απόδοση. </w:t>
            </w:r>
            <w:r w:rsidRPr="00796873">
              <w:rPr>
                <w:color w:val="000000"/>
                <w:sz w:val="18"/>
                <w:szCs w:val="22"/>
              </w:rPr>
              <w:t>Ποσότητα 2 εκατομμύρια κύτταρα.</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 x 10</w:t>
            </w:r>
            <w:r w:rsidRPr="00B15B97">
              <w:rPr>
                <w:color w:val="000000"/>
                <w:sz w:val="18"/>
                <w:szCs w:val="16"/>
                <w:vertAlign w:val="superscript"/>
              </w:rPr>
              <w:t>6</w:t>
            </w:r>
            <w:r w:rsidRPr="00B15B97">
              <w:rPr>
                <w:color w:val="000000"/>
                <w:sz w:val="18"/>
                <w:szCs w:val="22"/>
                <w:vertAlign w:val="superscript"/>
              </w:rPr>
              <w:t> </w:t>
            </w:r>
            <w:r w:rsidRPr="00796873">
              <w:rPr>
                <w:color w:val="000000"/>
                <w:sz w:val="18"/>
                <w:szCs w:val="22"/>
              </w:rPr>
              <w:t>cells</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91230C">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lastRenderedPageBreak/>
              <w:t>2</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ΤΜΗΜΑ 2</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E36945" w:rsidTr="006065C4">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Περιγραφή ειδών</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FA4CD6">
              <w:rPr>
                <w:rFonts w:asciiTheme="minorHAnsi" w:hAnsiTheme="minorHAnsi" w:cstheme="minorHAnsi"/>
                <w:b/>
                <w:color w:val="000000"/>
                <w:sz w:val="19"/>
                <w:szCs w:val="19"/>
                <w:lang w:eastAsia="el-GR"/>
              </w:rPr>
              <w:t>Κωδικός / παραγωγός</w:t>
            </w: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Ποσότητα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796873" w:rsidRDefault="0051629A" w:rsidP="0051629A">
            <w:pPr>
              <w:rPr>
                <w:sz w:val="18"/>
                <w:lang w:val="el-GR"/>
              </w:rPr>
            </w:pPr>
            <w:r w:rsidRPr="00796873">
              <w:rPr>
                <w:color w:val="000000"/>
                <w:sz w:val="18"/>
                <w:szCs w:val="22"/>
              </w:rPr>
              <w:t>ReleaseR</w:t>
            </w:r>
            <w:r>
              <w:rPr>
                <w:color w:val="000000"/>
                <w:sz w:val="18"/>
                <w:szCs w:val="22"/>
                <w:lang w:val="el-GR"/>
              </w:rPr>
              <w:t xml:space="preserve">: </w:t>
            </w:r>
            <w:r w:rsidRPr="00796873">
              <w:rPr>
                <w:color w:val="000000"/>
                <w:sz w:val="18"/>
                <w:szCs w:val="22"/>
                <w:lang w:val="el-GR"/>
              </w:rPr>
              <w:t>Στείρο, μη ενζυμικό αντιδραστήριο για τον διαχωρισμό και το πέρασμα των ανθρώπινων πολυδύναμων βλαστικών κυττάρων ως συσσωματώματα, χωρίς χειροκίνητη επιλογή ή ξύσιμο.</w:t>
            </w:r>
            <w:r>
              <w:rPr>
                <w:color w:val="000000"/>
                <w:sz w:val="18"/>
                <w:szCs w:val="22"/>
                <w:lang w:val="el-GR"/>
              </w:rPr>
              <w:t xml:space="preserve"> </w:t>
            </w:r>
            <w:r w:rsidRPr="00796873">
              <w:rPr>
                <w:color w:val="000000"/>
                <w:sz w:val="18"/>
                <w:szCs w:val="22"/>
                <w:lang w:val="el-GR"/>
              </w:rPr>
              <w:t>Το πέρασμα σε μορφή συσσωματωμάτων διευκολύνει την επέκταση</w:t>
            </w:r>
            <w:r>
              <w:rPr>
                <w:color w:val="000000"/>
                <w:sz w:val="18"/>
                <w:szCs w:val="22"/>
                <w:lang w:val="el-GR"/>
              </w:rPr>
              <w:t xml:space="preserve"> </w:t>
            </w:r>
            <w:r w:rsidRPr="00796873">
              <w:rPr>
                <w:color w:val="000000"/>
                <w:sz w:val="18"/>
                <w:szCs w:val="22"/>
                <w:lang w:val="el-GR"/>
              </w:rPr>
              <w:t>της καλλιέργειας, εύκολα και γρήγορα.</w:t>
            </w:r>
            <w:r>
              <w:rPr>
                <w:color w:val="000000"/>
                <w:sz w:val="18"/>
                <w:szCs w:val="22"/>
                <w:lang w:val="el-GR"/>
              </w:rPr>
              <w:t xml:space="preserve"> </w:t>
            </w:r>
            <w:r w:rsidRPr="00796873">
              <w:rPr>
                <w:color w:val="000000"/>
                <w:sz w:val="18"/>
                <w:szCs w:val="22"/>
                <w:lang w:val="el-GR"/>
              </w:rPr>
              <w:t>Τύπος κυττάρων: Pluripotent Stem Cells</w:t>
            </w:r>
            <w:r>
              <w:rPr>
                <w:color w:val="000000"/>
                <w:sz w:val="18"/>
                <w:szCs w:val="22"/>
                <w:lang w:val="el-GR"/>
              </w:rPr>
              <w:t xml:space="preserve">, </w:t>
            </w:r>
            <w:r w:rsidRPr="00796873">
              <w:rPr>
                <w:color w:val="000000"/>
                <w:sz w:val="18"/>
                <w:szCs w:val="22"/>
                <w:lang w:val="el-GR"/>
              </w:rPr>
              <w:t>Είδος: άνθρωπος</w:t>
            </w:r>
            <w:r>
              <w:rPr>
                <w:color w:val="000000"/>
                <w:sz w:val="18"/>
                <w:szCs w:val="22"/>
                <w:lang w:val="el-GR"/>
              </w:rPr>
              <w:t xml:space="preserve">, </w:t>
            </w:r>
            <w:r w:rsidRPr="00796873">
              <w:rPr>
                <w:color w:val="000000"/>
                <w:sz w:val="18"/>
                <w:szCs w:val="22"/>
                <w:lang w:val="el-GR"/>
              </w:rPr>
              <w:t>Συσκευασία των 100 ml.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51629A"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color w:val="000000"/>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796873" w:rsidRDefault="0051629A" w:rsidP="0051629A">
            <w:pPr>
              <w:rPr>
                <w:sz w:val="18"/>
                <w:lang w:val="el-GR"/>
              </w:rPr>
            </w:pPr>
            <w:r w:rsidRPr="00796873">
              <w:rPr>
                <w:color w:val="000000"/>
                <w:sz w:val="18"/>
                <w:szCs w:val="22"/>
              </w:rPr>
              <w:t>Dorsomorphine</w:t>
            </w:r>
            <w:r>
              <w:rPr>
                <w:color w:val="000000"/>
                <w:sz w:val="18"/>
                <w:szCs w:val="22"/>
                <w:lang w:val="el-GR"/>
              </w:rPr>
              <w:t xml:space="preserve">: </w:t>
            </w:r>
            <w:r w:rsidRPr="00796873">
              <w:rPr>
                <w:color w:val="000000"/>
                <w:sz w:val="18"/>
                <w:szCs w:val="22"/>
                <w:lang w:val="el-GR"/>
              </w:rPr>
              <w:t>Ισχυρός, εκλεκτικός και αναστρέψιμος αναστολέας AMP-κινάσης. Επιλεκτικό για σηματοδότηση BMP.</w:t>
            </w:r>
            <w:r>
              <w:rPr>
                <w:color w:val="000000"/>
                <w:sz w:val="18"/>
                <w:szCs w:val="22"/>
                <w:lang w:val="el-GR"/>
              </w:rPr>
              <w:t xml:space="preserve"> </w:t>
            </w:r>
            <w:r w:rsidRPr="00796873">
              <w:rPr>
                <w:color w:val="000000"/>
                <w:sz w:val="18"/>
                <w:szCs w:val="22"/>
                <w:lang w:val="el-GR"/>
              </w:rPr>
              <w:t>Αριθμός CAS: 866405-64-3</w:t>
            </w:r>
            <w:r>
              <w:rPr>
                <w:color w:val="000000"/>
                <w:sz w:val="18"/>
                <w:szCs w:val="22"/>
                <w:lang w:val="el-GR"/>
              </w:rPr>
              <w:t xml:space="preserve"> </w:t>
            </w:r>
            <w:r w:rsidRPr="00796873">
              <w:rPr>
                <w:color w:val="000000"/>
                <w:sz w:val="18"/>
                <w:szCs w:val="22"/>
                <w:lang w:val="el-GR"/>
              </w:rPr>
              <w:t>Καθαρότητα: &gt; 99%</w:t>
            </w:r>
            <w:r>
              <w:rPr>
                <w:color w:val="000000"/>
                <w:sz w:val="18"/>
                <w:szCs w:val="22"/>
                <w:lang w:val="el-GR"/>
              </w:rPr>
              <w:t xml:space="preserve">. </w:t>
            </w:r>
            <w:r w:rsidRPr="00796873">
              <w:rPr>
                <w:color w:val="000000"/>
                <w:sz w:val="18"/>
                <w:szCs w:val="22"/>
                <w:lang w:val="el-GR"/>
              </w:rPr>
              <w:t>Διαλυτό σε DMSO έως 10 mM (με θέρμανση) και σε αιθανόλη έως 5 mM (με θέρμανση)</w:t>
            </w:r>
            <w:r>
              <w:rPr>
                <w:color w:val="000000"/>
                <w:sz w:val="18"/>
                <w:szCs w:val="22"/>
                <w:lang w:val="el-GR"/>
              </w:rPr>
              <w:t xml:space="preserve">. </w:t>
            </w:r>
            <w:r w:rsidRPr="00796873">
              <w:rPr>
                <w:color w:val="000000"/>
                <w:sz w:val="18"/>
                <w:szCs w:val="22"/>
                <w:lang w:val="el-GR"/>
              </w:rPr>
              <w:t>Μορφή / Κατάσταση: Στερεά</w:t>
            </w:r>
            <w:r>
              <w:rPr>
                <w:color w:val="000000"/>
                <w:sz w:val="18"/>
                <w:szCs w:val="22"/>
                <w:lang w:val="el-GR"/>
              </w:rPr>
              <w:t xml:space="preserve">. </w:t>
            </w:r>
            <w:r w:rsidRPr="00796873">
              <w:rPr>
                <w:color w:val="000000"/>
                <w:sz w:val="18"/>
                <w:szCs w:val="22"/>
                <w:lang w:val="el-GR"/>
              </w:rPr>
              <w:t>Πηγή: Synthetic</w:t>
            </w:r>
            <w:r>
              <w:rPr>
                <w:color w:val="000000"/>
                <w:sz w:val="18"/>
                <w:szCs w:val="22"/>
                <w:lang w:val="el-GR"/>
              </w:rPr>
              <w:t xml:space="preserve">. </w:t>
            </w:r>
            <w:r w:rsidRPr="00796873">
              <w:rPr>
                <w:color w:val="000000"/>
                <w:sz w:val="18"/>
                <w:szCs w:val="22"/>
                <w:lang w:val="el-GR"/>
              </w:rPr>
              <w:t>Μοριακό βάρος: 399.49</w:t>
            </w:r>
            <w:r>
              <w:rPr>
                <w:color w:val="000000"/>
                <w:sz w:val="18"/>
                <w:szCs w:val="22"/>
                <w:lang w:val="el-GR"/>
              </w:rPr>
              <w:t xml:space="preserve">. </w:t>
            </w:r>
            <w:r w:rsidRPr="00796873">
              <w:rPr>
                <w:color w:val="000000"/>
                <w:sz w:val="18"/>
                <w:szCs w:val="22"/>
                <w:lang w:val="el-GR"/>
              </w:rPr>
              <w:t>Μοριακός τύπος: C24H25N5O</w:t>
            </w:r>
            <w:r>
              <w:rPr>
                <w:color w:val="000000"/>
                <w:sz w:val="18"/>
                <w:szCs w:val="22"/>
                <w:lang w:val="el-GR"/>
              </w:rPr>
              <w:t xml:space="preserve">. </w:t>
            </w:r>
            <w:r w:rsidRPr="00796873">
              <w:rPr>
                <w:color w:val="000000"/>
                <w:sz w:val="18"/>
                <w:szCs w:val="22"/>
                <w:lang w:val="el-GR"/>
              </w:rPr>
              <w:t>Citations needed</w:t>
            </w:r>
            <w:r>
              <w:rPr>
                <w:color w:val="000000"/>
                <w:sz w:val="18"/>
                <w:szCs w:val="22"/>
                <w:lang w:val="el-GR"/>
              </w:rPr>
              <w:t xml:space="preserve">. </w:t>
            </w:r>
            <w:r w:rsidRPr="00796873">
              <w:rPr>
                <w:color w:val="000000"/>
                <w:sz w:val="18"/>
                <w:szCs w:val="22"/>
                <w:lang w:val="el-GR"/>
              </w:rPr>
              <w:t>Συσκευασία: 10 mg</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796873" w:rsidRDefault="0051629A" w:rsidP="0051629A">
            <w:pPr>
              <w:rPr>
                <w:sz w:val="18"/>
                <w:lang w:val="el-GR"/>
              </w:rPr>
            </w:pPr>
            <w:r w:rsidRPr="00796873">
              <w:rPr>
                <w:color w:val="000000"/>
                <w:sz w:val="18"/>
                <w:szCs w:val="22"/>
              </w:rPr>
              <w:t xml:space="preserve">Puromorphamine: </w:t>
            </w:r>
            <w:r w:rsidRPr="00796873">
              <w:rPr>
                <w:color w:val="000000"/>
                <w:sz w:val="18"/>
                <w:szCs w:val="22"/>
                <w:lang w:val="el-GR"/>
              </w:rPr>
              <w:t>Πουρμορφαμίνη</w:t>
            </w:r>
            <w:r w:rsidRPr="00796873">
              <w:rPr>
                <w:color w:val="000000"/>
                <w:sz w:val="18"/>
                <w:szCs w:val="22"/>
              </w:rPr>
              <w:t xml:space="preserve">. </w:t>
            </w:r>
            <w:r w:rsidRPr="00796873">
              <w:rPr>
                <w:color w:val="000000"/>
                <w:sz w:val="18"/>
                <w:szCs w:val="22"/>
                <w:lang w:val="el-GR"/>
              </w:rPr>
              <w:t>Ενεργοποιητής</w:t>
            </w:r>
            <w:r w:rsidRPr="00796873">
              <w:rPr>
                <w:color w:val="000000"/>
                <w:sz w:val="18"/>
                <w:szCs w:val="22"/>
              </w:rPr>
              <w:t xml:space="preserve"> </w:t>
            </w:r>
            <w:r w:rsidRPr="00796873">
              <w:rPr>
                <w:color w:val="000000"/>
                <w:sz w:val="18"/>
                <w:szCs w:val="22"/>
                <w:lang w:val="el-GR"/>
              </w:rPr>
              <w:t>μονοπατιού</w:t>
            </w:r>
            <w:r w:rsidRPr="00796873">
              <w:rPr>
                <w:color w:val="000000"/>
                <w:sz w:val="18"/>
                <w:szCs w:val="22"/>
              </w:rPr>
              <w:t xml:space="preserve"> Hedgehog; Activates Smoothened (SMO). </w:t>
            </w:r>
            <w:r w:rsidRPr="00796873">
              <w:rPr>
                <w:color w:val="000000"/>
                <w:sz w:val="18"/>
                <w:szCs w:val="22"/>
                <w:lang w:val="el-GR"/>
              </w:rPr>
              <w:t>Τύπος κυττάρων: Μεσεγχυματικά βλαστοκύτταρα και προγονικά κύτταρα, νευρικά κύτταρα, προερχόμενα από PSC, οστεοβλάστες, πολυδύναμα βλαστοκύτταρα</w:t>
            </w:r>
            <w:r>
              <w:rPr>
                <w:color w:val="000000"/>
                <w:sz w:val="18"/>
                <w:szCs w:val="22"/>
                <w:lang w:val="el-GR"/>
              </w:rPr>
              <w:t xml:space="preserve">. </w:t>
            </w:r>
            <w:r w:rsidRPr="00796873">
              <w:rPr>
                <w:color w:val="000000"/>
                <w:sz w:val="18"/>
                <w:szCs w:val="22"/>
                <w:lang w:val="el-GR"/>
              </w:rPr>
              <w:t>Είδος: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Εφαρμογή: διαφοροποίηση</w:t>
            </w:r>
            <w:r>
              <w:rPr>
                <w:color w:val="000000"/>
                <w:sz w:val="18"/>
                <w:szCs w:val="22"/>
                <w:lang w:val="el-GR"/>
              </w:rPr>
              <w:t xml:space="preserve">. </w:t>
            </w:r>
            <w:r w:rsidRPr="00796873">
              <w:rPr>
                <w:color w:val="000000"/>
                <w:sz w:val="18"/>
                <w:szCs w:val="22"/>
                <w:lang w:val="el-GR"/>
              </w:rPr>
              <w:t>Χημικός Τύπος: C31H32N6O2</w:t>
            </w:r>
            <w:r>
              <w:rPr>
                <w:color w:val="000000"/>
                <w:sz w:val="18"/>
                <w:szCs w:val="22"/>
                <w:lang w:val="el-GR"/>
              </w:rPr>
              <w:t xml:space="preserve">. </w:t>
            </w:r>
            <w:r w:rsidRPr="00796873">
              <w:rPr>
                <w:color w:val="000000"/>
                <w:sz w:val="18"/>
                <w:szCs w:val="22"/>
                <w:lang w:val="el-GR"/>
              </w:rPr>
              <w:t>Μοριακό Βάρος: 520,6 g/mol</w:t>
            </w:r>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Μονοπάτι:  Hedgehog</w:t>
            </w:r>
            <w:r>
              <w:rPr>
                <w:color w:val="000000"/>
                <w:sz w:val="18"/>
                <w:szCs w:val="22"/>
                <w:lang w:val="el-GR"/>
              </w:rPr>
              <w:t xml:space="preserve">. </w:t>
            </w:r>
            <w:r w:rsidRPr="00796873">
              <w:rPr>
                <w:color w:val="000000"/>
                <w:sz w:val="18"/>
                <w:szCs w:val="22"/>
                <w:lang w:val="el-GR"/>
              </w:rPr>
              <w:t>Στόχος: SMO</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 mg</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lang w:val="el-GR"/>
              </w:rPr>
            </w:pPr>
            <w:r w:rsidRPr="00796873">
              <w:rPr>
                <w:color w:val="000000"/>
                <w:sz w:val="18"/>
                <w:szCs w:val="22"/>
              </w:rPr>
              <w:t>SB</w:t>
            </w:r>
            <w:r w:rsidRPr="00796873">
              <w:rPr>
                <w:color w:val="000000"/>
                <w:sz w:val="18"/>
                <w:szCs w:val="22"/>
                <w:lang w:val="el-GR"/>
              </w:rPr>
              <w:t>431542</w:t>
            </w:r>
            <w:r>
              <w:rPr>
                <w:color w:val="000000"/>
                <w:sz w:val="18"/>
                <w:szCs w:val="22"/>
                <w:lang w:val="el-GR"/>
              </w:rPr>
              <w:t xml:space="preserve">: </w:t>
            </w:r>
            <w:r w:rsidRPr="00796873">
              <w:rPr>
                <w:color w:val="000000"/>
                <w:sz w:val="18"/>
                <w:szCs w:val="22"/>
                <w:lang w:val="el-GR"/>
              </w:rPr>
              <w:t>SB431542</w:t>
            </w:r>
            <w:r>
              <w:rPr>
                <w:color w:val="000000"/>
                <w:sz w:val="18"/>
                <w:szCs w:val="22"/>
                <w:lang w:val="el-GR"/>
              </w:rPr>
              <w:t xml:space="preserve">. </w:t>
            </w:r>
            <w:r w:rsidRPr="00796873">
              <w:rPr>
                <w:color w:val="000000"/>
                <w:sz w:val="18"/>
                <w:szCs w:val="22"/>
                <w:lang w:val="el-GR"/>
              </w:rPr>
              <w:t>Να είναι αναστολέας οδού ακτιβίνης/BMP/TGF-β. Να αναστέλλει τα ALK4, ALK5 και ALK7</w:t>
            </w:r>
            <w:r>
              <w:rPr>
                <w:color w:val="000000"/>
                <w:sz w:val="18"/>
                <w:szCs w:val="22"/>
                <w:lang w:val="el-GR"/>
              </w:rPr>
              <w:t xml:space="preserve">. </w:t>
            </w:r>
            <w:r w:rsidRPr="00796873">
              <w:rPr>
                <w:color w:val="000000"/>
                <w:sz w:val="18"/>
                <w:szCs w:val="22"/>
                <w:lang w:val="el-GR"/>
              </w:rPr>
              <w:t>Να μην αναστέλει τους υποδοχείς BMP τύπου I ALK2, ALK3 και ALK6</w:t>
            </w:r>
            <w:r>
              <w:rPr>
                <w:color w:val="000000"/>
                <w:sz w:val="18"/>
                <w:szCs w:val="22"/>
                <w:lang w:val="el-GR"/>
              </w:rPr>
              <w:t xml:space="preserve">. </w:t>
            </w:r>
            <w:r w:rsidRPr="00796873">
              <w:rPr>
                <w:color w:val="000000"/>
                <w:sz w:val="18"/>
                <w:szCs w:val="22"/>
                <w:lang w:val="el-GR"/>
              </w:rPr>
              <w:t>ΕΠΑΝΑΠΡΟΓΡΑΜΜΑΤΙΣΜΟΣ</w:t>
            </w:r>
            <w:r>
              <w:rPr>
                <w:color w:val="000000"/>
                <w:sz w:val="18"/>
                <w:szCs w:val="22"/>
                <w:lang w:val="el-GR"/>
              </w:rPr>
              <w:t xml:space="preserve">. </w:t>
            </w:r>
            <w:r w:rsidRPr="00796873">
              <w:rPr>
                <w:color w:val="000000"/>
                <w:sz w:val="18"/>
                <w:szCs w:val="22"/>
                <w:lang w:val="el-GR"/>
              </w:rPr>
              <w:t>Να αντικαθιστά το SOX2 στον επαναπρογραμματισμό ινοβλαστών ποντικού σε επαγόμενα πολυδύναμα βλαστοκύτταρα (iPS)</w:t>
            </w:r>
            <w:r>
              <w:rPr>
                <w:color w:val="000000"/>
                <w:sz w:val="18"/>
                <w:szCs w:val="22"/>
                <w:lang w:val="el-GR"/>
              </w:rPr>
              <w:t xml:space="preserve">. </w:t>
            </w:r>
            <w:r w:rsidRPr="00796873">
              <w:rPr>
                <w:color w:val="000000"/>
                <w:sz w:val="18"/>
                <w:szCs w:val="22"/>
                <w:lang w:val="el-GR"/>
              </w:rPr>
              <w:t>Να αυξάνει την αποτελεσματικότητα του επαναπρογραμματισμού ανθρώπινων σωματικών κυττάρων σε κύτταρα iPS, σε συνδυασμό με PD0325901 και Thiazovivin</w:t>
            </w:r>
            <w:r>
              <w:rPr>
                <w:color w:val="000000"/>
                <w:sz w:val="18"/>
                <w:szCs w:val="22"/>
                <w:lang w:val="el-GR"/>
              </w:rPr>
              <w:t xml:space="preserve">. </w:t>
            </w:r>
            <w:r w:rsidRPr="00796873">
              <w:rPr>
                <w:color w:val="000000"/>
                <w:sz w:val="18"/>
                <w:szCs w:val="22"/>
                <w:lang w:val="el-GR"/>
              </w:rPr>
              <w:t>Να επαναπρογραμματίζει άμεσα τους ινοβλάστες σε ώριμους νευρώνες, σε συνδυασμό με CHIR99021, ISX-9, Forskolin και I-BET151</w:t>
            </w:r>
            <w:r>
              <w:rPr>
                <w:color w:val="000000"/>
                <w:sz w:val="18"/>
                <w:szCs w:val="22"/>
                <w:lang w:val="el-GR"/>
              </w:rPr>
              <w:t xml:space="preserve">. </w:t>
            </w:r>
            <w:r w:rsidRPr="00796873">
              <w:rPr>
                <w:color w:val="000000"/>
                <w:sz w:val="18"/>
                <w:szCs w:val="22"/>
                <w:lang w:val="el-GR"/>
              </w:rPr>
              <w:t>ΔΙΑΦΟΡΟΠΟΙΗΣΗ</w:t>
            </w:r>
            <w:r>
              <w:rPr>
                <w:color w:val="000000"/>
                <w:sz w:val="18"/>
                <w:szCs w:val="22"/>
                <w:lang w:val="el-GR"/>
              </w:rPr>
              <w:t xml:space="preserve">: </w:t>
            </w:r>
            <w:r w:rsidRPr="00796873">
              <w:rPr>
                <w:color w:val="000000"/>
                <w:sz w:val="18"/>
                <w:szCs w:val="22"/>
                <w:lang w:val="el-GR"/>
              </w:rPr>
              <w:t>Να προωθεί τη διαφοροποίηση των νευρικών προγονικών κυττάρων από τα ανθρώπινα PSCs, σε συνδυασμό είτε με LDN193189 είτε με Noggin</w:t>
            </w:r>
            <w:r>
              <w:rPr>
                <w:color w:val="000000"/>
                <w:sz w:val="18"/>
                <w:szCs w:val="22"/>
                <w:lang w:val="el-GR"/>
              </w:rPr>
              <w:t xml:space="preserve">. </w:t>
            </w:r>
            <w:r w:rsidRPr="00796873">
              <w:rPr>
                <w:color w:val="000000"/>
                <w:sz w:val="18"/>
                <w:szCs w:val="22"/>
                <w:lang w:val="el-GR"/>
              </w:rPr>
              <w:t>Να προωθεί τον πολλαπλασιασμό και το σχηματισμό ενδοθηλιακών κυττάρων που προέρχονται από εμβρυϊκό στέλεχος (ES) ποντικού</w:t>
            </w:r>
            <w:r>
              <w:rPr>
                <w:color w:val="000000"/>
                <w:sz w:val="18"/>
                <w:szCs w:val="22"/>
                <w:lang w:val="el-GR"/>
              </w:rPr>
              <w:t xml:space="preserve">. </w:t>
            </w:r>
            <w:r w:rsidRPr="00796873">
              <w:rPr>
                <w:color w:val="000000"/>
                <w:sz w:val="18"/>
                <w:szCs w:val="22"/>
                <w:lang w:val="el-GR"/>
              </w:rPr>
              <w:t>Να ενισχύει τη διαφοροποίηση των καρδιομυοκυττάρων από PSC ποντικού και ανθρώπου</w:t>
            </w:r>
            <w:r>
              <w:rPr>
                <w:color w:val="000000"/>
                <w:sz w:val="18"/>
                <w:szCs w:val="22"/>
                <w:lang w:val="el-GR"/>
              </w:rPr>
              <w:t xml:space="preserve">. </w:t>
            </w:r>
            <w:r w:rsidRPr="00796873">
              <w:rPr>
                <w:color w:val="000000"/>
                <w:sz w:val="18"/>
                <w:szCs w:val="22"/>
                <w:lang w:val="el-GR"/>
              </w:rPr>
              <w:t xml:space="preserve">Να αναστέλλει την αυτοανανέωση και να προκαλεί διαφοροποίηση των ανθρώπινων πολυδύναμων βλαστοκυττάρων (PSCs), αποδεικνύοντας τη σημασία της οδού TGF-β/Activin/NODAL στη συντήρησή </w:t>
            </w:r>
            <w:r>
              <w:rPr>
                <w:color w:val="000000"/>
                <w:sz w:val="18"/>
                <w:szCs w:val="22"/>
                <w:lang w:val="el-GR"/>
              </w:rPr>
              <w:t xml:space="preserve">τους. </w:t>
            </w:r>
            <w:r w:rsidRPr="00796873">
              <w:rPr>
                <w:color w:val="000000"/>
                <w:sz w:val="18"/>
                <w:szCs w:val="22"/>
                <w:lang w:val="el-GR"/>
              </w:rPr>
              <w:t>Τύπος κυττάρων: ενδοθηλιακά κύτταρα, νευρικά κύτταρα, προερχόμενα από PSC, νευρικά βλαστοκύτταρα και προγονικά κύτταρα, νευρώνες</w:t>
            </w:r>
            <w:r>
              <w:rPr>
                <w:color w:val="000000"/>
                <w:sz w:val="18"/>
                <w:szCs w:val="22"/>
                <w:lang w:val="el-GR"/>
              </w:rPr>
              <w:t>. ν</w:t>
            </w:r>
            <w:r w:rsidRPr="00796873">
              <w:rPr>
                <w:color w:val="000000"/>
                <w:sz w:val="18"/>
                <w:szCs w:val="22"/>
                <w:lang w:val="el-GR"/>
              </w:rPr>
              <w:t>Είδος: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Εφαρμογές: διαφοροποίηση, επαναπρογραμματισμός</w:t>
            </w:r>
            <w:r>
              <w:rPr>
                <w:color w:val="000000"/>
                <w:sz w:val="18"/>
                <w:szCs w:val="22"/>
                <w:lang w:val="el-GR"/>
              </w:rPr>
              <w:t xml:space="preserve">. </w:t>
            </w:r>
            <w:r w:rsidRPr="00796873">
              <w:rPr>
                <w:color w:val="000000"/>
                <w:sz w:val="18"/>
                <w:szCs w:val="22"/>
                <w:lang w:val="el-GR"/>
              </w:rPr>
              <w:t>Χημικός Τύπος: C22H16N4O3 • XH2O</w:t>
            </w:r>
            <w:r>
              <w:rPr>
                <w:color w:val="000000"/>
                <w:sz w:val="18"/>
                <w:szCs w:val="22"/>
                <w:lang w:val="el-GR"/>
              </w:rPr>
              <w:t xml:space="preserve">. </w:t>
            </w:r>
            <w:r w:rsidRPr="00796873">
              <w:rPr>
                <w:color w:val="000000"/>
                <w:sz w:val="18"/>
                <w:szCs w:val="22"/>
                <w:lang w:val="el-GR"/>
              </w:rPr>
              <w:t>Μοριακό Βάρος: 384,4 g/mol</w:t>
            </w:r>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Μονοπάτι</w:t>
            </w:r>
            <w:r w:rsidRPr="00C236DD">
              <w:rPr>
                <w:color w:val="000000"/>
                <w:sz w:val="18"/>
                <w:szCs w:val="22"/>
                <w:lang w:val="el-GR"/>
              </w:rPr>
              <w:t xml:space="preserve">: </w:t>
            </w:r>
            <w:r w:rsidRPr="00796873">
              <w:rPr>
                <w:color w:val="000000"/>
                <w:sz w:val="18"/>
                <w:szCs w:val="22"/>
              </w:rPr>
              <w:t>Activin</w:t>
            </w:r>
            <w:r w:rsidRPr="00C236DD">
              <w:rPr>
                <w:color w:val="000000"/>
                <w:sz w:val="18"/>
                <w:szCs w:val="22"/>
                <w:lang w:val="el-GR"/>
              </w:rPr>
              <w:t>/</w:t>
            </w:r>
            <w:r w:rsidRPr="00796873">
              <w:rPr>
                <w:color w:val="000000"/>
                <w:sz w:val="18"/>
                <w:szCs w:val="22"/>
              </w:rPr>
              <w:t>Nodal</w:t>
            </w:r>
            <w:r w:rsidRPr="00C236DD">
              <w:rPr>
                <w:color w:val="000000"/>
                <w:sz w:val="18"/>
                <w:szCs w:val="22"/>
                <w:lang w:val="el-GR"/>
              </w:rPr>
              <w:t>/</w:t>
            </w:r>
            <w:r w:rsidRPr="00796873">
              <w:rPr>
                <w:color w:val="000000"/>
                <w:sz w:val="18"/>
                <w:szCs w:val="22"/>
              </w:rPr>
              <w:t>TGF</w:t>
            </w:r>
            <w:r w:rsidRPr="00796873">
              <w:rPr>
                <w:color w:val="000000"/>
                <w:sz w:val="18"/>
                <w:szCs w:val="22"/>
                <w:lang w:val="el-GR"/>
              </w:rPr>
              <w:t>β</w:t>
            </w:r>
            <w:r>
              <w:rPr>
                <w:color w:val="000000"/>
                <w:sz w:val="18"/>
                <w:szCs w:val="22"/>
                <w:lang w:val="el-GR"/>
              </w:rPr>
              <w:t xml:space="preserve">. </w:t>
            </w:r>
            <w:r w:rsidRPr="00796873">
              <w:rPr>
                <w:color w:val="000000"/>
                <w:sz w:val="18"/>
                <w:szCs w:val="22"/>
                <w:lang w:val="el-GR"/>
              </w:rPr>
              <w:t>Στόχος</w:t>
            </w:r>
            <w:r w:rsidRPr="00C236DD">
              <w:rPr>
                <w:color w:val="000000"/>
                <w:sz w:val="18"/>
                <w:szCs w:val="22"/>
                <w:lang w:val="el-GR"/>
              </w:rPr>
              <w:t xml:space="preserve">: </w:t>
            </w:r>
            <w:r w:rsidRPr="00796873">
              <w:rPr>
                <w:color w:val="000000"/>
                <w:sz w:val="18"/>
                <w:szCs w:val="22"/>
              </w:rPr>
              <w:t>ALK</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 mg</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 xml:space="preserve">Free Fatty Acid Assay Kit </w:t>
            </w:r>
            <w:r>
              <w:rPr>
                <w:color w:val="000000"/>
                <w:sz w:val="18"/>
                <w:szCs w:val="22"/>
              </w:rPr>
              <w:t>–</w:t>
            </w:r>
            <w:r w:rsidRPr="00796873">
              <w:rPr>
                <w:color w:val="000000"/>
                <w:sz w:val="18"/>
                <w:szCs w:val="22"/>
              </w:rPr>
              <w:t xml:space="preserve"> Quantification</w:t>
            </w:r>
            <w:r w:rsidRPr="00C236DD">
              <w:rPr>
                <w:color w:val="000000"/>
                <w:sz w:val="18"/>
                <w:szCs w:val="22"/>
              </w:rPr>
              <w:t xml:space="preserve">: Free Fatty Acid Assay Kit </w:t>
            </w:r>
            <w:r>
              <w:rPr>
                <w:color w:val="000000"/>
                <w:sz w:val="18"/>
                <w:szCs w:val="22"/>
              </w:rPr>
              <w:t>–</w:t>
            </w:r>
            <w:r w:rsidRPr="00C236DD">
              <w:rPr>
                <w:color w:val="000000"/>
                <w:sz w:val="18"/>
                <w:szCs w:val="22"/>
              </w:rPr>
              <w:t xml:space="preserve"> Quantification. </w:t>
            </w:r>
            <w:r w:rsidRPr="00C236DD">
              <w:rPr>
                <w:color w:val="000000"/>
                <w:sz w:val="18"/>
                <w:szCs w:val="22"/>
                <w:lang w:val="el-GR"/>
              </w:rPr>
              <w:t>Να είναι μια ευαίσθητη μέθοδος βασισμένη σε ένζυμα για την ανίχνευση ελεύθερων λιπαρών οξέων μακράς αλυσίδας σε διάφορα δείγματα θηλαστικών και άλλων</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Μέθοδος ανίχνευσης: Χρωματομετρική/Φθοριομετρική</w:t>
            </w:r>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60 λεπτά</w:t>
            </w:r>
            <w:r>
              <w:rPr>
                <w:color w:val="000000"/>
                <w:sz w:val="18"/>
                <w:szCs w:val="22"/>
                <w:lang w:val="el-GR"/>
              </w:rPr>
              <w:t xml:space="preserve">. </w:t>
            </w:r>
            <w:r w:rsidRPr="00C236DD">
              <w:rPr>
                <w:color w:val="000000"/>
                <w:sz w:val="18"/>
                <w:szCs w:val="22"/>
                <w:lang w:val="el-GR"/>
              </w:rPr>
              <w:t xml:space="preserve">Τύπος δείγματος: Υπερκείμενο κυτταροκαλλιέργειας, Άλλα βιολογικά υγρά, </w:t>
            </w:r>
            <w:r w:rsidRPr="00C236DD">
              <w:rPr>
                <w:color w:val="000000"/>
                <w:sz w:val="18"/>
                <w:szCs w:val="22"/>
                <w:lang w:val="el-GR"/>
              </w:rPr>
              <w:lastRenderedPageBreak/>
              <w:t>πλάσμα, ορός, εκχυλίσματα ιστών, ούρα</w:t>
            </w:r>
            <w:r>
              <w:rPr>
                <w:color w:val="000000"/>
                <w:sz w:val="18"/>
                <w:szCs w:val="22"/>
                <w:lang w:val="el-GR"/>
              </w:rPr>
              <w:t xml:space="preserve">. </w:t>
            </w:r>
            <w:r w:rsidRPr="00C236DD">
              <w:rPr>
                <w:color w:val="000000"/>
                <w:sz w:val="18"/>
                <w:szCs w:val="22"/>
                <w:lang w:val="el-GR"/>
              </w:rPr>
              <w:t>Ευαισθησία: 2 Μμ</w:t>
            </w:r>
            <w:r>
              <w:rPr>
                <w:color w:val="000000"/>
                <w:sz w:val="18"/>
                <w:szCs w:val="22"/>
                <w:lang w:val="el-GR"/>
              </w:rPr>
              <w:t xml:space="preserve">. </w:t>
            </w:r>
            <w:r w:rsidRPr="00C236DD">
              <w:rPr>
                <w:color w:val="000000"/>
                <w:sz w:val="18"/>
                <w:szCs w:val="22"/>
                <w:lang w:val="el-GR"/>
              </w:rPr>
              <w:t xml:space="preserve">Να ανιχνεύει  </w:t>
            </w:r>
            <w:r w:rsidRPr="00C236DD">
              <w:rPr>
                <w:color w:val="000000"/>
                <w:sz w:val="18"/>
                <w:szCs w:val="22"/>
              </w:rPr>
              <w:t>C</w:t>
            </w:r>
            <w:r w:rsidRPr="00C236DD">
              <w:rPr>
                <w:color w:val="000000"/>
                <w:sz w:val="18"/>
                <w:szCs w:val="22"/>
                <w:lang w:val="el-GR"/>
              </w:rPr>
              <w:t>-8 (οκτανοϊκό) και μακρύτερα λιπαρά οξέα.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r w:rsidRPr="00C236DD">
              <w:rPr>
                <w:color w:val="000000"/>
                <w:sz w:val="18"/>
                <w:szCs w:val="22"/>
              </w:rPr>
              <w:t>Συσκευασία: 100 tests</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tests</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 xml:space="preserve">Cholesterol/ Cholesteryl Ester Assay Kit </w:t>
            </w:r>
            <w:r>
              <w:rPr>
                <w:color w:val="000000"/>
                <w:sz w:val="18"/>
                <w:szCs w:val="22"/>
              </w:rPr>
              <w:t>–</w:t>
            </w:r>
            <w:r w:rsidRPr="00796873">
              <w:rPr>
                <w:color w:val="000000"/>
                <w:sz w:val="18"/>
                <w:szCs w:val="22"/>
              </w:rPr>
              <w:t xml:space="preserve"> Quantitation</w:t>
            </w:r>
            <w:r w:rsidRPr="00C236DD">
              <w:rPr>
                <w:color w:val="000000"/>
                <w:sz w:val="18"/>
                <w:szCs w:val="22"/>
              </w:rPr>
              <w:t xml:space="preserve">: Cholesterol/ Cholesteryl Ester Assay Kit </w:t>
            </w:r>
            <w:r>
              <w:rPr>
                <w:color w:val="000000"/>
                <w:sz w:val="18"/>
                <w:szCs w:val="22"/>
              </w:rPr>
              <w:t>–</w:t>
            </w:r>
            <w:r w:rsidRPr="00C236DD">
              <w:rPr>
                <w:color w:val="000000"/>
                <w:sz w:val="18"/>
                <w:szCs w:val="22"/>
              </w:rPr>
              <w:t xml:space="preserve"> Quantitation. </w:t>
            </w:r>
            <w:r w:rsidRPr="00C236DD">
              <w:rPr>
                <w:color w:val="000000"/>
                <w:sz w:val="18"/>
                <w:szCs w:val="22"/>
                <w:lang w:val="el-GR"/>
              </w:rPr>
              <w:t>Να είναι μια απλή μέθοδος για τον ευαίσθητο ποσοτικό προσδιορισμό της ολικής χοληστερόλης, της ελεύθερης χοληστερόλης και των εστέρων χοληστερόλης, με χρωματομετρικές ή φθορομετρικές μεθόδους</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Μέθοδος ανίχνευσης: Χρωματομετρική/Φθοριομετρική</w:t>
            </w:r>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1 ώρα</w:t>
            </w:r>
            <w:r>
              <w:rPr>
                <w:color w:val="000000"/>
                <w:sz w:val="18"/>
                <w:szCs w:val="22"/>
                <w:lang w:val="el-GR"/>
              </w:rPr>
              <w:t xml:space="preserve">. </w:t>
            </w:r>
            <w:r w:rsidRPr="00C236DD">
              <w:rPr>
                <w:color w:val="000000"/>
                <w:sz w:val="18"/>
                <w:szCs w:val="22"/>
                <w:lang w:val="el-GR"/>
              </w:rPr>
              <w:t>Τύπος δείγματος: Υπερκείμενο κυτταροκαλλιέργειας, Άλλα βιολογικά υγρά, πλάσμα, ορός, εκχυλίσματα ιστών, ούρα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r w:rsidRPr="00C236DD">
              <w:rPr>
                <w:color w:val="000000"/>
                <w:sz w:val="18"/>
                <w:szCs w:val="22"/>
              </w:rPr>
              <w:t>Συσκευασία: 100 tests</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tests</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L-Lactate Assay Kit (Colorimetric)</w:t>
            </w:r>
            <w:r w:rsidRPr="00C236DD">
              <w:rPr>
                <w:color w:val="000000"/>
                <w:sz w:val="18"/>
                <w:szCs w:val="22"/>
              </w:rPr>
              <w:t xml:space="preserve">: L-Lactate Assay Kit (Colorimetric).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Μέθοδος ανίχνευσης: Χρωματομετρική</w:t>
            </w:r>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30 λεπτά</w:t>
            </w:r>
            <w:r>
              <w:rPr>
                <w:color w:val="000000"/>
                <w:sz w:val="18"/>
                <w:szCs w:val="22"/>
                <w:lang w:val="el-GR"/>
              </w:rPr>
              <w:t xml:space="preserve">. </w:t>
            </w:r>
            <w:r w:rsidRPr="00C236DD">
              <w:rPr>
                <w:color w:val="000000"/>
                <w:sz w:val="18"/>
                <w:szCs w:val="22"/>
                <w:lang w:val="el-GR"/>
              </w:rPr>
              <w:t>Τύπος δείγματος: Υπερκείμενο κυτταροκαλλιέργειας, Κυτταρόλυμα, Άλλα βιολογικά υγρά, Πλάσμα, Ορός, Υλικό Λύσης Ιστού, Ούρα</w:t>
            </w:r>
            <w:r>
              <w:rPr>
                <w:color w:val="000000"/>
                <w:sz w:val="18"/>
                <w:szCs w:val="22"/>
                <w:lang w:val="el-GR"/>
              </w:rPr>
              <w:t xml:space="preserve">. </w:t>
            </w:r>
            <w:r w:rsidRPr="00C236DD">
              <w:rPr>
                <w:color w:val="000000"/>
                <w:sz w:val="18"/>
                <w:szCs w:val="22"/>
                <w:lang w:val="el-GR"/>
              </w:rPr>
              <w:t xml:space="preserve">Ευαισθησία: 0,02 </w:t>
            </w:r>
            <w:r w:rsidRPr="00C236DD">
              <w:rPr>
                <w:color w:val="000000"/>
                <w:sz w:val="18"/>
                <w:szCs w:val="22"/>
              </w:rPr>
              <w:t>mM</w:t>
            </w:r>
            <w:r>
              <w:rPr>
                <w:color w:val="000000"/>
                <w:sz w:val="18"/>
                <w:szCs w:val="22"/>
                <w:lang w:val="el-GR"/>
              </w:rPr>
              <w:t xml:space="preserve">. </w:t>
            </w:r>
            <w:r w:rsidRPr="00C236DD">
              <w:rPr>
                <w:color w:val="000000"/>
                <w:sz w:val="18"/>
                <w:szCs w:val="22"/>
                <w:lang w:val="el-GR"/>
              </w:rPr>
              <w:t xml:space="preserve">Εύρος: 0.02 </w:t>
            </w:r>
            <w:r w:rsidRPr="00C236DD">
              <w:rPr>
                <w:color w:val="000000"/>
                <w:sz w:val="18"/>
                <w:szCs w:val="22"/>
              </w:rPr>
              <w:t>mM</w:t>
            </w:r>
            <w:r w:rsidRPr="00C236DD">
              <w:rPr>
                <w:color w:val="000000"/>
                <w:sz w:val="18"/>
                <w:szCs w:val="22"/>
                <w:lang w:val="el-GR"/>
              </w:rPr>
              <w:t xml:space="preserve"> - 10 </w:t>
            </w:r>
            <w:r w:rsidRPr="00C236DD">
              <w:rPr>
                <w:color w:val="000000"/>
                <w:sz w:val="18"/>
                <w:szCs w:val="22"/>
              </w:rPr>
              <w:t>mM</w:t>
            </w:r>
            <w:r>
              <w:rPr>
                <w:color w:val="000000"/>
                <w:sz w:val="18"/>
                <w:szCs w:val="22"/>
                <w:lang w:val="el-GR"/>
              </w:rPr>
              <w:t xml:space="preserve">. </w:t>
            </w:r>
            <w:r w:rsidRPr="00C236DD">
              <w:rPr>
                <w:color w:val="000000"/>
                <w:sz w:val="18"/>
                <w:szCs w:val="22"/>
                <w:lang w:val="el-GR"/>
              </w:rPr>
              <w:t>Να χρησιμοποιείται ένα πρωτόκολλο ανάλυσης όπου το γαλακτικό να οξειδώνεται από τη γαλακτική αφυδρογονάση για να δημιουργήσει ένα προϊόν που αλληλεπιδρά με έναν ανιχνευτή για να παράγει ένα χρώμα (λ</w:t>
            </w:r>
            <w:r w:rsidRPr="00C236DD">
              <w:rPr>
                <w:color w:val="000000"/>
                <w:sz w:val="18"/>
                <w:szCs w:val="22"/>
              </w:rPr>
              <w:t>max</w:t>
            </w:r>
            <w:r w:rsidRPr="00C236DD">
              <w:rPr>
                <w:color w:val="000000"/>
                <w:sz w:val="18"/>
                <w:szCs w:val="22"/>
                <w:lang w:val="el-GR"/>
              </w:rPr>
              <w:t xml:space="preserve"> = 450 </w:t>
            </w:r>
            <w:r w:rsidRPr="00C236DD">
              <w:rPr>
                <w:color w:val="000000"/>
                <w:sz w:val="18"/>
                <w:szCs w:val="22"/>
              </w:rPr>
              <w:t>nm</w:t>
            </w:r>
            <w:r w:rsidRPr="00C236DD">
              <w:rPr>
                <w:color w:val="000000"/>
                <w:sz w:val="18"/>
                <w:szCs w:val="22"/>
                <w:lang w:val="el-GR"/>
              </w:rPr>
              <w:t>)</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r w:rsidRPr="00C236DD">
              <w:rPr>
                <w:color w:val="000000"/>
                <w:sz w:val="18"/>
                <w:szCs w:val="22"/>
              </w:rPr>
              <w:t>Συσκευασία: 100 tests</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100 tests</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color w:val="000000"/>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Anti-Alpha-synuclein aggregate antibody [MJFR-14-6-4-2] - Conformation-Specific</w:t>
            </w:r>
            <w:r w:rsidRPr="00C236DD">
              <w:rPr>
                <w:color w:val="000000"/>
                <w:sz w:val="18"/>
                <w:szCs w:val="22"/>
              </w:rPr>
              <w:t xml:space="preserve">: Μονοκλωνικό αντίσωμα που να αναγνωρίζει Alpha-synuclein aggregate. </w:t>
            </w:r>
            <w:r w:rsidRPr="00C236DD">
              <w:rPr>
                <w:color w:val="000000"/>
                <w:sz w:val="18"/>
                <w:szCs w:val="22"/>
                <w:lang w:val="el-GR"/>
              </w:rPr>
              <w:t>Κλώνος: [</w:t>
            </w:r>
            <w:r w:rsidRPr="00C236DD">
              <w:rPr>
                <w:color w:val="000000"/>
                <w:sz w:val="18"/>
                <w:szCs w:val="22"/>
              </w:rPr>
              <w:t>MJFR</w:t>
            </w:r>
            <w:r w:rsidRPr="00C236DD">
              <w:rPr>
                <w:color w:val="000000"/>
                <w:sz w:val="18"/>
                <w:szCs w:val="22"/>
                <w:lang w:val="el-GR"/>
              </w:rPr>
              <w:t>-14-6-4-2]</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Να παράγεται με ανασυνδυασμό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ICC</w:t>
            </w:r>
            <w:r w:rsidRPr="00C236DD">
              <w:rPr>
                <w:color w:val="000000"/>
                <w:sz w:val="18"/>
                <w:szCs w:val="22"/>
                <w:lang w:val="el-GR"/>
              </w:rPr>
              <w:t>/</w:t>
            </w:r>
            <w:r w:rsidRPr="00C236DD">
              <w:rPr>
                <w:color w:val="000000"/>
                <w:sz w:val="18"/>
                <w:szCs w:val="22"/>
              </w:rPr>
              <w:t>IF</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rPr>
              <w:t>Immunogen</w:t>
            </w:r>
            <w:r w:rsidRPr="00C236DD">
              <w:rPr>
                <w:color w:val="000000"/>
                <w:sz w:val="18"/>
                <w:szCs w:val="22"/>
                <w:lang w:val="el-GR"/>
              </w:rPr>
              <w:t>: Ανασυνδυασμένη πρωτεΐνη πλήρους μήκους</w:t>
            </w:r>
            <w:r>
              <w:rPr>
                <w:color w:val="000000"/>
                <w:sz w:val="18"/>
                <w:szCs w:val="22"/>
                <w:lang w:val="el-GR"/>
              </w:rPr>
              <w:t xml:space="preserve">. </w:t>
            </w:r>
            <w:r w:rsidRPr="00C236DD">
              <w:rPr>
                <w:color w:val="000000"/>
                <w:sz w:val="18"/>
                <w:szCs w:val="22"/>
              </w:rPr>
              <w:t>Θετικό control: Dot Blot: Recombinant alpha-synuclein filament untreated and treated with 70% formic acid; Recombinant alpha-synuclein monomer. ICC/IF: Parkinson human substantia nigra, ReNcell VM (Human neural progenitor) cells. IHC-P: Rat dorsal root ganglian (DRG) tissue, human DLB brain tissue, mouse colon tissue sections. Καθαρότητα: Protein A purified.</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r w:rsidRPr="00C236DD">
              <w:rPr>
                <w:color w:val="000000"/>
                <w:sz w:val="18"/>
                <w:szCs w:val="22"/>
              </w:rPr>
              <w:t>Συσκευασία: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2.9</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Recombinant Anti-Alpha-synuclein (phospho S129) antibody [EP1536Y]</w:t>
            </w:r>
            <w:r w:rsidRPr="00C236DD">
              <w:rPr>
                <w:color w:val="000000"/>
                <w:sz w:val="18"/>
                <w:szCs w:val="22"/>
              </w:rPr>
              <w:t xml:space="preserve">: Μονοκλωνικό αντίσωμα που να αναγνωρίζει Alpha-synuclein (phospho S129). </w:t>
            </w:r>
            <w:r w:rsidRPr="00C236DD">
              <w:rPr>
                <w:color w:val="000000"/>
                <w:sz w:val="18"/>
                <w:szCs w:val="22"/>
                <w:lang w:val="el-GR"/>
              </w:rPr>
              <w:t>Κλώνος: [</w:t>
            </w:r>
            <w:r w:rsidRPr="00C236DD">
              <w:rPr>
                <w:color w:val="000000"/>
                <w:sz w:val="18"/>
                <w:szCs w:val="22"/>
              </w:rPr>
              <w:t>EP</w:t>
            </w:r>
            <w:r w:rsidRPr="00C236DD">
              <w:rPr>
                <w:color w:val="000000"/>
                <w:sz w:val="18"/>
                <w:szCs w:val="22"/>
                <w:lang w:val="el-GR"/>
              </w:rPr>
              <w:t>1536</w:t>
            </w:r>
            <w:r w:rsidRPr="00C236DD">
              <w:rPr>
                <w:color w:val="000000"/>
                <w:sz w:val="18"/>
                <w:szCs w:val="22"/>
              </w:rPr>
              <w:t>Y</w:t>
            </w:r>
            <w:r w:rsidRPr="00C236DD">
              <w:rPr>
                <w:color w:val="000000"/>
                <w:sz w:val="18"/>
                <w:szCs w:val="22"/>
                <w:lang w:val="el-GR"/>
              </w:rPr>
              <w:t>]</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Να παράγεται με ανασυνδυασμό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IHC</w:t>
            </w:r>
            <w:r w:rsidRPr="00C236DD">
              <w:rPr>
                <w:color w:val="000000"/>
                <w:sz w:val="18"/>
                <w:szCs w:val="22"/>
                <w:lang w:val="el-GR"/>
              </w:rPr>
              <w:t>-</w:t>
            </w:r>
            <w:r w:rsidRPr="00C236DD">
              <w:rPr>
                <w:color w:val="000000"/>
                <w:sz w:val="18"/>
                <w:szCs w:val="22"/>
              </w:rPr>
              <w:t>FrFl</w:t>
            </w:r>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ELISA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Cow</w:t>
            </w:r>
            <w:r w:rsidRPr="00C236DD">
              <w:rPr>
                <w:color w:val="000000"/>
                <w:sz w:val="18"/>
                <w:szCs w:val="22"/>
                <w:lang w:val="el-GR"/>
              </w:rPr>
              <w:t xml:space="preserve">, </w:t>
            </w:r>
            <w:r w:rsidRPr="00C236DD">
              <w:rPr>
                <w:color w:val="000000"/>
                <w:sz w:val="18"/>
                <w:szCs w:val="22"/>
              </w:rPr>
              <w:t>Pig</w:t>
            </w:r>
            <w:r w:rsidRPr="00C236DD">
              <w:rPr>
                <w:color w:val="000000"/>
                <w:sz w:val="18"/>
                <w:szCs w:val="22"/>
                <w:lang w:val="el-GR"/>
              </w:rPr>
              <w:t xml:space="preserve">, </w:t>
            </w:r>
            <w:r w:rsidRPr="00C236DD">
              <w:rPr>
                <w:color w:val="000000"/>
                <w:sz w:val="18"/>
                <w:szCs w:val="22"/>
              </w:rPr>
              <w:t>Chimpanzee</w:t>
            </w:r>
            <w:r w:rsidRPr="00C236DD">
              <w:rPr>
                <w:color w:val="000000"/>
                <w:sz w:val="18"/>
                <w:szCs w:val="22"/>
                <w:lang w:val="el-GR"/>
              </w:rPr>
              <w:t xml:space="preserve">, </w:t>
            </w:r>
            <w:r w:rsidRPr="00C236DD">
              <w:rPr>
                <w:color w:val="000000"/>
                <w:sz w:val="18"/>
                <w:szCs w:val="22"/>
              </w:rPr>
              <w:t>Macaque</w:t>
            </w:r>
            <w:r w:rsidRPr="00C236DD">
              <w:rPr>
                <w:color w:val="000000"/>
                <w:sz w:val="18"/>
                <w:szCs w:val="22"/>
                <w:lang w:val="el-GR"/>
              </w:rPr>
              <w:t xml:space="preserve"> </w:t>
            </w:r>
            <w:r w:rsidRPr="00C236DD">
              <w:rPr>
                <w:color w:val="000000"/>
                <w:sz w:val="18"/>
                <w:szCs w:val="22"/>
              </w:rPr>
              <w:t>monkey</w:t>
            </w:r>
            <w:r w:rsidRPr="00C236DD">
              <w:rPr>
                <w:color w:val="000000"/>
                <w:sz w:val="18"/>
                <w:szCs w:val="22"/>
                <w:lang w:val="el-GR"/>
              </w:rPr>
              <w:t xml:space="preserve">, </w:t>
            </w:r>
            <w:r w:rsidRPr="00C236DD">
              <w:rPr>
                <w:color w:val="000000"/>
                <w:sz w:val="18"/>
                <w:szCs w:val="22"/>
              </w:rPr>
              <w:t>Gorilla</w:t>
            </w:r>
            <w:r w:rsidRPr="00C236DD">
              <w:rPr>
                <w:color w:val="000000"/>
                <w:sz w:val="18"/>
                <w:szCs w:val="22"/>
                <w:lang w:val="el-GR"/>
              </w:rPr>
              <w:t xml:space="preserve">, </w:t>
            </w:r>
            <w:r w:rsidRPr="00C236DD">
              <w:rPr>
                <w:color w:val="000000"/>
                <w:sz w:val="18"/>
                <w:szCs w:val="22"/>
              </w:rPr>
              <w:t>Orangutan</w:t>
            </w:r>
            <w:r w:rsidRPr="00C236DD">
              <w:rPr>
                <w:color w:val="000000"/>
                <w:sz w:val="18"/>
                <w:szCs w:val="22"/>
                <w:lang w:val="el-GR"/>
              </w:rPr>
              <w:t xml:space="preserve">, </w:t>
            </w:r>
            <w:r w:rsidRPr="00C236DD">
              <w:rPr>
                <w:color w:val="000000"/>
                <w:sz w:val="18"/>
                <w:szCs w:val="22"/>
              </w:rPr>
              <w:t>Spider</w:t>
            </w:r>
            <w:r w:rsidRPr="00C236DD">
              <w:rPr>
                <w:color w:val="000000"/>
                <w:sz w:val="18"/>
                <w:szCs w:val="22"/>
                <w:lang w:val="el-GR"/>
              </w:rPr>
              <w:t xml:space="preserve"> </w:t>
            </w:r>
            <w:r w:rsidRPr="00C236DD">
              <w:rPr>
                <w:color w:val="000000"/>
                <w:sz w:val="18"/>
                <w:szCs w:val="22"/>
              </w:rPr>
              <w:t>monkey</w:t>
            </w:r>
            <w:r>
              <w:rPr>
                <w:color w:val="000000"/>
                <w:sz w:val="18"/>
                <w:szCs w:val="22"/>
                <w:lang w:val="el-GR"/>
              </w:rPr>
              <w:t xml:space="preserve">. </w:t>
            </w:r>
            <w:r w:rsidRPr="00C236DD">
              <w:rPr>
                <w:color w:val="000000"/>
                <w:sz w:val="18"/>
                <w:szCs w:val="22"/>
              </w:rPr>
              <w:t>Immunogen: Συνθετικό πεπτίδιο. Θετικό control: IHC-P: Human Parkinson Substantia Nigra tissue. WB: Sarkosyl-insoluble brain extract from mice transgenic for PrPA53T alpha-synuclein; Recombinant alpha-synuclein phosphorylated at S129; Rat and mouse brain lysates. IHC-Fl: Mouse brain tissue. ELISA: Alpha-synuclein (pS129) phospho peptide. Dot Blot: Human Alpha-synuclein (pS129) peptide. Καθαρότητα: Protein A purified</w:t>
            </w:r>
            <w:r w:rsidRPr="00CA0CFD">
              <w:rPr>
                <w:color w:val="000000"/>
                <w:sz w:val="18"/>
                <w:szCs w:val="22"/>
              </w:rPr>
              <w:t xml:space="preserve">. </w:t>
            </w:r>
            <w:r w:rsidRPr="00C236DD">
              <w:rPr>
                <w:color w:val="000000"/>
                <w:sz w:val="18"/>
                <w:szCs w:val="22"/>
              </w:rPr>
              <w:t>Citations needed</w:t>
            </w:r>
            <w:r>
              <w:rPr>
                <w:color w:val="000000"/>
                <w:sz w:val="18"/>
                <w:szCs w:val="22"/>
                <w:lang w:val="el-GR"/>
              </w:rPr>
              <w:t xml:space="preserve">. </w:t>
            </w:r>
            <w:r w:rsidRPr="00C236DD">
              <w:rPr>
                <w:color w:val="000000"/>
                <w:sz w:val="18"/>
                <w:szCs w:val="22"/>
              </w:rPr>
              <w:t>Συσκευασία: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2.10</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Recombinant</w:t>
            </w:r>
            <w:r w:rsidRPr="00C236DD">
              <w:rPr>
                <w:color w:val="000000"/>
                <w:sz w:val="18"/>
                <w:szCs w:val="22"/>
                <w:lang w:val="el-GR"/>
              </w:rPr>
              <w:t xml:space="preserve"> </w:t>
            </w:r>
            <w:r w:rsidRPr="00796873">
              <w:rPr>
                <w:color w:val="000000"/>
                <w:sz w:val="18"/>
                <w:szCs w:val="22"/>
              </w:rPr>
              <w:t>Anti</w:t>
            </w:r>
            <w:r w:rsidRPr="00C236DD">
              <w:rPr>
                <w:color w:val="000000"/>
                <w:sz w:val="18"/>
                <w:szCs w:val="22"/>
                <w:lang w:val="el-GR"/>
              </w:rPr>
              <w:t>-</w:t>
            </w:r>
            <w:r w:rsidRPr="00796873">
              <w:rPr>
                <w:color w:val="000000"/>
                <w:sz w:val="18"/>
                <w:szCs w:val="22"/>
              </w:rPr>
              <w:t>Ki</w:t>
            </w:r>
            <w:r w:rsidRPr="00C236DD">
              <w:rPr>
                <w:color w:val="000000"/>
                <w:sz w:val="18"/>
                <w:szCs w:val="22"/>
                <w:lang w:val="el-GR"/>
              </w:rPr>
              <w:t xml:space="preserve">67 </w:t>
            </w:r>
            <w:r w:rsidRPr="00796873">
              <w:rPr>
                <w:color w:val="000000"/>
                <w:sz w:val="18"/>
                <w:szCs w:val="22"/>
              </w:rPr>
              <w:t>antibody</w:t>
            </w:r>
            <w:r w:rsidRPr="00C236DD">
              <w:rPr>
                <w:color w:val="000000"/>
                <w:sz w:val="18"/>
                <w:szCs w:val="22"/>
                <w:lang w:val="el-GR"/>
              </w:rPr>
              <w:t xml:space="preserve"> [</w:t>
            </w:r>
            <w:r w:rsidRPr="00796873">
              <w:rPr>
                <w:color w:val="000000"/>
                <w:sz w:val="18"/>
                <w:szCs w:val="22"/>
              </w:rPr>
              <w:t>SP</w:t>
            </w:r>
            <w:r w:rsidRPr="00C236DD">
              <w:rPr>
                <w:color w:val="000000"/>
                <w:sz w:val="18"/>
                <w:szCs w:val="22"/>
                <w:lang w:val="el-GR"/>
              </w:rPr>
              <w:t xml:space="preserve">6]: Μονοκλωνικό αντίσωμα που να αναγνωρίζει </w:t>
            </w:r>
            <w:r w:rsidRPr="00C236DD">
              <w:rPr>
                <w:color w:val="000000"/>
                <w:sz w:val="18"/>
                <w:szCs w:val="22"/>
              </w:rPr>
              <w:t>Ki</w:t>
            </w:r>
            <w:r w:rsidRPr="00C236DD">
              <w:rPr>
                <w:color w:val="000000"/>
                <w:sz w:val="18"/>
                <w:szCs w:val="22"/>
                <w:lang w:val="el-GR"/>
              </w:rPr>
              <w:t>67</w:t>
            </w:r>
            <w:r>
              <w:rPr>
                <w:color w:val="000000"/>
                <w:sz w:val="18"/>
                <w:szCs w:val="22"/>
                <w:lang w:val="el-GR"/>
              </w:rPr>
              <w:t xml:space="preserve">. </w:t>
            </w:r>
            <w:r w:rsidRPr="00C236DD">
              <w:rPr>
                <w:color w:val="000000"/>
                <w:sz w:val="18"/>
                <w:szCs w:val="22"/>
                <w:lang w:val="el-GR"/>
              </w:rPr>
              <w:t>Κλώνος: [</w:t>
            </w:r>
            <w:r w:rsidRPr="00C236DD">
              <w:rPr>
                <w:color w:val="000000"/>
                <w:sz w:val="18"/>
                <w:szCs w:val="22"/>
              </w:rPr>
              <w:t>SP</w:t>
            </w:r>
            <w:r w:rsidRPr="00C236DD">
              <w:rPr>
                <w:color w:val="000000"/>
                <w:sz w:val="18"/>
                <w:szCs w:val="22"/>
                <w:lang w:val="el-GR"/>
              </w:rPr>
              <w:t>6]</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Να παράγεται με ανασυνδυασμό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Flow</w:t>
            </w:r>
            <w:r w:rsidRPr="00C236DD">
              <w:rPr>
                <w:color w:val="000000"/>
                <w:sz w:val="18"/>
                <w:szCs w:val="22"/>
                <w:lang w:val="el-GR"/>
              </w:rPr>
              <w:t xml:space="preserve"> </w:t>
            </w:r>
            <w:r w:rsidRPr="00C236DD">
              <w:rPr>
                <w:color w:val="000000"/>
                <w:sz w:val="18"/>
                <w:szCs w:val="22"/>
              </w:rPr>
              <w:t>Cyt</w:t>
            </w:r>
            <w:r w:rsidRPr="00C236DD">
              <w:rPr>
                <w:color w:val="000000"/>
                <w:sz w:val="18"/>
                <w:szCs w:val="22"/>
                <w:lang w:val="el-GR"/>
              </w:rPr>
              <w:t xml:space="preserve"> (</w:t>
            </w:r>
            <w:r w:rsidRPr="00C236DD">
              <w:rPr>
                <w:color w:val="000000"/>
                <w:sz w:val="18"/>
                <w:szCs w:val="22"/>
              </w:rPr>
              <w:t>Intra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r w:rsidRPr="00C236DD">
              <w:rPr>
                <w:color w:val="000000"/>
                <w:sz w:val="18"/>
                <w:szCs w:val="22"/>
              </w:rPr>
              <w:t>mIHC</w:t>
            </w:r>
            <w:r w:rsidRPr="00C236DD">
              <w:rPr>
                <w:color w:val="000000"/>
                <w:sz w:val="18"/>
                <w:szCs w:val="22"/>
                <w:lang w:val="el-GR"/>
              </w:rPr>
              <w:t xml:space="preserve">, </w:t>
            </w:r>
            <w:r w:rsidRPr="00C236DD">
              <w:rPr>
                <w:color w:val="000000"/>
                <w:sz w:val="18"/>
                <w:szCs w:val="22"/>
              </w:rPr>
              <w:t>ICC</w:t>
            </w:r>
            <w:r>
              <w:rPr>
                <w:color w:val="000000"/>
                <w:sz w:val="18"/>
                <w:szCs w:val="22"/>
                <w:lang w:val="el-GR"/>
              </w:rPr>
              <w:t xml:space="preserve">. </w:t>
            </w:r>
            <w:r w:rsidRPr="00C236DD">
              <w:rPr>
                <w:color w:val="000000"/>
                <w:sz w:val="18"/>
                <w:szCs w:val="22"/>
                <w:lang w:val="el-GR"/>
              </w:rPr>
              <w:t xml:space="preserve">Να αντιδρά με: Ποντίκι, Αρουραίο, </w:t>
            </w:r>
            <w:r w:rsidRPr="00C236DD">
              <w:rPr>
                <w:color w:val="000000"/>
                <w:sz w:val="18"/>
                <w:szCs w:val="22"/>
                <w:lang w:val="el-GR"/>
              </w:rPr>
              <w:lastRenderedPageBreak/>
              <w:t>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Common</w:t>
            </w:r>
            <w:r w:rsidRPr="00C236DD">
              <w:rPr>
                <w:color w:val="000000"/>
                <w:sz w:val="18"/>
                <w:szCs w:val="22"/>
                <w:lang w:val="el-GR"/>
              </w:rPr>
              <w:t xml:space="preserve"> </w:t>
            </w:r>
            <w:r w:rsidRPr="00C236DD">
              <w:rPr>
                <w:color w:val="000000"/>
                <w:sz w:val="18"/>
                <w:szCs w:val="22"/>
              </w:rPr>
              <w:t>marmoset</w:t>
            </w:r>
            <w:r>
              <w:rPr>
                <w:color w:val="000000"/>
                <w:sz w:val="18"/>
                <w:szCs w:val="22"/>
                <w:lang w:val="el-GR"/>
              </w:rPr>
              <w:t xml:space="preserve">. </w:t>
            </w:r>
            <w:r w:rsidRPr="00C236DD">
              <w:rPr>
                <w:color w:val="000000"/>
                <w:sz w:val="18"/>
                <w:szCs w:val="22"/>
              </w:rPr>
              <w:t>Immunogen</w:t>
            </w:r>
            <w:r w:rsidRPr="00CA0CFD">
              <w:rPr>
                <w:color w:val="000000"/>
                <w:sz w:val="18"/>
                <w:szCs w:val="22"/>
              </w:rPr>
              <w:t xml:space="preserve">: </w:t>
            </w:r>
            <w:r w:rsidRPr="00C236DD">
              <w:rPr>
                <w:color w:val="000000"/>
                <w:sz w:val="18"/>
                <w:szCs w:val="22"/>
                <w:lang w:val="el-GR"/>
              </w:rPr>
              <w:t>Συνθετικό</w:t>
            </w:r>
            <w:r w:rsidRPr="00CA0CFD">
              <w:rPr>
                <w:color w:val="000000"/>
                <w:sz w:val="18"/>
                <w:szCs w:val="22"/>
              </w:rPr>
              <w:t xml:space="preserve"> </w:t>
            </w:r>
            <w:r w:rsidRPr="00C236DD">
              <w:rPr>
                <w:color w:val="000000"/>
                <w:sz w:val="18"/>
                <w:szCs w:val="22"/>
                <w:lang w:val="el-GR"/>
              </w:rPr>
              <w:t>πεπτίδιο</w:t>
            </w:r>
            <w:r w:rsidRPr="00CA0CFD">
              <w:rPr>
                <w:color w:val="000000"/>
                <w:sz w:val="18"/>
                <w:szCs w:val="22"/>
              </w:rPr>
              <w:t xml:space="preserve">. </w:t>
            </w:r>
            <w:r w:rsidRPr="00C236DD">
              <w:rPr>
                <w:color w:val="000000"/>
                <w:sz w:val="18"/>
                <w:szCs w:val="22"/>
                <w:lang w:val="el-GR"/>
              </w:rPr>
              <w:t>Θετικό</w:t>
            </w:r>
            <w:r w:rsidRPr="00CA0CFD">
              <w:rPr>
                <w:color w:val="000000"/>
                <w:sz w:val="18"/>
                <w:szCs w:val="22"/>
              </w:rPr>
              <w:t xml:space="preserve"> </w:t>
            </w:r>
            <w:r w:rsidRPr="00C236DD">
              <w:rPr>
                <w:color w:val="000000"/>
                <w:sz w:val="18"/>
                <w:szCs w:val="22"/>
              </w:rPr>
              <w:t>control</w:t>
            </w:r>
            <w:r w:rsidRPr="00CA0CFD">
              <w:rPr>
                <w:color w:val="000000"/>
                <w:sz w:val="18"/>
                <w:szCs w:val="22"/>
              </w:rPr>
              <w:t xml:space="preserve">: </w:t>
            </w:r>
            <w:r w:rsidRPr="00C236DD">
              <w:rPr>
                <w:color w:val="000000"/>
                <w:sz w:val="18"/>
                <w:szCs w:val="22"/>
              </w:rPr>
              <w:t>WB</w:t>
            </w:r>
            <w:r w:rsidRPr="00CA0CFD">
              <w:rPr>
                <w:color w:val="000000"/>
                <w:sz w:val="18"/>
                <w:szCs w:val="22"/>
              </w:rPr>
              <w:t xml:space="preserve">: </w:t>
            </w:r>
            <w:r w:rsidRPr="00C236DD">
              <w:rPr>
                <w:color w:val="000000"/>
                <w:sz w:val="18"/>
                <w:szCs w:val="22"/>
              </w:rPr>
              <w:t>HeLa</w:t>
            </w:r>
            <w:r w:rsidRPr="00CA0CFD">
              <w:rPr>
                <w:color w:val="000000"/>
                <w:sz w:val="18"/>
                <w:szCs w:val="22"/>
              </w:rPr>
              <w:t xml:space="preserve"> </w:t>
            </w:r>
            <w:r w:rsidRPr="00C236DD">
              <w:rPr>
                <w:color w:val="000000"/>
                <w:sz w:val="18"/>
                <w:szCs w:val="22"/>
              </w:rPr>
              <w:t>cell</w:t>
            </w:r>
            <w:r w:rsidRPr="00CA0CFD">
              <w:rPr>
                <w:color w:val="000000"/>
                <w:sz w:val="18"/>
                <w:szCs w:val="22"/>
              </w:rPr>
              <w:t xml:space="preserve"> </w:t>
            </w:r>
            <w:r w:rsidRPr="00C236DD">
              <w:rPr>
                <w:color w:val="000000"/>
                <w:sz w:val="18"/>
                <w:szCs w:val="22"/>
              </w:rPr>
              <w:t>lysate</w:t>
            </w:r>
            <w:r w:rsidRPr="00CA0CFD">
              <w:rPr>
                <w:color w:val="000000"/>
                <w:sz w:val="18"/>
                <w:szCs w:val="22"/>
              </w:rPr>
              <w:t xml:space="preserve">. </w:t>
            </w:r>
            <w:r w:rsidRPr="00C236DD">
              <w:rPr>
                <w:color w:val="000000"/>
                <w:sz w:val="18"/>
                <w:szCs w:val="22"/>
              </w:rPr>
              <w:t xml:space="preserve">IHC-P: Human tonsil, rat and mouse spleen tissues. ICC: HeLa and HAP1 cells. Flow Cyt (intra): HAP1 cells. </w:t>
            </w:r>
            <w:r w:rsidRPr="00CA0CFD">
              <w:rPr>
                <w:color w:val="000000"/>
                <w:sz w:val="18"/>
                <w:szCs w:val="22"/>
                <w:lang w:val="el-GR"/>
              </w:rPr>
              <w:t xml:space="preserve">Καθαρότητα: </w:t>
            </w:r>
            <w:r w:rsidRPr="00C236DD">
              <w:rPr>
                <w:color w:val="000000"/>
                <w:sz w:val="18"/>
                <w:szCs w:val="22"/>
              </w:rPr>
              <w:t>Protein</w:t>
            </w:r>
            <w:r w:rsidRPr="00CA0CFD">
              <w:rPr>
                <w:color w:val="000000"/>
                <w:sz w:val="18"/>
                <w:szCs w:val="22"/>
                <w:lang w:val="el-GR"/>
              </w:rPr>
              <w:t xml:space="preserve"> </w:t>
            </w:r>
            <w:r w:rsidRPr="00C236DD">
              <w:rPr>
                <w:color w:val="000000"/>
                <w:sz w:val="18"/>
                <w:szCs w:val="22"/>
              </w:rPr>
              <w:t>A</w:t>
            </w:r>
            <w:r w:rsidRPr="00CA0CFD">
              <w:rPr>
                <w:color w:val="000000"/>
                <w:sz w:val="18"/>
                <w:szCs w:val="22"/>
                <w:lang w:val="el-GR"/>
              </w:rPr>
              <w:t xml:space="preserve"> </w:t>
            </w:r>
            <w:r w:rsidRPr="00C236DD">
              <w:rPr>
                <w:color w:val="000000"/>
                <w:sz w:val="18"/>
                <w:szCs w:val="22"/>
              </w:rPr>
              <w:t>purified</w:t>
            </w:r>
            <w:r w:rsidRPr="00CA0CFD">
              <w:rPr>
                <w:color w:val="000000"/>
                <w:sz w:val="18"/>
                <w:szCs w:val="22"/>
                <w:lang w:val="el-GR"/>
              </w:rPr>
              <w:t xml:space="preserve"> Επίτοπος: </w:t>
            </w:r>
            <w:r w:rsidRPr="00C236DD">
              <w:rPr>
                <w:color w:val="000000"/>
                <w:sz w:val="18"/>
                <w:szCs w:val="22"/>
              </w:rPr>
              <w:t>C</w:t>
            </w:r>
            <w:r w:rsidRPr="00CA0CFD">
              <w:rPr>
                <w:color w:val="000000"/>
                <w:sz w:val="18"/>
                <w:szCs w:val="22"/>
                <w:lang w:val="el-GR"/>
              </w:rPr>
              <w:t>-</w:t>
            </w:r>
            <w:r w:rsidRPr="00C236DD">
              <w:rPr>
                <w:color w:val="000000"/>
                <w:sz w:val="18"/>
                <w:szCs w:val="22"/>
              </w:rPr>
              <w:t>terminus</w:t>
            </w:r>
            <w:r w:rsidRPr="00CA0CFD">
              <w:rPr>
                <w:color w:val="000000"/>
                <w:sz w:val="18"/>
                <w:szCs w:val="22"/>
                <w:lang w:val="el-GR"/>
              </w:rPr>
              <w:t xml:space="preserve">. </w:t>
            </w:r>
            <w:r w:rsidRPr="00C236DD">
              <w:rPr>
                <w:color w:val="000000"/>
                <w:sz w:val="18"/>
                <w:szCs w:val="22"/>
                <w:lang w:val="el-GR"/>
              </w:rPr>
              <w:t>Συγκέντρωση: Ανάλογα με την παρτίδα εντός εύρους: 100 μ</w:t>
            </w:r>
            <w:r w:rsidRPr="00C236DD">
              <w:rPr>
                <w:color w:val="000000"/>
                <w:sz w:val="18"/>
                <w:szCs w:val="22"/>
              </w:rPr>
              <w:t>l</w:t>
            </w:r>
            <w:r w:rsidRPr="00C236DD">
              <w:rPr>
                <w:color w:val="000000"/>
                <w:sz w:val="18"/>
                <w:szCs w:val="22"/>
                <w:lang w:val="el-GR"/>
              </w:rPr>
              <w:t xml:space="preserve"> στα 0,029 - 0,031 </w:t>
            </w:r>
            <w:r w:rsidRPr="00C236DD">
              <w:rPr>
                <w:color w:val="000000"/>
                <w:sz w:val="18"/>
                <w:szCs w:val="22"/>
              </w:rPr>
              <w:t>mg</w:t>
            </w:r>
            <w:r w:rsidRPr="00C236DD">
              <w:rPr>
                <w:color w:val="000000"/>
                <w:sz w:val="18"/>
                <w:szCs w:val="22"/>
                <w:lang w:val="el-GR"/>
              </w:rPr>
              <w:t>/</w:t>
            </w:r>
            <w:r w:rsidRPr="00C236DD">
              <w:rPr>
                <w:color w:val="000000"/>
                <w:sz w:val="18"/>
                <w:szCs w:val="22"/>
              </w:rPr>
              <w:t>ml</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r w:rsidRPr="00C236DD">
              <w:rPr>
                <w:color w:val="000000"/>
                <w:sz w:val="18"/>
                <w:szCs w:val="22"/>
              </w:rPr>
              <w:t>Συσκευασία: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2.11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lang w:val="el-GR"/>
              </w:rPr>
            </w:pPr>
            <w:r w:rsidRPr="00796873">
              <w:rPr>
                <w:color w:val="000000"/>
                <w:sz w:val="18"/>
                <w:szCs w:val="22"/>
              </w:rPr>
              <w:t>Anti</w:t>
            </w:r>
            <w:r w:rsidRPr="00C236DD">
              <w:rPr>
                <w:color w:val="000000"/>
                <w:sz w:val="18"/>
                <w:szCs w:val="22"/>
                <w:lang w:val="el-GR"/>
              </w:rPr>
              <w:t>-</w:t>
            </w:r>
            <w:r w:rsidRPr="00796873">
              <w:rPr>
                <w:color w:val="000000"/>
                <w:sz w:val="18"/>
                <w:szCs w:val="22"/>
              </w:rPr>
              <w:t>MAP</w:t>
            </w:r>
            <w:r w:rsidRPr="00C236DD">
              <w:rPr>
                <w:color w:val="000000"/>
                <w:sz w:val="18"/>
                <w:szCs w:val="22"/>
                <w:lang w:val="el-GR"/>
              </w:rPr>
              <w:t xml:space="preserve">2 </w:t>
            </w:r>
            <w:r w:rsidRPr="00796873">
              <w:rPr>
                <w:color w:val="000000"/>
                <w:sz w:val="18"/>
                <w:szCs w:val="22"/>
              </w:rPr>
              <w:t>antibody</w:t>
            </w:r>
            <w:r>
              <w:rPr>
                <w:color w:val="000000"/>
                <w:sz w:val="18"/>
                <w:szCs w:val="22"/>
                <w:lang w:val="el-GR"/>
              </w:rPr>
              <w:t xml:space="preserve">: </w:t>
            </w:r>
            <w:r w:rsidRPr="00C236DD">
              <w:rPr>
                <w:color w:val="000000"/>
                <w:sz w:val="18"/>
                <w:szCs w:val="22"/>
                <w:lang w:val="el-GR"/>
              </w:rPr>
              <w:t>Πολυκλωνικό αντίσωμα που να αναγνωρίζει MAP2</w:t>
            </w:r>
            <w:r>
              <w:rPr>
                <w:color w:val="000000"/>
                <w:sz w:val="18"/>
                <w:szCs w:val="22"/>
                <w:lang w:val="el-GR"/>
              </w:rPr>
              <w:t xml:space="preserve">. </w:t>
            </w:r>
            <w:r w:rsidRPr="00C236DD">
              <w:rPr>
                <w:color w:val="000000"/>
                <w:sz w:val="18"/>
                <w:szCs w:val="22"/>
                <w:lang w:val="el-GR"/>
              </w:rPr>
              <w:t>Ο ξενιστής που χρησιμοποιήθηκε να είναι κοτόπουλο</w:t>
            </w:r>
            <w:r>
              <w:rPr>
                <w:color w:val="000000"/>
                <w:sz w:val="18"/>
                <w:szCs w:val="22"/>
                <w:lang w:val="el-GR"/>
              </w:rPr>
              <w:t xml:space="preserve">. </w:t>
            </w:r>
            <w:r w:rsidRPr="00C236DD">
              <w:rPr>
                <w:color w:val="000000"/>
                <w:sz w:val="18"/>
                <w:szCs w:val="22"/>
                <w:lang w:val="el-GR"/>
              </w:rPr>
              <w:t>Να είναι κατάλληλο για τεχνικές: WB, ICC</w:t>
            </w:r>
            <w:r>
              <w:rPr>
                <w:color w:val="000000"/>
                <w:sz w:val="18"/>
                <w:szCs w:val="22"/>
                <w:lang w:val="el-GR"/>
              </w:rPr>
              <w:t xml:space="preserve">. </w:t>
            </w:r>
            <w:r w:rsidRPr="00C236DD">
              <w:rPr>
                <w:color w:val="000000"/>
                <w:sz w:val="18"/>
                <w:szCs w:val="22"/>
                <w:lang w:val="el-GR"/>
              </w:rPr>
              <w:t>Να αντιδρά με:  Αρουραίο, Άνθρωπο</w:t>
            </w:r>
            <w:r>
              <w:rPr>
                <w:color w:val="000000"/>
                <w:sz w:val="18"/>
                <w:szCs w:val="22"/>
                <w:lang w:val="el-GR"/>
              </w:rPr>
              <w:t xml:space="preserve">. </w:t>
            </w:r>
            <w:r w:rsidRPr="00C236DD">
              <w:rPr>
                <w:color w:val="000000"/>
                <w:sz w:val="18"/>
                <w:szCs w:val="22"/>
                <w:lang w:val="el-GR"/>
              </w:rPr>
              <w:t>Immunogen: Ανασυνδυασμένη πρωτεΐνη πλήρους μήκους που αντιστοιχεί στο Cow MAP2. Ανασυνδυασμένη πρωτεΐνη ΜΑΡ2 βοοειδών που εκφράζεται και καθαρίζεται από Ε. Coli</w:t>
            </w:r>
            <w:r>
              <w:rPr>
                <w:color w:val="000000"/>
                <w:sz w:val="18"/>
                <w:szCs w:val="22"/>
                <w:lang w:val="el-GR"/>
              </w:rPr>
              <w:t xml:space="preserve">. </w:t>
            </w:r>
            <w:r w:rsidRPr="00C236DD">
              <w:rPr>
                <w:color w:val="000000"/>
                <w:sz w:val="18"/>
                <w:szCs w:val="22"/>
                <w:lang w:val="el-GR"/>
              </w:rPr>
              <w:t>Καθαρότητα: IgY fraction</w:t>
            </w:r>
            <w:r>
              <w:rPr>
                <w:color w:val="000000"/>
                <w:sz w:val="18"/>
                <w:szCs w:val="22"/>
                <w:lang w:val="el-GR"/>
              </w:rPr>
              <w:t xml:space="preserve">. </w:t>
            </w:r>
            <w:r w:rsidRPr="00C236DD">
              <w:rPr>
                <w:color w:val="000000"/>
                <w:sz w:val="18"/>
                <w:szCs w:val="22"/>
                <w:lang w:val="el-GR"/>
              </w:rPr>
              <w:t>Isotype: IgY</w:t>
            </w:r>
            <w:r>
              <w:rPr>
                <w:color w:val="000000"/>
                <w:sz w:val="18"/>
                <w:szCs w:val="22"/>
                <w:lang w:val="el-GR"/>
              </w:rPr>
              <w:t xml:space="preserve">. </w:t>
            </w:r>
            <w:r w:rsidRPr="00C236DD">
              <w:rPr>
                <w:color w:val="000000"/>
                <w:sz w:val="18"/>
                <w:szCs w:val="22"/>
                <w:lang w:val="el-GR"/>
              </w:rPr>
              <w:t>Μέσο αποθήκευσης: Συντηρητικό: 0,065% Αζίδιο του νατρίου</w:t>
            </w:r>
            <w:r>
              <w:rPr>
                <w:color w:val="000000"/>
                <w:sz w:val="18"/>
                <w:szCs w:val="22"/>
                <w:lang w:val="el-GR"/>
              </w:rPr>
              <w:t xml:space="preserve">. </w:t>
            </w:r>
            <w:r w:rsidRPr="00C236DD">
              <w:rPr>
                <w:color w:val="000000"/>
                <w:sz w:val="18"/>
                <w:szCs w:val="22"/>
                <w:lang w:val="el-GR"/>
              </w:rPr>
              <w:t>Citations needed</w:t>
            </w:r>
            <w:r>
              <w:rPr>
                <w:color w:val="000000"/>
                <w:sz w:val="18"/>
                <w:szCs w:val="22"/>
                <w:lang w:val="el-GR"/>
              </w:rPr>
              <w:t xml:space="preserve">. </w:t>
            </w:r>
            <w:r w:rsidRPr="00C236DD">
              <w:rPr>
                <w:color w:val="000000"/>
                <w:sz w:val="18"/>
                <w:szCs w:val="22"/>
                <w:lang w:val="el-GR"/>
              </w:rPr>
              <w:t>Συσκευασία: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b/>
                <w:sz w:val="18"/>
                <w:lang w:val="el-GR"/>
              </w:rPr>
            </w:pPr>
            <w:r w:rsidRPr="00B15B97">
              <w:rPr>
                <w:b/>
                <w:sz w:val="18"/>
                <w:lang w:val="el-GR"/>
              </w:rPr>
              <w:lastRenderedPageBreak/>
              <w:t>3</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rPr>
                <w:b/>
                <w:color w:val="000000"/>
                <w:sz w:val="18"/>
                <w:szCs w:val="22"/>
                <w:lang w:val="el-GR"/>
              </w:rPr>
            </w:pPr>
            <w:r w:rsidRPr="00B15B97">
              <w:rPr>
                <w:b/>
                <w:color w:val="000000"/>
                <w:sz w:val="18"/>
                <w:szCs w:val="22"/>
                <w:lang w:val="el-GR"/>
              </w:rPr>
              <w:t xml:space="preserve">ΤΜΗΜΑ </w:t>
            </w:r>
            <w:r>
              <w:rPr>
                <w:b/>
                <w:color w:val="000000"/>
                <w:sz w:val="18"/>
                <w:szCs w:val="22"/>
                <w:lang w:val="el-GR"/>
              </w:rPr>
              <w:t>3</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E36945" w:rsidTr="00E464F5">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Περιγραφή ειδών</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FA4CD6">
              <w:rPr>
                <w:rFonts w:asciiTheme="minorHAnsi" w:hAnsiTheme="minorHAnsi" w:cstheme="minorHAnsi"/>
                <w:b/>
                <w:color w:val="000000"/>
                <w:sz w:val="19"/>
                <w:szCs w:val="19"/>
                <w:lang w:eastAsia="el-GR"/>
              </w:rPr>
              <w:t>Κωδικός / παραγωγός</w:t>
            </w: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Ποσότητα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3-methyl-adenine, autophagy inhibitor: 3-Methyladenine, autophagy inhibitor. Quality Level. 300. Assay ≥99% (HPLC). Form powder mp ~300 °C (dec.) (lit.) solubility DMF: 9.80-10.20 mg/mL, clear, colorless to light yellow.</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100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AR-R17779 Hydrochloride: AR7, ≥98% (</w:t>
            </w:r>
            <w:proofErr w:type="gramStart"/>
            <w:r w:rsidRPr="00CA0CFD">
              <w:rPr>
                <w:color w:val="000000"/>
                <w:sz w:val="18"/>
                <w:szCs w:val="22"/>
              </w:rPr>
              <w:t xml:space="preserve">HPLC)   </w:t>
            </w:r>
            <w:proofErr w:type="gramEnd"/>
            <w:r w:rsidRPr="00CA0CFD">
              <w:rPr>
                <w:color w:val="000000"/>
                <w:sz w:val="18"/>
                <w:szCs w:val="22"/>
              </w:rPr>
              <w:t xml:space="preserve">  PROPERTIES Quality Level 100 assay ≥98% (HPLC) form powder color white to beige solubility DMSO: 20 mg/mL, clear. storage temp. 2-8°C</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5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 xml:space="preserve">Rapamycin: Rapamycin, VETRANAL(R), analytical standard grade. analytical standard. Quality Level. 100. product line. VETRANAL® shelf life limited shelf life, expiry date on the label. technique(s) HPLC: suitable. gas chromatography (GC): suitable application(s) forensics and toxicology pharmaceutical (small molecule) format neat </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PHOSS-RO PhosSTOP™                                                                                                Inhibitors Phosphatase Phos STOP: PhosSTOP™, sufficient for 10 10mL buffer preparations, sufficient for 20 10mL buffer preparations, suitable for tissue processing, suitable for immunoprecipitation (IP)            form tablet usage sufficient for 10 10mL buffer preparations sufficient for 20 10mL buffer preparations packaging pkg of 10 tablets (04906845001) pkg of 20 tablets (04906837001) manufacturer/tradename Roche technique(s) immunoprecipitation (IP): suitable tissue processing: suitable solubility aqueous buffer: soluble</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20 TABLETS</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cOmplete™, Mini Protease Inhibitor Cocktail: cOmplete Protease Inhibitor Cocktail Tablets provided form</w:t>
            </w:r>
            <w:r w:rsidRPr="00F40AE5">
              <w:rPr>
                <w:color w:val="000000"/>
                <w:sz w:val="18"/>
                <w:szCs w:val="22"/>
              </w:rPr>
              <w:t xml:space="preserve"> </w:t>
            </w:r>
            <w:r w:rsidRPr="00CA0CFD">
              <w:rPr>
                <w:color w:val="000000"/>
                <w:sz w:val="18"/>
                <w:szCs w:val="22"/>
              </w:rPr>
              <w:t>tablet</w:t>
            </w:r>
            <w:r w:rsidRPr="00F40AE5">
              <w:rPr>
                <w:color w:val="000000"/>
                <w:sz w:val="18"/>
                <w:szCs w:val="22"/>
              </w:rPr>
              <w:t xml:space="preserve"> </w:t>
            </w:r>
            <w:r w:rsidRPr="00CA0CFD">
              <w:rPr>
                <w:color w:val="000000"/>
                <w:sz w:val="18"/>
                <w:szCs w:val="22"/>
              </w:rPr>
              <w:t>usage</w:t>
            </w:r>
            <w:r w:rsidRPr="00F40AE5">
              <w:rPr>
                <w:color w:val="000000"/>
                <w:sz w:val="18"/>
                <w:szCs w:val="22"/>
              </w:rPr>
              <w:t xml:space="preserve"> </w:t>
            </w:r>
            <w:r w:rsidRPr="00CA0CFD">
              <w:rPr>
                <w:color w:val="000000"/>
                <w:sz w:val="18"/>
                <w:szCs w:val="22"/>
              </w:rPr>
              <w:t>sufficient for 25 10mL extraction solution preparations</w:t>
            </w:r>
            <w:r w:rsidRPr="00F40AE5">
              <w:rPr>
                <w:color w:val="000000"/>
                <w:sz w:val="18"/>
                <w:szCs w:val="22"/>
              </w:rPr>
              <w:t xml:space="preserve"> </w:t>
            </w:r>
            <w:r w:rsidRPr="00CA0CFD">
              <w:rPr>
                <w:color w:val="000000"/>
                <w:sz w:val="18"/>
                <w:szCs w:val="22"/>
              </w:rPr>
              <w:t>packaging</w:t>
            </w:r>
            <w:r w:rsidRPr="00F40AE5">
              <w:rPr>
                <w:color w:val="000000"/>
                <w:sz w:val="18"/>
                <w:szCs w:val="22"/>
              </w:rPr>
              <w:t xml:space="preserve"> </w:t>
            </w:r>
            <w:r w:rsidRPr="00CA0CFD">
              <w:rPr>
                <w:color w:val="000000"/>
                <w:sz w:val="18"/>
                <w:szCs w:val="22"/>
              </w:rPr>
              <w:t>vial of 25 tablets</w:t>
            </w:r>
            <w:r w:rsidRPr="00F40AE5">
              <w:rPr>
                <w:color w:val="000000"/>
                <w:sz w:val="18"/>
                <w:szCs w:val="22"/>
              </w:rPr>
              <w:t xml:space="preserve"> </w:t>
            </w:r>
            <w:r w:rsidRPr="00CA0CFD">
              <w:rPr>
                <w:color w:val="000000"/>
                <w:sz w:val="18"/>
                <w:szCs w:val="22"/>
              </w:rPr>
              <w:t>manufacturer/tradename</w:t>
            </w:r>
            <w:r w:rsidRPr="00F40AE5">
              <w:rPr>
                <w:color w:val="000000"/>
                <w:sz w:val="18"/>
                <w:szCs w:val="22"/>
              </w:rPr>
              <w:t xml:space="preserve"> </w:t>
            </w:r>
            <w:r w:rsidRPr="00CA0CFD">
              <w:rPr>
                <w:color w:val="000000"/>
                <w:sz w:val="18"/>
                <w:szCs w:val="22"/>
              </w:rPr>
              <w:t>Roche</w:t>
            </w:r>
            <w:r w:rsidRPr="00F40AE5">
              <w:rPr>
                <w:color w:val="000000"/>
                <w:sz w:val="18"/>
                <w:szCs w:val="22"/>
              </w:rPr>
              <w:t xml:space="preserve"> </w:t>
            </w:r>
            <w:r w:rsidRPr="00CA0CFD">
              <w:rPr>
                <w:color w:val="000000"/>
                <w:sz w:val="18"/>
                <w:szCs w:val="22"/>
              </w:rPr>
              <w:t>technique(s)</w:t>
            </w:r>
            <w:r w:rsidRPr="00F40AE5">
              <w:rPr>
                <w:color w:val="000000"/>
                <w:sz w:val="18"/>
                <w:szCs w:val="22"/>
              </w:rPr>
              <w:t xml:space="preserve"> </w:t>
            </w:r>
            <w:r w:rsidRPr="00CA0CFD">
              <w:rPr>
                <w:color w:val="000000"/>
                <w:sz w:val="18"/>
                <w:szCs w:val="22"/>
              </w:rPr>
              <w:t>tissue processing: suitable</w:t>
            </w:r>
            <w:r w:rsidRPr="00F40AE5">
              <w:rPr>
                <w:color w:val="000000"/>
                <w:sz w:val="18"/>
                <w:szCs w:val="22"/>
              </w:rPr>
              <w:t xml:space="preserve"> </w:t>
            </w:r>
            <w:r w:rsidRPr="00CA0CFD">
              <w:rPr>
                <w:color w:val="000000"/>
                <w:sz w:val="18"/>
                <w:szCs w:val="22"/>
              </w:rPr>
              <w:t>solubility</w:t>
            </w:r>
            <w:r w:rsidRPr="00230729">
              <w:rPr>
                <w:color w:val="000000"/>
                <w:sz w:val="18"/>
                <w:szCs w:val="22"/>
              </w:rPr>
              <w:t xml:space="preserve"> </w:t>
            </w:r>
            <w:r w:rsidRPr="00CA0CFD">
              <w:rPr>
                <w:color w:val="000000"/>
                <w:sz w:val="18"/>
                <w:szCs w:val="22"/>
              </w:rPr>
              <w:t>water: soluble</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25 TABLETS</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Trizol</w:t>
            </w:r>
            <w:r w:rsidRPr="00230729">
              <w:rPr>
                <w:color w:val="000000"/>
                <w:sz w:val="18"/>
                <w:szCs w:val="22"/>
              </w:rPr>
              <w:t xml:space="preserve">: TRI Reagent(R), For processing tissues, cells cultured in monolayer or cell pellets Quality Level 200 usage mL sufficient for 107 </w:t>
            </w:r>
            <w:proofErr w:type="gramStart"/>
            <w:r w:rsidRPr="00230729">
              <w:rPr>
                <w:color w:val="000000"/>
                <w:sz w:val="18"/>
                <w:szCs w:val="22"/>
              </w:rPr>
              <w:t>cells  mL</w:t>
            </w:r>
            <w:proofErr w:type="gramEnd"/>
            <w:r w:rsidRPr="00230729">
              <w:rPr>
                <w:color w:val="000000"/>
                <w:sz w:val="18"/>
                <w:szCs w:val="22"/>
              </w:rPr>
              <w:t xml:space="preserve"> sufficient for 100 mg tissue (or) storage temp. 2-8°C</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200ML</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L-Glutamine</w:t>
            </w:r>
            <w:r w:rsidRPr="00230729">
              <w:rPr>
                <w:color w:val="000000"/>
                <w:sz w:val="18"/>
                <w:szCs w:val="22"/>
              </w:rPr>
              <w:t xml:space="preserve">: L-Glutamine Solution 200 mM, 29.23 mg/mL in saline, solution, suitable for cell </w:t>
            </w:r>
            <w:proofErr w:type="gramStart"/>
            <w:r w:rsidRPr="00230729">
              <w:rPr>
                <w:color w:val="000000"/>
                <w:sz w:val="18"/>
                <w:szCs w:val="22"/>
              </w:rPr>
              <w:t>culture  Quality</w:t>
            </w:r>
            <w:proofErr w:type="gramEnd"/>
            <w:r w:rsidRPr="00230729">
              <w:rPr>
                <w:color w:val="000000"/>
                <w:sz w:val="18"/>
                <w:szCs w:val="22"/>
              </w:rPr>
              <w:t xml:space="preserve"> Level 500 description for research or for further manufacturing use sterility sterile; sterile-filtered form solution technique(s) cell culture | mammalian: suitable components L-glutamine: 29.23 mg/mL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rPr>
              <w:t>Nanofiber chamber (8 chamber) slides</w:t>
            </w:r>
            <w:r w:rsidRPr="00230729">
              <w:rPr>
                <w:color w:val="000000"/>
                <w:sz w:val="18"/>
              </w:rPr>
              <w:t xml:space="preserve">: Nanofiber chamber slides, 8 chamber </w:t>
            </w:r>
            <w:proofErr w:type="gramStart"/>
            <w:r w:rsidRPr="00230729">
              <w:rPr>
                <w:color w:val="000000"/>
                <w:sz w:val="18"/>
              </w:rPr>
              <w:t>slide</w:t>
            </w:r>
            <w:proofErr w:type="gramEnd"/>
            <w:r w:rsidRPr="00230729">
              <w:rPr>
                <w:color w:val="000000"/>
                <w:sz w:val="18"/>
              </w:rPr>
              <w:t>, aligned nanofibers sterility non-sterile manufacturer/tradename Nanofiber Solutions 802 suitability suitable for (Tissue Engineering, Cancer Research)</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τεμαχιο</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3.9</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Matrigel</w:t>
            </w:r>
            <w:r w:rsidRPr="00230729">
              <w:rPr>
                <w:color w:val="000000"/>
                <w:sz w:val="18"/>
                <w:szCs w:val="22"/>
              </w:rPr>
              <w:t>: CORNING MATRIGEL hESC-QUALIFIED MATRIX LDEV-Free, pack of 5 Ml   feature LDEV-Free packaging pack of 5 mL manufacturer/tradename Corning 354277</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5ML</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3.10</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Poly-D-lysine hydrobromide</w:t>
            </w:r>
            <w:r w:rsidRPr="00CA0CFD">
              <w:rPr>
                <w:color w:val="000000"/>
                <w:sz w:val="18"/>
                <w:szCs w:val="22"/>
              </w:rPr>
              <w:br/>
              <w:t>mol wt &gt;300,000, lyophilized powder, γ-irradiated, BioReagent, colorless and clear solubility (in water), suitable for cell culture</w:t>
            </w:r>
            <w:r w:rsidRPr="00230729">
              <w:rPr>
                <w:color w:val="000000"/>
                <w:sz w:val="18"/>
                <w:szCs w:val="22"/>
              </w:rPr>
              <w:t>: Poly-D-lysine hydrobromide, mol wt &gt;300,000, lyophilized powder, gamma-irradiated, BioReagent, suitable for cell culture Quality Level 200 sterility: γ-irradiated product line BioReagent BioXtra form lyophilized powder mol wt &gt;300,000 packaging pkg of 5 mg technique(s) cell culture | mammalian: suitable solubility H2O: soluble 50 mg/mL, clear, colorless shipped in ambient storage temp. −20°C</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8</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5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lastRenderedPageBreak/>
              <w:t>3.11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GAPDH Monoclonal antibody</w:t>
            </w:r>
            <w:r w:rsidRPr="00230729">
              <w:rPr>
                <w:color w:val="000000"/>
                <w:sz w:val="18"/>
                <w:szCs w:val="22"/>
              </w:rPr>
              <w:t xml:space="preserve">: GAPDH Monoclonal antibody Host / Isotype Mouse / IgG2b Reactivity Human, Mouse, Rat, Yeast, Plant, Zebrafish </w:t>
            </w:r>
            <w:proofErr w:type="gramStart"/>
            <w:r w:rsidRPr="00230729">
              <w:rPr>
                <w:color w:val="000000"/>
                <w:sz w:val="18"/>
                <w:szCs w:val="22"/>
              </w:rPr>
              <w:t>And</w:t>
            </w:r>
            <w:proofErr w:type="gramEnd"/>
            <w:r w:rsidRPr="00230729">
              <w:rPr>
                <w:color w:val="000000"/>
                <w:sz w:val="18"/>
                <w:szCs w:val="22"/>
              </w:rPr>
              <w:t xml:space="preserve"> More (10) Applications WB, IP, IHC, IF, FC, CoIP, ChIP, ELISA Conjugate Unconjugated Publications 6567 CloneNo. 1E6D9</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100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lastRenderedPageBreak/>
              <w:t>4</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ΤΜΗΜΑ 4</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8350F6" w:rsidTr="00944141">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Περιγραφή ειδών</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FA4CD6">
              <w:rPr>
                <w:rFonts w:asciiTheme="minorHAnsi" w:hAnsiTheme="minorHAnsi" w:cstheme="minorHAnsi"/>
                <w:b/>
                <w:color w:val="000000"/>
                <w:sz w:val="19"/>
                <w:szCs w:val="19"/>
                <w:lang w:eastAsia="el-GR"/>
              </w:rPr>
              <w:t>Κωδικός / παραγωγός</w:t>
            </w: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Ποσότητα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color w:val="000000"/>
                <w:sz w:val="18"/>
                <w:szCs w:val="22"/>
                <w:lang w:val="el-GR"/>
              </w:rPr>
            </w:pPr>
            <w:r w:rsidRPr="008117E4">
              <w:rPr>
                <w:color w:val="000000"/>
                <w:sz w:val="18"/>
                <w:szCs w:val="22"/>
              </w:rPr>
              <w:t xml:space="preserve">Directional RNA Library Prep Kit for Illumina® with sample purification beads: Πλήρες Kit Αντιδραστηρίων (να περιέχει ένζυμα, ρυθμιστικά διαλύματα και σφαιρίδια καθαρισμού) ιδανικών για την μετατροπή μιας αρχικής ποσότητας ολικού RNA [10 ng – 1 µg Total RNA (polyA mRNA workflow), ή 5 ng – 1 µg Total RNA (rRNA depletion workflow) ή χαμηλής ποιότητας RNA από FFPE] σε σεσημασμένες cDNA βιβλιοθήκες (indexed cDNA libraries) με την εμπλοκή όσο το δυνατόν λιγότερων κύκλων PCR. </w:t>
            </w:r>
            <w:r w:rsidRPr="008117E4">
              <w:rPr>
                <w:color w:val="000000"/>
                <w:sz w:val="18"/>
                <w:szCs w:val="22"/>
                <w:lang w:val="el-GR"/>
              </w:rPr>
              <w:t xml:space="preserve">Οι παραγόμενες βιβλιοθήκες να είναι υψηλής ποιότητας και πιστότητας και κατάλληλες για να "διαβαστούν" σε πλατφόρμες </w:t>
            </w:r>
            <w:r w:rsidRPr="008117E4">
              <w:rPr>
                <w:color w:val="000000"/>
                <w:sz w:val="18"/>
                <w:szCs w:val="22"/>
              </w:rPr>
              <w:t>illumina</w:t>
            </w:r>
            <w:r w:rsidRPr="008117E4">
              <w:rPr>
                <w:color w:val="000000"/>
                <w:sz w:val="18"/>
                <w:szCs w:val="22"/>
                <w:lang w:val="el-GR"/>
              </w:rPr>
              <w:t xml:space="preserve"> με την μέθοδο της αλληλούχισης επόμενης γενεάς (</w:t>
            </w:r>
            <w:r w:rsidRPr="008117E4">
              <w:rPr>
                <w:color w:val="000000"/>
                <w:sz w:val="18"/>
                <w:szCs w:val="22"/>
              </w:rPr>
              <w:t>NGS</w:t>
            </w:r>
            <w:r w:rsidRPr="008117E4">
              <w:rPr>
                <w:color w:val="000000"/>
                <w:sz w:val="18"/>
                <w:szCs w:val="22"/>
                <w:lang w:val="el-GR"/>
              </w:rPr>
              <w:t xml:space="preserve">). </w:t>
            </w:r>
          </w:p>
          <w:p w:rsidR="0051629A" w:rsidRPr="008117E4" w:rsidRDefault="0051629A" w:rsidP="0051629A">
            <w:pPr>
              <w:rPr>
                <w:color w:val="000000"/>
                <w:sz w:val="18"/>
                <w:szCs w:val="22"/>
                <w:lang w:val="el-GR"/>
              </w:rPr>
            </w:pPr>
            <w:r w:rsidRPr="008117E4">
              <w:rPr>
                <w:color w:val="000000"/>
                <w:sz w:val="18"/>
                <w:szCs w:val="22"/>
                <w:lang w:val="el-GR"/>
              </w:rPr>
              <w:t>Το Κιτ να μπορεί να χρησιμοποιηθεί μεταξύ άλλων και σε συνδυασμό με προσαρμογείς σε σχήμα θηλιάς (</w:t>
            </w:r>
            <w:r w:rsidRPr="008117E4">
              <w:rPr>
                <w:color w:val="000000"/>
                <w:sz w:val="18"/>
                <w:szCs w:val="22"/>
              </w:rPr>
              <w:t>Loop</w:t>
            </w:r>
            <w:r w:rsidRPr="008117E4">
              <w:rPr>
                <w:color w:val="000000"/>
                <w:sz w:val="18"/>
                <w:szCs w:val="22"/>
                <w:lang w:val="el-GR"/>
              </w:rPr>
              <w:t xml:space="preserve"> </w:t>
            </w:r>
            <w:r w:rsidRPr="008117E4">
              <w:rPr>
                <w:color w:val="000000"/>
                <w:sz w:val="18"/>
                <w:szCs w:val="22"/>
              </w:rPr>
              <w:t>Adaptors</w:t>
            </w:r>
            <w:r w:rsidRPr="008117E4">
              <w:rPr>
                <w:color w:val="000000"/>
                <w:sz w:val="18"/>
                <w:szCs w:val="22"/>
                <w:lang w:val="el-GR"/>
              </w:rPr>
              <w:t>) που αυξάνουν την απόδοση της σύνδεσης τους (</w:t>
            </w:r>
            <w:r w:rsidRPr="008117E4">
              <w:rPr>
                <w:color w:val="000000"/>
                <w:sz w:val="18"/>
                <w:szCs w:val="22"/>
              </w:rPr>
              <w:t>Ligation</w:t>
            </w:r>
            <w:r w:rsidRPr="008117E4">
              <w:rPr>
                <w:color w:val="000000"/>
                <w:sz w:val="18"/>
                <w:szCs w:val="22"/>
                <w:lang w:val="el-GR"/>
              </w:rPr>
              <w:t xml:space="preserve">) στα θραύσματα </w:t>
            </w:r>
            <w:r w:rsidRPr="008117E4">
              <w:rPr>
                <w:color w:val="000000"/>
                <w:sz w:val="18"/>
                <w:szCs w:val="22"/>
              </w:rPr>
              <w:t>DNA</w:t>
            </w:r>
            <w:r w:rsidRPr="008117E4">
              <w:rPr>
                <w:color w:val="000000"/>
                <w:sz w:val="18"/>
                <w:szCs w:val="22"/>
                <w:lang w:val="el-GR"/>
              </w:rPr>
              <w:t xml:space="preserve"> και παράλληλα μειώνεται η δημιουργία διμερών προσαρμογέων, έτσι αυξάνεται η πιστότητα της παραγόμενης βιβλιοθήκης. </w:t>
            </w:r>
          </w:p>
          <w:p w:rsidR="0051629A" w:rsidRPr="008117E4" w:rsidRDefault="0051629A" w:rsidP="0051629A">
            <w:pPr>
              <w:rPr>
                <w:color w:val="000000"/>
                <w:sz w:val="18"/>
                <w:szCs w:val="22"/>
                <w:lang w:val="el-GR"/>
              </w:rPr>
            </w:pPr>
            <w:r w:rsidRPr="008117E4">
              <w:rPr>
                <w:color w:val="000000"/>
                <w:sz w:val="18"/>
                <w:szCs w:val="22"/>
                <w:lang w:val="el-GR"/>
              </w:rPr>
              <w:t xml:space="preserve">Το κιτ να περιέχει </w:t>
            </w:r>
            <w:r w:rsidRPr="008117E4">
              <w:rPr>
                <w:color w:val="000000"/>
                <w:sz w:val="18"/>
                <w:szCs w:val="22"/>
              </w:rPr>
              <w:t>dUTP</w:t>
            </w:r>
            <w:r w:rsidRPr="008117E4">
              <w:rPr>
                <w:color w:val="000000"/>
                <w:sz w:val="18"/>
                <w:szCs w:val="22"/>
                <w:lang w:val="el-GR"/>
              </w:rPr>
              <w:t xml:space="preserve"> στο δομοστοιχείο: </w:t>
            </w:r>
            <w:r w:rsidRPr="008117E4">
              <w:rPr>
                <w:color w:val="000000"/>
                <w:sz w:val="18"/>
                <w:szCs w:val="22"/>
              </w:rPr>
              <w:t>second</w:t>
            </w:r>
            <w:r w:rsidRPr="008117E4">
              <w:rPr>
                <w:color w:val="000000"/>
                <w:sz w:val="18"/>
                <w:szCs w:val="22"/>
                <w:lang w:val="el-GR"/>
              </w:rPr>
              <w:t xml:space="preserve"> </w:t>
            </w:r>
            <w:r w:rsidRPr="008117E4">
              <w:rPr>
                <w:color w:val="000000"/>
                <w:sz w:val="18"/>
                <w:szCs w:val="22"/>
              </w:rPr>
              <w:t>strand</w:t>
            </w:r>
            <w:r w:rsidRPr="008117E4">
              <w:rPr>
                <w:color w:val="000000"/>
                <w:sz w:val="18"/>
                <w:szCs w:val="22"/>
                <w:lang w:val="el-GR"/>
              </w:rPr>
              <w:t xml:space="preserve"> </w:t>
            </w:r>
            <w:r w:rsidRPr="008117E4">
              <w:rPr>
                <w:color w:val="000000"/>
                <w:sz w:val="18"/>
                <w:szCs w:val="22"/>
              </w:rPr>
              <w:t>synthesis</w:t>
            </w:r>
            <w:r w:rsidRPr="008117E4">
              <w:rPr>
                <w:color w:val="000000"/>
                <w:sz w:val="18"/>
                <w:szCs w:val="22"/>
                <w:lang w:val="el-GR"/>
              </w:rPr>
              <w:t xml:space="preserve"> </w:t>
            </w:r>
            <w:r w:rsidRPr="008117E4">
              <w:rPr>
                <w:color w:val="000000"/>
                <w:sz w:val="18"/>
                <w:szCs w:val="22"/>
              </w:rPr>
              <w:t>module</w:t>
            </w:r>
            <w:r w:rsidRPr="008117E4">
              <w:rPr>
                <w:color w:val="000000"/>
                <w:sz w:val="18"/>
                <w:szCs w:val="22"/>
                <w:lang w:val="el-GR"/>
              </w:rPr>
              <w:t xml:space="preserve">  για την επισήμανση του δεύτερου κλώνου του </w:t>
            </w:r>
            <w:r w:rsidRPr="008117E4">
              <w:rPr>
                <w:color w:val="000000"/>
                <w:sz w:val="18"/>
                <w:szCs w:val="22"/>
              </w:rPr>
              <w:t>cDNA</w:t>
            </w:r>
            <w:r w:rsidRPr="008117E4">
              <w:rPr>
                <w:color w:val="000000"/>
                <w:sz w:val="18"/>
                <w:szCs w:val="22"/>
                <w:lang w:val="el-GR"/>
              </w:rPr>
              <w:t xml:space="preserve"> με Ουρακίλη. Ο δεύτερος κλώνος του </w:t>
            </w:r>
            <w:r w:rsidRPr="008117E4">
              <w:rPr>
                <w:color w:val="000000"/>
                <w:sz w:val="18"/>
                <w:szCs w:val="22"/>
              </w:rPr>
              <w:t>cDNA</w:t>
            </w:r>
            <w:r w:rsidRPr="008117E4">
              <w:rPr>
                <w:color w:val="000000"/>
                <w:sz w:val="18"/>
                <w:szCs w:val="22"/>
                <w:lang w:val="el-GR"/>
              </w:rPr>
              <w:t xml:space="preserve"> να μπορεί έτσι να απομακρυνθεί εκλεκτικά μέσω ειδικού ενζύμου (</w:t>
            </w:r>
            <w:r w:rsidRPr="008117E4">
              <w:rPr>
                <w:color w:val="000000"/>
                <w:sz w:val="18"/>
                <w:szCs w:val="22"/>
              </w:rPr>
              <w:t>Uracil</w:t>
            </w:r>
            <w:r w:rsidRPr="008117E4">
              <w:rPr>
                <w:color w:val="000000"/>
                <w:sz w:val="18"/>
                <w:szCs w:val="22"/>
                <w:lang w:val="el-GR"/>
              </w:rPr>
              <w:t>-</w:t>
            </w:r>
            <w:r w:rsidRPr="008117E4">
              <w:rPr>
                <w:color w:val="000000"/>
                <w:sz w:val="18"/>
                <w:szCs w:val="22"/>
              </w:rPr>
              <w:t>Specific</w:t>
            </w:r>
            <w:r w:rsidRPr="008117E4">
              <w:rPr>
                <w:color w:val="000000"/>
                <w:sz w:val="18"/>
                <w:szCs w:val="22"/>
                <w:lang w:val="el-GR"/>
              </w:rPr>
              <w:t xml:space="preserve"> </w:t>
            </w:r>
            <w:r w:rsidRPr="008117E4">
              <w:rPr>
                <w:color w:val="000000"/>
                <w:sz w:val="18"/>
                <w:szCs w:val="22"/>
              </w:rPr>
              <w:t>Excision</w:t>
            </w:r>
            <w:r w:rsidRPr="008117E4">
              <w:rPr>
                <w:color w:val="000000"/>
                <w:sz w:val="18"/>
                <w:szCs w:val="22"/>
                <w:lang w:val="el-GR"/>
              </w:rPr>
              <w:t xml:space="preserve"> </w:t>
            </w:r>
            <w:r w:rsidRPr="008117E4">
              <w:rPr>
                <w:color w:val="000000"/>
                <w:sz w:val="18"/>
                <w:szCs w:val="22"/>
              </w:rPr>
              <w:t>Reagent</w:t>
            </w:r>
            <w:r w:rsidRPr="008117E4">
              <w:rPr>
                <w:color w:val="000000"/>
                <w:sz w:val="18"/>
                <w:szCs w:val="22"/>
                <w:lang w:val="el-GR"/>
              </w:rPr>
              <w:t xml:space="preserve">)  π.χ. </w:t>
            </w:r>
            <w:r w:rsidRPr="008117E4">
              <w:rPr>
                <w:color w:val="000000"/>
                <w:sz w:val="18"/>
                <w:szCs w:val="22"/>
              </w:rPr>
              <w:t>USER</w:t>
            </w:r>
            <w:r w:rsidRPr="008117E4">
              <w:rPr>
                <w:color w:val="000000"/>
                <w:sz w:val="18"/>
                <w:szCs w:val="22"/>
                <w:lang w:val="el-GR"/>
              </w:rPr>
              <w:t>-</w:t>
            </w:r>
            <w:r w:rsidRPr="008117E4">
              <w:rPr>
                <w:color w:val="000000"/>
                <w:sz w:val="18"/>
                <w:szCs w:val="22"/>
              </w:rPr>
              <w:t>enzyme</w:t>
            </w:r>
            <w:r w:rsidRPr="008117E4">
              <w:rPr>
                <w:color w:val="000000"/>
                <w:sz w:val="18"/>
                <w:szCs w:val="22"/>
                <w:lang w:val="el-GR"/>
              </w:rPr>
              <w:t xml:space="preserve">. Ως αποτέλεσμα δημιουργούνται  </w:t>
            </w:r>
            <w:r w:rsidRPr="008117E4">
              <w:rPr>
                <w:color w:val="000000"/>
                <w:sz w:val="18"/>
                <w:szCs w:val="22"/>
              </w:rPr>
              <w:t>Directional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Βιβλιοθήκες (Οι ειδικές για τον κλώνο / κατευθυνόμενες μέθοδοι για την ανάλυση αλληλουχίας </w:t>
            </w:r>
            <w:r w:rsidRPr="008117E4">
              <w:rPr>
                <w:color w:val="000000"/>
                <w:sz w:val="18"/>
                <w:szCs w:val="22"/>
              </w:rPr>
              <w:t>RNA</w:t>
            </w:r>
            <w:r w:rsidRPr="008117E4">
              <w:rPr>
                <w:color w:val="000000"/>
                <w:sz w:val="18"/>
                <w:szCs w:val="22"/>
                <w:lang w:val="el-GR"/>
              </w:rPr>
              <w:t xml:space="preserve"> παρέχουν πληροφορίες σχετικά με τον κλώνο </w:t>
            </w:r>
            <w:r w:rsidRPr="008117E4">
              <w:rPr>
                <w:color w:val="000000"/>
                <w:sz w:val="18"/>
                <w:szCs w:val="22"/>
              </w:rPr>
              <w:t>DNA</w:t>
            </w:r>
            <w:r w:rsidRPr="008117E4">
              <w:rPr>
                <w:color w:val="000000"/>
                <w:sz w:val="18"/>
                <w:szCs w:val="22"/>
                <w:lang w:val="el-GR"/>
              </w:rPr>
              <w:t xml:space="preserve"> από τον οποίο μεταγράφηκε ο κλώνος </w:t>
            </w:r>
            <w:r w:rsidRPr="008117E4">
              <w:rPr>
                <w:color w:val="000000"/>
                <w:sz w:val="18"/>
                <w:szCs w:val="22"/>
              </w:rPr>
              <w:t>RNA</w:t>
            </w:r>
            <w:r w:rsidRPr="008117E4">
              <w:rPr>
                <w:color w:val="000000"/>
                <w:sz w:val="18"/>
                <w:szCs w:val="22"/>
                <w:lang w:val="el-GR"/>
              </w:rPr>
              <w:t xml:space="preserve">. Συνολικά, η ικανότητα προσδιορισμού του αρχικού κλώνου μπορεί ουσιαστικά να αυξήσει την αξία ενός πειράματος </w:t>
            </w:r>
            <w:r w:rsidRPr="008117E4">
              <w:rPr>
                <w:color w:val="000000"/>
                <w:sz w:val="18"/>
                <w:szCs w:val="22"/>
              </w:rPr>
              <w:t>RNA</w:t>
            </w:r>
            <w:r w:rsidRPr="008117E4">
              <w:rPr>
                <w:color w:val="000000"/>
                <w:sz w:val="18"/>
                <w:szCs w:val="22"/>
                <w:lang w:val="el-GR"/>
              </w:rPr>
              <w:t>-</w:t>
            </w:r>
            <w:r w:rsidRPr="008117E4">
              <w:rPr>
                <w:color w:val="000000"/>
                <w:sz w:val="18"/>
                <w:szCs w:val="22"/>
              </w:rPr>
              <w:t>seq</w:t>
            </w:r>
            <w:r w:rsidRPr="008117E4">
              <w:rPr>
                <w:color w:val="000000"/>
                <w:sz w:val="18"/>
                <w:szCs w:val="22"/>
                <w:lang w:val="el-GR"/>
              </w:rPr>
              <w:t>).</w:t>
            </w:r>
          </w:p>
          <w:p w:rsidR="0051629A" w:rsidRPr="008117E4" w:rsidRDefault="0051629A" w:rsidP="0051629A">
            <w:pPr>
              <w:rPr>
                <w:color w:val="000000"/>
                <w:sz w:val="18"/>
                <w:szCs w:val="22"/>
                <w:lang w:val="el-GR"/>
              </w:rPr>
            </w:pPr>
            <w:r w:rsidRPr="008117E4">
              <w:rPr>
                <w:color w:val="000000"/>
                <w:sz w:val="18"/>
                <w:szCs w:val="22"/>
                <w:lang w:val="el-GR"/>
              </w:rPr>
              <w:t xml:space="preserve">Το Κιτ θα πρέπει απαραίτητα να περιλαμβάνει τουλάχιστον τα εξής δομοστοιχεία βελτιστοποιημένα για </w:t>
            </w:r>
            <w:r w:rsidRPr="008117E4">
              <w:rPr>
                <w:color w:val="000000"/>
                <w:sz w:val="18"/>
                <w:szCs w:val="22"/>
              </w:rPr>
              <w:t>NGS</w:t>
            </w:r>
            <w:r w:rsidRPr="008117E4">
              <w:rPr>
                <w:color w:val="000000"/>
                <w:sz w:val="18"/>
                <w:szCs w:val="22"/>
                <w:lang w:val="el-GR"/>
              </w:rPr>
              <w:t xml:space="preserve">: </w:t>
            </w:r>
          </w:p>
          <w:p w:rsidR="0051629A" w:rsidRPr="008117E4" w:rsidRDefault="0051629A" w:rsidP="0051629A">
            <w:pPr>
              <w:rPr>
                <w:color w:val="000000"/>
                <w:sz w:val="18"/>
                <w:szCs w:val="22"/>
              </w:rPr>
            </w:pPr>
            <w:r w:rsidRPr="008117E4">
              <w:rPr>
                <w:color w:val="000000"/>
                <w:sz w:val="18"/>
                <w:szCs w:val="22"/>
              </w:rPr>
              <w:t xml:space="preserve">Αντιδραστήρια </w:t>
            </w:r>
            <w:proofErr w:type="gramStart"/>
            <w:r w:rsidRPr="008117E4">
              <w:rPr>
                <w:color w:val="000000"/>
                <w:sz w:val="18"/>
                <w:szCs w:val="22"/>
              </w:rPr>
              <w:t>για  First</w:t>
            </w:r>
            <w:proofErr w:type="gramEnd"/>
            <w:r w:rsidRPr="008117E4">
              <w:rPr>
                <w:color w:val="000000"/>
                <w:sz w:val="18"/>
                <w:szCs w:val="22"/>
              </w:rPr>
              <w:t xml:space="preserve"> Strand Synthesis , Random Primers  </w:t>
            </w:r>
          </w:p>
          <w:p w:rsidR="0051629A" w:rsidRPr="008117E4" w:rsidRDefault="0051629A" w:rsidP="0051629A">
            <w:pPr>
              <w:rPr>
                <w:color w:val="000000"/>
                <w:sz w:val="18"/>
                <w:szCs w:val="22"/>
              </w:rPr>
            </w:pPr>
            <w:r w:rsidRPr="008117E4">
              <w:rPr>
                <w:color w:val="000000"/>
                <w:sz w:val="18"/>
                <w:szCs w:val="22"/>
              </w:rPr>
              <w:t xml:space="preserve">Αντιδραστήρια για το Second Strand Synthesis, Αντιδρασρήριο για Strand Specificity. USER Enzyme </w:t>
            </w:r>
          </w:p>
          <w:p w:rsidR="0051629A" w:rsidRPr="008117E4" w:rsidRDefault="0051629A" w:rsidP="0051629A">
            <w:pPr>
              <w:rPr>
                <w:color w:val="000000"/>
                <w:sz w:val="18"/>
                <w:szCs w:val="22"/>
                <w:lang w:val="el-GR"/>
              </w:rPr>
            </w:pPr>
            <w:r w:rsidRPr="008117E4">
              <w:rPr>
                <w:color w:val="000000"/>
                <w:sz w:val="18"/>
                <w:szCs w:val="22"/>
                <w:lang w:val="el-GR"/>
              </w:rPr>
              <w:t>Αντιδραστήρια για την επιδιόρθωση και προετοιμασία των θραυσμάτων, (</w:t>
            </w:r>
            <w:r w:rsidRPr="008117E4">
              <w:rPr>
                <w:color w:val="000000"/>
                <w:sz w:val="18"/>
                <w:szCs w:val="22"/>
              </w:rPr>
              <w:t>EndPrep</w:t>
            </w:r>
            <w:r w:rsidRPr="008117E4">
              <w:rPr>
                <w:color w:val="000000"/>
                <w:sz w:val="18"/>
                <w:szCs w:val="22"/>
                <w:lang w:val="el-GR"/>
              </w:rPr>
              <w:t xml:space="preserve"> </w:t>
            </w:r>
            <w:r w:rsidRPr="008117E4">
              <w:rPr>
                <w:color w:val="000000"/>
                <w:sz w:val="18"/>
                <w:szCs w:val="22"/>
              </w:rPr>
              <w:t>Mix</w:t>
            </w:r>
            <w:r w:rsidRPr="008117E4">
              <w:rPr>
                <w:color w:val="000000"/>
                <w:sz w:val="18"/>
                <w:szCs w:val="22"/>
                <w:lang w:val="el-GR"/>
              </w:rPr>
              <w:t xml:space="preserve">) </w:t>
            </w:r>
          </w:p>
          <w:p w:rsidR="0051629A" w:rsidRPr="008117E4" w:rsidRDefault="0051629A" w:rsidP="0051629A">
            <w:pPr>
              <w:rPr>
                <w:sz w:val="18"/>
                <w:lang w:val="el-GR"/>
              </w:rPr>
            </w:pPr>
            <w:r w:rsidRPr="008117E4">
              <w:rPr>
                <w:color w:val="000000"/>
                <w:sz w:val="18"/>
                <w:szCs w:val="22"/>
                <w:lang w:val="el-GR"/>
              </w:rPr>
              <w:t>Αντιδραστήρια για την σύνδεση των προσαρμογέων -</w:t>
            </w:r>
            <w:r w:rsidRPr="008117E4">
              <w:rPr>
                <w:color w:val="000000"/>
                <w:sz w:val="18"/>
                <w:szCs w:val="22"/>
              </w:rPr>
              <w:t>Adaptors</w:t>
            </w:r>
            <w:r w:rsidRPr="008117E4">
              <w:rPr>
                <w:color w:val="000000"/>
                <w:sz w:val="18"/>
                <w:szCs w:val="22"/>
                <w:lang w:val="el-GR"/>
              </w:rPr>
              <w:t xml:space="preserve"> στα θραύσματα (</w:t>
            </w:r>
            <w:r w:rsidRPr="008117E4">
              <w:rPr>
                <w:color w:val="000000"/>
                <w:sz w:val="18"/>
                <w:szCs w:val="22"/>
              </w:rPr>
              <w:t>Ligation</w:t>
            </w:r>
            <w:r w:rsidRPr="008117E4">
              <w:rPr>
                <w:color w:val="000000"/>
                <w:sz w:val="18"/>
                <w:szCs w:val="22"/>
                <w:lang w:val="el-GR"/>
              </w:rPr>
              <w:t xml:space="preserve"> </w:t>
            </w:r>
            <w:r w:rsidRPr="008117E4">
              <w:rPr>
                <w:color w:val="000000"/>
                <w:sz w:val="18"/>
                <w:szCs w:val="22"/>
              </w:rPr>
              <w:t>Enhancer</w:t>
            </w:r>
            <w:r w:rsidRPr="008117E4">
              <w:rPr>
                <w:color w:val="000000"/>
                <w:sz w:val="18"/>
                <w:szCs w:val="22"/>
                <w:lang w:val="el-GR"/>
              </w:rPr>
              <w:t xml:space="preserve"> &amp; </w:t>
            </w:r>
            <w:r w:rsidRPr="008117E4">
              <w:rPr>
                <w:color w:val="000000"/>
                <w:sz w:val="18"/>
                <w:szCs w:val="22"/>
              </w:rPr>
              <w:t>Adaptor</w:t>
            </w:r>
            <w:r w:rsidRPr="008117E4">
              <w:rPr>
                <w:color w:val="000000"/>
                <w:sz w:val="18"/>
                <w:szCs w:val="22"/>
                <w:lang w:val="el-GR"/>
              </w:rPr>
              <w:t xml:space="preserve"> </w:t>
            </w:r>
            <w:r w:rsidRPr="008117E4">
              <w:rPr>
                <w:color w:val="000000"/>
                <w:sz w:val="18"/>
                <w:szCs w:val="22"/>
              </w:rPr>
              <w:t>Dilution</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Μείγμα Πολυμεράσης </w:t>
            </w:r>
            <w:r w:rsidRPr="008117E4">
              <w:rPr>
                <w:color w:val="000000"/>
                <w:sz w:val="18"/>
                <w:szCs w:val="22"/>
              </w:rPr>
              <w:t>HotStart</w:t>
            </w:r>
            <w:r w:rsidRPr="008117E4">
              <w:rPr>
                <w:color w:val="000000"/>
                <w:sz w:val="18"/>
                <w:szCs w:val="22"/>
                <w:lang w:val="el-GR"/>
              </w:rPr>
              <w:t xml:space="preserve"> υψηλής πιστότητας τύπου </w:t>
            </w:r>
            <w:r w:rsidRPr="008117E4">
              <w:rPr>
                <w:color w:val="000000"/>
                <w:sz w:val="18"/>
                <w:szCs w:val="22"/>
              </w:rPr>
              <w:t>Q</w:t>
            </w:r>
            <w:r w:rsidRPr="008117E4">
              <w:rPr>
                <w:color w:val="000000"/>
                <w:sz w:val="18"/>
                <w:szCs w:val="22"/>
                <w:lang w:val="el-GR"/>
              </w:rPr>
              <w:t>5</w:t>
            </w:r>
            <w:r w:rsidRPr="008117E4">
              <w:rPr>
                <w:color w:val="000000"/>
                <w:sz w:val="18"/>
                <w:szCs w:val="22"/>
              </w:rPr>
              <w:t>HotStart</w:t>
            </w:r>
            <w:r w:rsidRPr="008117E4">
              <w:rPr>
                <w:color w:val="000000"/>
                <w:sz w:val="18"/>
                <w:szCs w:val="22"/>
                <w:lang w:val="el-GR"/>
              </w:rPr>
              <w:t xml:space="preserve"> (με 280Χ μεγαλύτερη πιστότητα από αυτή της απλής </w:t>
            </w:r>
            <w:r w:rsidRPr="008117E4">
              <w:rPr>
                <w:color w:val="000000"/>
                <w:sz w:val="18"/>
                <w:szCs w:val="22"/>
              </w:rPr>
              <w:t>Taq</w:t>
            </w:r>
            <w:r w:rsidRPr="008117E4">
              <w:rPr>
                <w:color w:val="000000"/>
                <w:sz w:val="18"/>
                <w:szCs w:val="22"/>
                <w:lang w:val="el-GR"/>
              </w:rPr>
              <w:t xml:space="preserve"> </w:t>
            </w:r>
            <w:r w:rsidRPr="008117E4">
              <w:rPr>
                <w:color w:val="000000"/>
                <w:sz w:val="18"/>
                <w:szCs w:val="22"/>
              </w:rPr>
              <w:t>Polymerase</w:t>
            </w:r>
            <w:r w:rsidRPr="008117E4">
              <w:rPr>
                <w:color w:val="000000"/>
                <w:sz w:val="18"/>
                <w:szCs w:val="22"/>
                <w:lang w:val="el-GR"/>
              </w:rPr>
              <w:t xml:space="preserve">) με αποτέλεσμα εξαιρετικά χαμηλά ποσοστά σφάλματος για την ισχυρή ενίσχυση των Βιβλιοθηκών για </w:t>
            </w:r>
            <w:r w:rsidRPr="008117E4">
              <w:rPr>
                <w:color w:val="000000"/>
                <w:sz w:val="18"/>
                <w:szCs w:val="22"/>
              </w:rPr>
              <w:t>NGS</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σύνθεση του μείγματος να βελτιώνει περαιτέρω την ομοιομορφία της ενίσχυσης των βιβλιοθηκών, συμπεριλαμβανομένης της υψηλής απόδοσης σε </w:t>
            </w:r>
            <w:r w:rsidRPr="008117E4">
              <w:rPr>
                <w:color w:val="000000"/>
                <w:sz w:val="18"/>
                <w:szCs w:val="22"/>
              </w:rPr>
              <w:t>GC</w:t>
            </w:r>
            <w:r w:rsidRPr="008117E4">
              <w:rPr>
                <w:color w:val="000000"/>
                <w:sz w:val="18"/>
                <w:szCs w:val="22"/>
                <w:lang w:val="el-GR"/>
              </w:rPr>
              <w:t>-πλούσιες περιοχές. Επιπλέον να διατίθονται και τα σφαιρίδια καθαρισμού--&gt;</w:t>
            </w:r>
            <w:r w:rsidRPr="008117E4">
              <w:rPr>
                <w:color w:val="000000"/>
                <w:sz w:val="18"/>
                <w:szCs w:val="22"/>
              </w:rPr>
              <w:t>SPRIselect</w:t>
            </w:r>
            <w:r w:rsidRPr="008117E4">
              <w:rPr>
                <w:color w:val="000000"/>
                <w:sz w:val="18"/>
                <w:szCs w:val="22"/>
                <w:lang w:val="el-GR"/>
              </w:rPr>
              <w:t xml:space="preserve"> </w:t>
            </w:r>
            <w:r w:rsidRPr="008117E4">
              <w:rPr>
                <w:color w:val="000000"/>
                <w:sz w:val="18"/>
                <w:szCs w:val="22"/>
              </w:rPr>
              <w:t>size</w:t>
            </w:r>
            <w:r w:rsidRPr="008117E4">
              <w:rPr>
                <w:color w:val="000000"/>
                <w:sz w:val="18"/>
                <w:szCs w:val="22"/>
                <w:lang w:val="el-GR"/>
              </w:rPr>
              <w:t xml:space="preserve"> </w:t>
            </w:r>
            <w:r w:rsidRPr="008117E4">
              <w:rPr>
                <w:color w:val="000000"/>
                <w:sz w:val="18"/>
                <w:szCs w:val="22"/>
              </w:rPr>
              <w:t>selection</w:t>
            </w:r>
            <w:r w:rsidRPr="008117E4">
              <w:rPr>
                <w:color w:val="000000"/>
                <w:sz w:val="18"/>
                <w:szCs w:val="22"/>
                <w:lang w:val="el-GR"/>
              </w:rPr>
              <w:t xml:space="preserve"> </w:t>
            </w:r>
            <w:r w:rsidRPr="008117E4">
              <w:rPr>
                <w:color w:val="000000"/>
                <w:sz w:val="18"/>
                <w:szCs w:val="22"/>
              </w:rPr>
              <w:t>and</w:t>
            </w:r>
            <w:r w:rsidRPr="008117E4">
              <w:rPr>
                <w:color w:val="000000"/>
                <w:sz w:val="18"/>
                <w:szCs w:val="22"/>
                <w:lang w:val="el-GR"/>
              </w:rPr>
              <w:t xml:space="preserve"> </w:t>
            </w:r>
            <w:r w:rsidRPr="008117E4">
              <w:rPr>
                <w:color w:val="000000"/>
                <w:sz w:val="18"/>
                <w:szCs w:val="22"/>
              </w:rPr>
              <w:t>clean</w:t>
            </w:r>
            <w:r w:rsidRPr="008117E4">
              <w:rPr>
                <w:color w:val="000000"/>
                <w:sz w:val="18"/>
                <w:szCs w:val="22"/>
                <w:lang w:val="el-GR"/>
              </w:rPr>
              <w:t>-</w:t>
            </w:r>
            <w:r w:rsidRPr="008117E4">
              <w:rPr>
                <w:color w:val="000000"/>
                <w:sz w:val="18"/>
                <w:szCs w:val="22"/>
              </w:rPr>
              <w:t>up</w:t>
            </w:r>
            <w:r w:rsidRPr="008117E4">
              <w:rPr>
                <w:color w:val="000000"/>
                <w:sz w:val="18"/>
                <w:szCs w:val="22"/>
                <w:lang w:val="el-GR"/>
              </w:rPr>
              <w:t xml:space="preserve"> </w:t>
            </w:r>
            <w:r w:rsidRPr="008117E4">
              <w:rPr>
                <w:color w:val="000000"/>
                <w:sz w:val="18"/>
                <w:szCs w:val="22"/>
              </w:rPr>
              <w:t>beads</w:t>
            </w:r>
            <w:r w:rsidRPr="008117E4">
              <w:rPr>
                <w:color w:val="000000"/>
                <w:sz w:val="18"/>
                <w:szCs w:val="22"/>
                <w:lang w:val="el-GR"/>
              </w:rPr>
              <w:t xml:space="preserve">, καθώς και </w:t>
            </w:r>
            <w:r w:rsidRPr="008117E4">
              <w:rPr>
                <w:color w:val="000000"/>
                <w:sz w:val="18"/>
                <w:szCs w:val="22"/>
              </w:rPr>
              <w:t>TE</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w:t>
            </w:r>
            <w:r w:rsidRPr="008117E4">
              <w:rPr>
                <w:color w:val="000000"/>
                <w:sz w:val="18"/>
                <w:szCs w:val="22"/>
              </w:rPr>
              <w:t>Nuclease</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Water</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8350F6" w:rsidP="0051629A">
            <w:pPr>
              <w:jc w:val="center"/>
              <w:rPr>
                <w:sz w:val="18"/>
              </w:rPr>
            </w:pPr>
            <w:r>
              <w:rPr>
                <w:sz w:val="18"/>
              </w:rPr>
              <w:t>24rxns</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color w:val="000000"/>
                <w:sz w:val="18"/>
                <w:szCs w:val="22"/>
                <w:lang w:val="el-GR"/>
              </w:rPr>
            </w:pPr>
            <w:r w:rsidRPr="008117E4">
              <w:rPr>
                <w:color w:val="000000"/>
                <w:sz w:val="18"/>
                <w:szCs w:val="22"/>
              </w:rPr>
              <w:t xml:space="preserve">Poly(A) mRNA magnetic isolation module: Kit για την απομόνωση άθικτου poly(Α)+ RNA από προηγουμένως απομονωμένο ολικό RNA. </w:t>
            </w:r>
            <w:r w:rsidRPr="008117E4">
              <w:rPr>
                <w:color w:val="000000"/>
                <w:sz w:val="18"/>
                <w:szCs w:val="22"/>
                <w:lang w:val="el-GR"/>
              </w:rPr>
              <w:t>Να δύναται να χρησιμοποιηθεί με αρχική ποσότητα 1–5 µ</w:t>
            </w:r>
            <w:r w:rsidRPr="008117E4">
              <w:rPr>
                <w:color w:val="000000"/>
                <w:sz w:val="18"/>
                <w:szCs w:val="22"/>
              </w:rPr>
              <w:t>g</w:t>
            </w:r>
            <w:r w:rsidRPr="008117E4">
              <w:rPr>
                <w:color w:val="000000"/>
                <w:sz w:val="18"/>
                <w:szCs w:val="22"/>
                <w:lang w:val="el-GR"/>
              </w:rPr>
              <w:t xml:space="preserve"> </w:t>
            </w:r>
            <w:r w:rsidRPr="008117E4">
              <w:rPr>
                <w:color w:val="000000"/>
                <w:sz w:val="18"/>
                <w:szCs w:val="22"/>
              </w:rPr>
              <w:t>DNA</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Total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Η τεχνολογία απομόνωσης να βασίζεται στη σύζευξη </w:t>
            </w: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)25 σε παραμαγνητικά σφαιρίδια 1μ</w:t>
            </w:r>
            <w:r w:rsidRPr="008117E4">
              <w:rPr>
                <w:color w:val="000000"/>
                <w:sz w:val="18"/>
                <w:szCs w:val="22"/>
              </w:rPr>
              <w:t>m</w:t>
            </w:r>
            <w:r w:rsidRPr="008117E4">
              <w:rPr>
                <w:color w:val="000000"/>
                <w:sz w:val="18"/>
                <w:szCs w:val="22"/>
                <w:lang w:val="el-GR"/>
              </w:rPr>
              <w:t xml:space="preserve"> τα οποία στη συνέχεια χρησιμοποιούνται ως στερεό υπόστρωμα για την άμεση πρόσδεση του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διαδικασία να επιτρέπει την </w:t>
            </w:r>
            <w:r w:rsidRPr="008117E4">
              <w:rPr>
                <w:color w:val="000000"/>
                <w:sz w:val="18"/>
                <w:szCs w:val="22"/>
                <w:lang w:val="el-GR"/>
              </w:rPr>
              <w:lastRenderedPageBreak/>
              <w:t xml:space="preserve">επεξεργασία πολλαπλών δειγμάτων και να μπορεί να προσαρμοστεί σε αυτοματοποιημένες διαδικασίες. Επιπλέον, η τεχνολογία μαγνητικού διαχωρισμού να επιτρέπει την έκλουση άθικτου </w:t>
            </w:r>
            <w:r w:rsidRPr="008117E4">
              <w:rPr>
                <w:color w:val="000000"/>
                <w:sz w:val="18"/>
                <w:szCs w:val="22"/>
              </w:rPr>
              <w:t>mRNA</w:t>
            </w:r>
            <w:r w:rsidRPr="008117E4">
              <w:rPr>
                <w:color w:val="000000"/>
                <w:sz w:val="18"/>
                <w:szCs w:val="22"/>
                <w:lang w:val="el-GR"/>
              </w:rPr>
              <w:t xml:space="preserve"> σε μικρούς όγκους, εξαλείφοντας την ανάγκη για κατακρήμνιση του τελικού προϊόντος. Το άθικτο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το οποίο είναι πλήρως αντιπροσωπευτικό του πληθυσμού </w:t>
            </w:r>
            <w:r w:rsidRPr="008117E4">
              <w:rPr>
                <w:color w:val="000000"/>
                <w:sz w:val="18"/>
                <w:szCs w:val="22"/>
              </w:rPr>
              <w:t>mRNA</w:t>
            </w:r>
            <w:r w:rsidRPr="008117E4">
              <w:rPr>
                <w:color w:val="000000"/>
                <w:sz w:val="18"/>
                <w:szCs w:val="22"/>
                <w:lang w:val="el-GR"/>
              </w:rPr>
              <w:t xml:space="preserve"> του αρχικού δείγματος να μπορεί να ληφθεί σε λιγότερο από μία ώρα. Το τελικό προϊόν να είναι κατάλληλο για προετοιμασία βιβλιοθηκών για </w:t>
            </w:r>
            <w:r w:rsidRPr="008117E4">
              <w:rPr>
                <w:color w:val="000000"/>
                <w:sz w:val="18"/>
                <w:szCs w:val="22"/>
              </w:rPr>
              <w:t>NGS</w:t>
            </w:r>
            <w:r w:rsidRPr="008117E4">
              <w:rPr>
                <w:color w:val="000000"/>
                <w:sz w:val="18"/>
                <w:szCs w:val="22"/>
                <w:lang w:val="el-GR"/>
              </w:rPr>
              <w:t xml:space="preserve">. </w:t>
            </w:r>
          </w:p>
          <w:p w:rsidR="0051629A" w:rsidRPr="008117E4" w:rsidRDefault="0051629A" w:rsidP="0051629A">
            <w:pPr>
              <w:rPr>
                <w:color w:val="000000"/>
                <w:sz w:val="18"/>
                <w:szCs w:val="22"/>
                <w:lang w:val="el-GR"/>
              </w:rPr>
            </w:pPr>
            <w:r w:rsidRPr="008117E4">
              <w:rPr>
                <w:color w:val="000000"/>
                <w:sz w:val="18"/>
                <w:szCs w:val="22"/>
                <w:lang w:val="el-GR"/>
              </w:rPr>
              <w:t>Να περιέχει απαραιτήτως τα ακόλουθα:</w:t>
            </w:r>
          </w:p>
          <w:p w:rsidR="0051629A" w:rsidRPr="008117E4" w:rsidRDefault="0051629A" w:rsidP="0051629A">
            <w:pPr>
              <w:rPr>
                <w:sz w:val="18"/>
                <w:lang w:val="el-GR"/>
              </w:rPr>
            </w:pP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 xml:space="preserve">)25 </w:t>
            </w:r>
            <w:r w:rsidRPr="008117E4">
              <w:rPr>
                <w:color w:val="000000"/>
                <w:sz w:val="18"/>
                <w:szCs w:val="22"/>
              </w:rPr>
              <w:t>Beads</w:t>
            </w:r>
            <w:r w:rsidRPr="008117E4">
              <w:rPr>
                <w:color w:val="000000"/>
                <w:sz w:val="18"/>
                <w:szCs w:val="22"/>
                <w:lang w:val="el-GR"/>
              </w:rPr>
              <w:t xml:space="preserve">, Ρυθμιστικό διάλυμα πρόσδεσης του </w:t>
            </w:r>
            <w:r w:rsidRPr="008117E4">
              <w:rPr>
                <w:color w:val="000000"/>
                <w:sz w:val="18"/>
                <w:szCs w:val="22"/>
              </w:rPr>
              <w:t>RNA</w:t>
            </w:r>
            <w:r w:rsidRPr="008117E4">
              <w:rPr>
                <w:color w:val="000000"/>
                <w:sz w:val="18"/>
                <w:szCs w:val="22"/>
                <w:lang w:val="el-GR"/>
              </w:rPr>
              <w:t xml:space="preserve"> (2</w:t>
            </w:r>
            <w:r w:rsidRPr="008117E4">
              <w:rPr>
                <w:color w:val="000000"/>
                <w:sz w:val="18"/>
                <w:szCs w:val="22"/>
              </w:rPr>
              <w:t>X</w:t>
            </w:r>
            <w:r w:rsidRPr="008117E4">
              <w:rPr>
                <w:color w:val="000000"/>
                <w:sz w:val="18"/>
                <w:szCs w:val="22"/>
                <w:lang w:val="el-GR"/>
              </w:rPr>
              <w:t xml:space="preserve">), Διάλυμα </w:t>
            </w:r>
            <w:proofErr w:type="gramStart"/>
            <w:r w:rsidRPr="008117E4">
              <w:rPr>
                <w:color w:val="000000"/>
                <w:sz w:val="18"/>
                <w:szCs w:val="22"/>
                <w:lang w:val="el-GR"/>
              </w:rPr>
              <w:t xml:space="preserve">έκπλυσης,  </w:t>
            </w:r>
            <w:r w:rsidRPr="008117E4">
              <w:rPr>
                <w:color w:val="000000"/>
                <w:sz w:val="18"/>
                <w:szCs w:val="22"/>
              </w:rPr>
              <w:t>Tris</w:t>
            </w:r>
            <w:proofErr w:type="gramEnd"/>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Νερό απαλλαγμένο νουκλεασών</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8350F6" w:rsidP="0051629A">
            <w:pPr>
              <w:jc w:val="center"/>
              <w:rPr>
                <w:sz w:val="18"/>
              </w:rPr>
            </w:pPr>
            <w:r>
              <w:rPr>
                <w:sz w:val="18"/>
              </w:rPr>
              <w:t>96rxns</w:t>
            </w:r>
            <w:bookmarkStart w:id="1" w:name="_GoBack"/>
            <w:bookmarkEnd w:id="1"/>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lang w:val="el-GR"/>
              </w:rPr>
            </w:pPr>
            <w:r w:rsidRPr="008117E4">
              <w:rPr>
                <w:color w:val="000000"/>
                <w:sz w:val="18"/>
                <w:szCs w:val="22"/>
                <w:lang w:val="el-GR"/>
              </w:rPr>
              <w:t>Μονοκλωνικό αντίσωμα α-</w:t>
            </w:r>
            <w:r w:rsidRPr="008117E4">
              <w:rPr>
                <w:color w:val="000000"/>
                <w:sz w:val="18"/>
                <w:szCs w:val="22"/>
              </w:rPr>
              <w:t>Synuclein</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37</w:t>
            </w:r>
            <w:r w:rsidRPr="008117E4">
              <w:rPr>
                <w:color w:val="000000"/>
                <w:sz w:val="18"/>
                <w:szCs w:val="22"/>
              </w:rPr>
              <w:t>A</w:t>
            </w:r>
            <w:r w:rsidRPr="008117E4">
              <w:rPr>
                <w:color w:val="000000"/>
                <w:sz w:val="18"/>
                <w:szCs w:val="22"/>
                <w:lang w:val="el-GR"/>
              </w:rPr>
              <w:t>6)</w:t>
            </w:r>
            <w:r>
              <w:rPr>
                <w:color w:val="000000"/>
                <w:sz w:val="18"/>
                <w:szCs w:val="22"/>
                <w:lang w:val="el-GR"/>
              </w:rPr>
              <w:t xml:space="preserve">: </w:t>
            </w:r>
            <w:r w:rsidRPr="008117E4">
              <w:rPr>
                <w:color w:val="000000"/>
                <w:sz w:val="18"/>
                <w:szCs w:val="22"/>
                <w:lang w:val="el-GR"/>
              </w:rPr>
              <w:t>Μονοκλωνικό αντίσωμα που έχει παραχθεί σε κουνέλι για την α-Synuclein, πιστοποιημένο (validated)  για χρήση στις τεχνικές Ανοσοαποτύπωσης (Western),  Ανοσοκατακρήμνισης (IP) και Ανοσοφθορισμού (IF-Frozen).  Κατάλληλο για  δείγματα  ποντικού και  αρουραίου.  Κλώνος D37A6. Συσκευασία 100 μl. Να παρέχεται σε διάλυμα που περιέχει  10 mM sodium HEPES (pH 7.5), 150 mM NaCl, 100 µg/ml BSA, 50% glycerol  και  &lt;0.02% νατραζίδιο.</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lang w:val="el-GR"/>
              </w:rPr>
            </w:pPr>
            <w:r w:rsidRPr="008117E4">
              <w:rPr>
                <w:sz w:val="18"/>
                <w:szCs w:val="22"/>
                <w:lang w:val="el-GR"/>
              </w:rPr>
              <w:t xml:space="preserve">Μονοκλωνικό αντίσωμα </w:t>
            </w:r>
            <w:r w:rsidRPr="008117E4">
              <w:rPr>
                <w:sz w:val="18"/>
                <w:szCs w:val="22"/>
              </w:rPr>
              <w:t>beta</w:t>
            </w:r>
            <w:r w:rsidRPr="008117E4">
              <w:rPr>
                <w:sz w:val="18"/>
                <w:szCs w:val="22"/>
                <w:lang w:val="el-GR"/>
              </w:rPr>
              <w:t>-</w:t>
            </w:r>
            <w:r w:rsidRPr="008117E4">
              <w:rPr>
                <w:sz w:val="18"/>
                <w:szCs w:val="22"/>
              </w:rPr>
              <w:t>Actin</w:t>
            </w:r>
            <w:r w:rsidRPr="008117E4">
              <w:rPr>
                <w:sz w:val="18"/>
                <w:szCs w:val="22"/>
                <w:lang w:val="el-GR"/>
              </w:rPr>
              <w:t xml:space="preserve"> (8</w:t>
            </w:r>
            <w:r w:rsidRPr="008117E4">
              <w:rPr>
                <w:sz w:val="18"/>
                <w:szCs w:val="22"/>
              </w:rPr>
              <w:t>H</w:t>
            </w:r>
            <w:r w:rsidRPr="008117E4">
              <w:rPr>
                <w:sz w:val="18"/>
                <w:szCs w:val="22"/>
                <w:lang w:val="el-GR"/>
              </w:rPr>
              <w:t>10</w:t>
            </w:r>
            <w:r w:rsidRPr="008117E4">
              <w:rPr>
                <w:sz w:val="18"/>
                <w:szCs w:val="22"/>
              </w:rPr>
              <w:t>D</w:t>
            </w:r>
            <w:r w:rsidRPr="008117E4">
              <w:rPr>
                <w:sz w:val="18"/>
                <w:szCs w:val="22"/>
                <w:lang w:val="el-GR"/>
              </w:rPr>
              <w:t>10)</w:t>
            </w:r>
            <w:r>
              <w:rPr>
                <w:sz w:val="18"/>
                <w:szCs w:val="22"/>
                <w:lang w:val="el-GR"/>
              </w:rPr>
              <w:t xml:space="preserve">: </w:t>
            </w:r>
            <w:r w:rsidRPr="008117E4">
              <w:rPr>
                <w:sz w:val="18"/>
                <w:szCs w:val="22"/>
                <w:lang w:val="el-GR"/>
              </w:rPr>
              <w:t>Μονοκλωνικό αντίσωμα ποντικού που ανιχνεύει τα συνολικά ενδογενή επίπεδα της πρωτεΐνης β-actin. Να είναι κατάλληλο για τις τεχνικές western blot, Immunohistochemistry (Paraffin), Immunofluorescence (Immunocytochemistry) και Flow Cytometry (Fixed/Permeabilized), με προτεινόμενη αραίωση 1:1000, 1:8000-1:32000, 1:2500-1:10000 και 1:200 - 1:800 αντίστοιχα. Να είναι κατάλληλο για Human, mouse, rat, hamster, monkey και dog. Κλώνος 8H10D10. Να παρέχεται σε διάλυμα που περιέχει  10 mM sodium HEPES (pH 7.5), 150 mM NaCl, 100 µg/ml BSA, 50% glycerol και  &lt;0.02% νατραζίδιο. Συσκευασία 100 μl.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szCs w:val="22"/>
                <w:lang w:val="el-GR"/>
              </w:rPr>
            </w:pPr>
            <w:r w:rsidRPr="008117E4">
              <w:rPr>
                <w:sz w:val="18"/>
                <w:szCs w:val="22"/>
                <w:lang w:val="el-GR"/>
              </w:rPr>
              <w:t xml:space="preserve">Πολυκλωνικό αντίσωμα </w:t>
            </w:r>
            <w:r w:rsidRPr="008117E4">
              <w:rPr>
                <w:sz w:val="18"/>
                <w:szCs w:val="22"/>
              </w:rPr>
              <w:t>alpha</w:t>
            </w:r>
            <w:r w:rsidRPr="008117E4">
              <w:rPr>
                <w:sz w:val="18"/>
                <w:szCs w:val="22"/>
                <w:lang w:val="el-GR"/>
              </w:rPr>
              <w:t>/</w:t>
            </w:r>
            <w:r w:rsidRPr="008117E4">
              <w:rPr>
                <w:sz w:val="18"/>
                <w:szCs w:val="22"/>
              </w:rPr>
              <w:t>beta</w:t>
            </w:r>
            <w:r w:rsidRPr="008117E4">
              <w:rPr>
                <w:sz w:val="18"/>
                <w:szCs w:val="22"/>
                <w:lang w:val="el-GR"/>
              </w:rPr>
              <w:t>-</w:t>
            </w:r>
            <w:r w:rsidRPr="008117E4">
              <w:rPr>
                <w:sz w:val="18"/>
                <w:szCs w:val="22"/>
              </w:rPr>
              <w:t>Tubulin</w:t>
            </w:r>
            <w:r w:rsidRPr="008117E4">
              <w:rPr>
                <w:sz w:val="18"/>
                <w:szCs w:val="22"/>
                <w:lang w:val="el-GR"/>
              </w:rPr>
              <w:t>: Πολυκλωνικό αντίσωμα που έχει παραχθεί σε κουνέλι  για την  α/β-</w:t>
            </w:r>
            <w:r w:rsidRPr="008117E4">
              <w:rPr>
                <w:sz w:val="18"/>
                <w:szCs w:val="22"/>
              </w:rPr>
              <w:t>Tubulin</w:t>
            </w:r>
            <w:r w:rsidRPr="008117E4">
              <w:rPr>
                <w:sz w:val="18"/>
                <w:szCs w:val="22"/>
                <w:lang w:val="el-GR"/>
              </w:rPr>
              <w:t xml:space="preserve">. Να ανιχνεύει τα ενδογενή επίπεδα της α- και β- </w:t>
            </w:r>
            <w:r w:rsidRPr="008117E4">
              <w:rPr>
                <w:sz w:val="18"/>
                <w:szCs w:val="22"/>
              </w:rPr>
              <w:t>tubulin</w:t>
            </w:r>
            <w:r w:rsidRPr="008117E4">
              <w:rPr>
                <w:sz w:val="18"/>
                <w:szCs w:val="22"/>
                <w:lang w:val="el-GR"/>
              </w:rPr>
              <w:t xml:space="preserve"> και να μην αλληλεπιδρά με την ανασυνδυασμένη μορφή αυτών.   Κατάλληλο για δείγματα </w:t>
            </w:r>
            <w:r w:rsidRPr="008117E4">
              <w:rPr>
                <w:sz w:val="18"/>
                <w:szCs w:val="22"/>
              </w:rPr>
              <w:t>Human</w:t>
            </w:r>
            <w:r w:rsidRPr="008117E4">
              <w:rPr>
                <w:sz w:val="18"/>
                <w:szCs w:val="22"/>
                <w:lang w:val="el-GR"/>
              </w:rPr>
              <w:t xml:space="preserve">, </w:t>
            </w:r>
            <w:r w:rsidRPr="008117E4">
              <w:rPr>
                <w:sz w:val="18"/>
                <w:szCs w:val="22"/>
              </w:rPr>
              <w:t>Mouse</w:t>
            </w:r>
            <w:r w:rsidRPr="008117E4">
              <w:rPr>
                <w:sz w:val="18"/>
                <w:szCs w:val="22"/>
                <w:lang w:val="el-GR"/>
              </w:rPr>
              <w:t xml:space="preserve">, </w:t>
            </w:r>
            <w:r w:rsidRPr="008117E4">
              <w:rPr>
                <w:sz w:val="18"/>
                <w:szCs w:val="22"/>
              </w:rPr>
              <w:t>Rat</w:t>
            </w:r>
            <w:r w:rsidRPr="008117E4">
              <w:rPr>
                <w:sz w:val="18"/>
                <w:szCs w:val="22"/>
                <w:lang w:val="el-GR"/>
              </w:rPr>
              <w:t xml:space="preserve">, </w:t>
            </w:r>
            <w:r w:rsidRPr="008117E4">
              <w:rPr>
                <w:sz w:val="18"/>
                <w:szCs w:val="22"/>
              </w:rPr>
              <w:t>Monkey</w:t>
            </w:r>
            <w:r w:rsidRPr="008117E4">
              <w:rPr>
                <w:sz w:val="18"/>
                <w:szCs w:val="22"/>
                <w:lang w:val="el-GR"/>
              </w:rPr>
              <w:t xml:space="preserve">, </w:t>
            </w:r>
            <w:r w:rsidRPr="008117E4">
              <w:rPr>
                <w:sz w:val="18"/>
                <w:szCs w:val="22"/>
              </w:rPr>
              <w:t>Zebrafish</w:t>
            </w:r>
            <w:r w:rsidRPr="008117E4">
              <w:rPr>
                <w:sz w:val="18"/>
                <w:szCs w:val="22"/>
                <w:lang w:val="el-GR"/>
              </w:rPr>
              <w:t xml:space="preserve">, </w:t>
            </w:r>
            <w:r w:rsidRPr="008117E4">
              <w:rPr>
                <w:sz w:val="18"/>
                <w:szCs w:val="22"/>
              </w:rPr>
              <w:t>Bovine</w:t>
            </w:r>
            <w:r w:rsidRPr="008117E4">
              <w:rPr>
                <w:sz w:val="18"/>
                <w:szCs w:val="22"/>
                <w:lang w:val="el-GR"/>
              </w:rPr>
              <w:t>. Πιστοποιημένο (</w:t>
            </w:r>
            <w:r w:rsidRPr="008117E4">
              <w:rPr>
                <w:sz w:val="18"/>
                <w:szCs w:val="22"/>
              </w:rPr>
              <w:t>validated</w:t>
            </w:r>
            <w:r w:rsidRPr="008117E4">
              <w:rPr>
                <w:sz w:val="18"/>
                <w:szCs w:val="22"/>
                <w:lang w:val="el-GR"/>
              </w:rPr>
              <w:t>)  για χρήση  στις τεχνικές  Ανοσοαποτύπωσης (</w:t>
            </w:r>
            <w:r w:rsidRPr="008117E4">
              <w:rPr>
                <w:sz w:val="18"/>
                <w:szCs w:val="22"/>
              </w:rPr>
              <w:t>Western</w:t>
            </w:r>
            <w:r w:rsidRPr="008117E4">
              <w:rPr>
                <w:sz w:val="18"/>
                <w:szCs w:val="22"/>
                <w:lang w:val="el-GR"/>
              </w:rPr>
              <w:t xml:space="preserve"> - αραίωση 1:1000), Ανοσοιστοχημείας (σε παραφίνη, αραίωση 1:100) Ανοσοφθορισμ</w:t>
            </w:r>
            <w:r w:rsidRPr="008117E4">
              <w:rPr>
                <w:sz w:val="18"/>
                <w:szCs w:val="22"/>
              </w:rPr>
              <w:t>o</w:t>
            </w:r>
            <w:r w:rsidRPr="008117E4">
              <w:rPr>
                <w:sz w:val="18"/>
                <w:szCs w:val="22"/>
                <w:lang w:val="el-GR"/>
              </w:rPr>
              <w:t>ύ (ανοσοκυτταροχημείας αραίωση 1:50) και  κυτταρομετρίας ροής (αραίωση 1:50).</w:t>
            </w:r>
          </w:p>
          <w:p w:rsidR="0051629A" w:rsidRPr="008117E4" w:rsidRDefault="0051629A" w:rsidP="0051629A">
            <w:pPr>
              <w:rPr>
                <w:sz w:val="18"/>
                <w:lang w:val="el-GR"/>
              </w:rPr>
            </w:pPr>
            <w:r w:rsidRPr="008117E4">
              <w:rPr>
                <w:sz w:val="18"/>
                <w:szCs w:val="22"/>
                <w:lang w:val="el-GR"/>
              </w:rPr>
              <w:t>Συσκευασία 100 μ</w:t>
            </w:r>
            <w:r w:rsidRPr="008117E4">
              <w:rPr>
                <w:sz w:val="18"/>
                <w:szCs w:val="22"/>
              </w:rPr>
              <w:t>l</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rPr>
            </w:pPr>
            <w:r w:rsidRPr="008117E4">
              <w:rPr>
                <w:sz w:val="18"/>
                <w:szCs w:val="22"/>
                <w:lang w:val="el-GR"/>
              </w:rPr>
              <w:t xml:space="preserve">Μονοκλωνικό αντίσωμα </w:t>
            </w:r>
            <w:r w:rsidRPr="008117E4">
              <w:rPr>
                <w:sz w:val="18"/>
                <w:szCs w:val="22"/>
              </w:rPr>
              <w:t>Phospho</w:t>
            </w:r>
            <w:r w:rsidRPr="008117E4">
              <w:rPr>
                <w:sz w:val="18"/>
                <w:szCs w:val="22"/>
                <w:lang w:val="el-GR"/>
              </w:rPr>
              <w:t>-</w:t>
            </w:r>
            <w:r w:rsidRPr="008117E4">
              <w:rPr>
                <w:sz w:val="18"/>
                <w:szCs w:val="22"/>
              </w:rPr>
              <w:t>SLP</w:t>
            </w:r>
            <w:r w:rsidRPr="008117E4">
              <w:rPr>
                <w:sz w:val="18"/>
                <w:szCs w:val="22"/>
                <w:lang w:val="el-GR"/>
              </w:rPr>
              <w:t>-76 (</w:t>
            </w:r>
            <w:r w:rsidRPr="008117E4">
              <w:rPr>
                <w:sz w:val="18"/>
                <w:szCs w:val="22"/>
              </w:rPr>
              <w:t>Ser</w:t>
            </w:r>
            <w:r w:rsidRPr="008117E4">
              <w:rPr>
                <w:sz w:val="18"/>
                <w:szCs w:val="22"/>
                <w:lang w:val="el-GR"/>
              </w:rPr>
              <w:t>376)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Μονοκλωνικό αντίσωμα ποντικού που ανιχνεύει τα συνολικά ενδογενή επίπεδα της </w:t>
            </w:r>
            <w:r w:rsidRPr="008117E4">
              <w:rPr>
                <w:sz w:val="18"/>
                <w:szCs w:val="22"/>
              </w:rPr>
              <w:t>SLP</w:t>
            </w:r>
            <w:r w:rsidRPr="008117E4">
              <w:rPr>
                <w:sz w:val="18"/>
                <w:szCs w:val="22"/>
                <w:lang w:val="el-GR"/>
              </w:rPr>
              <w:t xml:space="preserve">-76 πρωτεΐνης μόνο όταν είναι φωσφορυλιωμένη στη </w:t>
            </w:r>
            <w:r w:rsidRPr="008117E4">
              <w:rPr>
                <w:sz w:val="18"/>
                <w:szCs w:val="22"/>
              </w:rPr>
              <w:t>Ser</w:t>
            </w:r>
            <w:r w:rsidRPr="008117E4">
              <w:rPr>
                <w:sz w:val="18"/>
                <w:szCs w:val="22"/>
                <w:lang w:val="el-GR"/>
              </w:rPr>
              <w:t xml:space="preserve">376. Να είναι κατάλληλο για τις τεχνικές </w:t>
            </w:r>
            <w:r w:rsidRPr="008117E4">
              <w:rPr>
                <w:sz w:val="18"/>
                <w:szCs w:val="22"/>
              </w:rPr>
              <w:t>western</w:t>
            </w:r>
            <w:r w:rsidRPr="008117E4">
              <w:rPr>
                <w:sz w:val="18"/>
                <w:szCs w:val="22"/>
                <w:lang w:val="el-GR"/>
              </w:rPr>
              <w:t xml:space="preserve"> </w:t>
            </w:r>
            <w:r w:rsidRPr="008117E4">
              <w:rPr>
                <w:sz w:val="18"/>
                <w:szCs w:val="22"/>
              </w:rPr>
              <w:t>blot</w:t>
            </w:r>
            <w:r w:rsidRPr="008117E4">
              <w:rPr>
                <w:sz w:val="18"/>
                <w:szCs w:val="22"/>
                <w:lang w:val="el-GR"/>
              </w:rPr>
              <w:t xml:space="preserve"> και </w:t>
            </w:r>
            <w:r w:rsidRPr="008117E4">
              <w:rPr>
                <w:sz w:val="18"/>
                <w:szCs w:val="22"/>
              </w:rPr>
              <w:t>Flow</w:t>
            </w:r>
            <w:r w:rsidRPr="008117E4">
              <w:rPr>
                <w:sz w:val="18"/>
                <w:szCs w:val="22"/>
                <w:lang w:val="el-GR"/>
              </w:rPr>
              <w:t xml:space="preserve"> </w:t>
            </w:r>
            <w:r w:rsidRPr="008117E4">
              <w:rPr>
                <w:sz w:val="18"/>
                <w:szCs w:val="22"/>
              </w:rPr>
              <w:t>Cytometry</w:t>
            </w:r>
            <w:r w:rsidRPr="008117E4">
              <w:rPr>
                <w:sz w:val="18"/>
                <w:szCs w:val="22"/>
                <w:lang w:val="el-GR"/>
              </w:rPr>
              <w:t xml:space="preserve"> (</w:t>
            </w:r>
            <w:r w:rsidRPr="008117E4">
              <w:rPr>
                <w:sz w:val="18"/>
                <w:szCs w:val="22"/>
              </w:rPr>
              <w:t>Fixed</w:t>
            </w:r>
            <w:r w:rsidRPr="008117E4">
              <w:rPr>
                <w:sz w:val="18"/>
                <w:szCs w:val="22"/>
                <w:lang w:val="el-GR"/>
              </w:rPr>
              <w:t>/</w:t>
            </w:r>
            <w:r w:rsidRPr="008117E4">
              <w:rPr>
                <w:sz w:val="18"/>
                <w:szCs w:val="22"/>
              </w:rPr>
              <w:t>Permeabilized</w:t>
            </w:r>
            <w:r w:rsidRPr="008117E4">
              <w:rPr>
                <w:sz w:val="18"/>
                <w:szCs w:val="22"/>
                <w:lang w:val="el-GR"/>
              </w:rPr>
              <w:t xml:space="preserve">), με προτεινόμενη αραίωση 1:1000 και 1:400 αντίστοιχα. Να είναι κατάλληλο για </w:t>
            </w:r>
            <w:r w:rsidRPr="008117E4">
              <w:rPr>
                <w:sz w:val="18"/>
                <w:szCs w:val="22"/>
              </w:rPr>
              <w:t>Human</w:t>
            </w:r>
            <w:r w:rsidRPr="008117E4">
              <w:rPr>
                <w:sz w:val="18"/>
                <w:szCs w:val="22"/>
                <w:lang w:val="el-GR"/>
              </w:rPr>
              <w:t xml:space="preserve">. Κλώνος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 xml:space="preserve"> και  &lt;0.02% νατραζίδιο. </w:t>
            </w:r>
            <w:r w:rsidRPr="008117E4">
              <w:rPr>
                <w:sz w:val="18"/>
                <w:szCs w:val="22"/>
              </w:rPr>
              <w:t>Συσκευασία 100 μl.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 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488"/>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r w:rsidRPr="00397845">
              <w:rPr>
                <w:b/>
                <w:sz w:val="18"/>
              </w:rPr>
              <w:lastRenderedPageBreak/>
              <w:t>5</w:t>
            </w:r>
          </w:p>
        </w:tc>
        <w:tc>
          <w:tcPr>
            <w:tcW w:w="2270"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rPr>
                <w:b/>
                <w:sz w:val="18"/>
              </w:rPr>
            </w:pPr>
            <w:r w:rsidRPr="00397845">
              <w:rPr>
                <w:b/>
                <w:sz w:val="18"/>
              </w:rPr>
              <w:t>ΤΜΗΜΑ 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8350F6" w:rsidTr="004A59BB">
        <w:trPr>
          <w:trHeight w:val="488"/>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rPr>
                <w:b/>
                <w:sz w:val="18"/>
              </w:rPr>
            </w:pPr>
            <w:r w:rsidRPr="00397845">
              <w:rPr>
                <w:b/>
                <w:sz w:val="18"/>
              </w:rPr>
              <w:t>Περιγραφή ειδών</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r w:rsidRPr="00FA4CD6">
              <w:rPr>
                <w:rFonts w:asciiTheme="minorHAnsi" w:hAnsiTheme="minorHAnsi" w:cstheme="minorHAnsi"/>
                <w:b/>
                <w:color w:val="000000"/>
                <w:sz w:val="19"/>
                <w:szCs w:val="19"/>
                <w:lang w:eastAsia="el-GR"/>
              </w:rPr>
              <w:t>Κωδικός / παραγωγός</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r w:rsidRPr="00397845">
              <w:rPr>
                <w:b/>
                <w:sz w:val="18"/>
              </w:rPr>
              <w:t>Ποσότητα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2E4B52" w:rsidTr="00CF0A83">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5.1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rPr>
                <w:sz w:val="18"/>
                <w:lang w:val="el-GR"/>
              </w:rPr>
            </w:pP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r w:rsidRPr="002E4B52">
              <w:rPr>
                <w:color w:val="000000"/>
                <w:sz w:val="18"/>
                <w:szCs w:val="22"/>
                <w:lang w:val="el-GR"/>
              </w:rPr>
              <w:t>υπερκαθαρού</w:t>
            </w:r>
            <w:r w:rsidRPr="002E4B52">
              <w:rPr>
                <w:color w:val="000000"/>
                <w:sz w:val="18"/>
                <w:szCs w:val="22"/>
              </w:rPr>
              <w:t xml:space="preserve"> </w:t>
            </w:r>
            <w:r w:rsidRPr="002E4B52">
              <w:rPr>
                <w:color w:val="000000"/>
                <w:sz w:val="18"/>
                <w:szCs w:val="22"/>
                <w:lang w:val="el-GR"/>
              </w:rPr>
              <w:t>πλασμιδιακού</w:t>
            </w:r>
            <w:r w:rsidRPr="002E4B52">
              <w:rPr>
                <w:color w:val="000000"/>
                <w:sz w:val="18"/>
                <w:szCs w:val="22"/>
              </w:rPr>
              <w:t xml:space="preserve"> DNA: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r w:rsidRPr="002E4B52">
              <w:rPr>
                <w:color w:val="000000"/>
                <w:sz w:val="18"/>
                <w:szCs w:val="22"/>
                <w:lang w:val="el-GR"/>
              </w:rPr>
              <w:t>υπερκαθαρού</w:t>
            </w:r>
            <w:r w:rsidRPr="002E4B52">
              <w:rPr>
                <w:color w:val="000000"/>
                <w:sz w:val="18"/>
                <w:szCs w:val="22"/>
              </w:rPr>
              <w:t xml:space="preserve"> </w:t>
            </w:r>
            <w:r w:rsidRPr="002E4B52">
              <w:rPr>
                <w:color w:val="000000"/>
                <w:sz w:val="18"/>
                <w:szCs w:val="22"/>
                <w:lang w:val="el-GR"/>
              </w:rPr>
              <w:t>πλασμιδιακού</w:t>
            </w:r>
            <w:r w:rsidRPr="002E4B52">
              <w:rPr>
                <w:color w:val="000000"/>
                <w:sz w:val="18"/>
                <w:szCs w:val="22"/>
              </w:rPr>
              <w:t xml:space="preserve"> DNA, </w:t>
            </w:r>
            <w:r w:rsidRPr="002E4B52">
              <w:rPr>
                <w:color w:val="000000"/>
                <w:sz w:val="18"/>
                <w:szCs w:val="22"/>
                <w:lang w:val="el-GR"/>
              </w:rPr>
              <w:t>ελεύθερου</w:t>
            </w:r>
            <w:r w:rsidRPr="002E4B52">
              <w:rPr>
                <w:color w:val="000000"/>
                <w:sz w:val="18"/>
                <w:szCs w:val="22"/>
              </w:rPr>
              <w:t xml:space="preserve"> </w:t>
            </w:r>
            <w:r w:rsidRPr="002E4B52">
              <w:rPr>
                <w:color w:val="000000"/>
                <w:sz w:val="18"/>
                <w:szCs w:val="22"/>
                <w:lang w:val="el-GR"/>
              </w:rPr>
              <w:t>ενδοτοξινών</w:t>
            </w:r>
            <w:r w:rsidRPr="002E4B52">
              <w:rPr>
                <w:color w:val="000000"/>
                <w:sz w:val="18"/>
                <w:szCs w:val="22"/>
              </w:rPr>
              <w:t xml:space="preserve"> (LPS </w:t>
            </w:r>
            <w:r w:rsidRPr="002E4B52">
              <w:rPr>
                <w:color w:val="000000"/>
                <w:sz w:val="18"/>
                <w:szCs w:val="22"/>
                <w:lang w:val="el-GR"/>
              </w:rPr>
              <w:t>ή</w:t>
            </w:r>
            <w:r w:rsidRPr="002E4B52">
              <w:rPr>
                <w:color w:val="000000"/>
                <w:sz w:val="18"/>
                <w:szCs w:val="22"/>
              </w:rPr>
              <w:t xml:space="preserve"> pyrogenic endotoxins) </w:t>
            </w:r>
            <w:r w:rsidRPr="002E4B52">
              <w:rPr>
                <w:color w:val="000000"/>
                <w:sz w:val="18"/>
                <w:szCs w:val="22"/>
                <w:lang w:val="el-GR"/>
              </w:rPr>
              <w:t>από</w:t>
            </w:r>
            <w:r w:rsidRPr="002E4B52">
              <w:rPr>
                <w:color w:val="000000"/>
                <w:sz w:val="18"/>
                <w:szCs w:val="22"/>
              </w:rPr>
              <w:t xml:space="preserve"> 100-250ml </w:t>
            </w:r>
            <w:r w:rsidRPr="002E4B52">
              <w:rPr>
                <w:color w:val="000000"/>
                <w:sz w:val="18"/>
                <w:szCs w:val="22"/>
                <w:lang w:val="el-GR"/>
              </w:rPr>
              <w:t>καλλιέργειας</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w:t>
            </w:r>
            <w:r w:rsidRPr="002E4B52">
              <w:rPr>
                <w:color w:val="000000"/>
                <w:sz w:val="18"/>
                <w:szCs w:val="22"/>
                <w:lang w:val="el-GR"/>
              </w:rPr>
              <w:t>στήλες</w:t>
            </w:r>
            <w:r w:rsidRPr="002E4B52">
              <w:rPr>
                <w:color w:val="000000"/>
                <w:sz w:val="18"/>
                <w:szCs w:val="22"/>
              </w:rPr>
              <w:t xml:space="preserve"> </w:t>
            </w:r>
            <w:r w:rsidRPr="002E4B52">
              <w:rPr>
                <w:color w:val="000000"/>
                <w:sz w:val="18"/>
                <w:szCs w:val="22"/>
                <w:lang w:val="el-GR"/>
              </w:rPr>
              <w:t>χρωματογραφίας</w:t>
            </w:r>
            <w:r w:rsidRPr="002E4B52">
              <w:rPr>
                <w:color w:val="000000"/>
                <w:sz w:val="18"/>
                <w:szCs w:val="22"/>
              </w:rPr>
              <w:t xml:space="preserve"> (gravity-flow columns with anion-exchange resin). </w:t>
            </w:r>
            <w:r w:rsidRPr="002E4B52">
              <w:rPr>
                <w:color w:val="000000"/>
                <w:sz w:val="18"/>
                <w:szCs w:val="22"/>
                <w:lang w:val="el-GR"/>
              </w:rPr>
              <w:t>Να δίνει DNA καθαρότητας τουλάχιστον ισοδύναμης με 2 φυγοκεντρήσεις διαβαθμισμένης πυκνότητας CsCl. Το κιτ να επιτρέπει την πλήρη απομάκρυνση των ενδοτοξινών από το εκχυλισμένο πλασμιδιακό DNA, ούτως ώστε να επιτρέπεται η χρήση του σε ιδιαίτερα ευαίσθητες εφαρμογές, όπως gene therapy research, transfection into sensitive eukaryotic cells, gene silencing, automated &amp; manual sequencing, restriction analysis, microinjection κ.ά.</w:t>
            </w:r>
            <w:r>
              <w:rPr>
                <w:color w:val="000000"/>
                <w:sz w:val="18"/>
                <w:szCs w:val="22"/>
                <w:lang w:val="el-GR"/>
              </w:rPr>
              <w:t xml:space="preserve"> </w:t>
            </w:r>
            <w:r w:rsidRPr="002E4B52">
              <w:rPr>
                <w:color w:val="000000"/>
                <w:sz w:val="18"/>
                <w:szCs w:val="22"/>
                <w:lang w:val="el-GR"/>
              </w:rPr>
              <w:t>Να περιλαμβάνει:</w:t>
            </w:r>
            <w:r>
              <w:rPr>
                <w:color w:val="000000"/>
                <w:sz w:val="18"/>
                <w:szCs w:val="22"/>
                <w:lang w:val="el-GR"/>
              </w:rPr>
              <w:t xml:space="preserve"> </w:t>
            </w:r>
            <w:r w:rsidRPr="002E4B52">
              <w:rPr>
                <w:color w:val="000000"/>
                <w:sz w:val="18"/>
                <w:szCs w:val="22"/>
                <w:lang w:val="el-GR"/>
              </w:rPr>
              <w:t>Α) Syringe-Format Maxi Cartridges για τον καθαρισμό του lysate χωρίς φυγοκέντρηση, μέσα σε λίγα δευτερόλεπτα</w:t>
            </w:r>
            <w:r>
              <w:rPr>
                <w:color w:val="000000"/>
                <w:sz w:val="18"/>
                <w:szCs w:val="22"/>
                <w:lang w:val="el-GR"/>
              </w:rPr>
              <w:t xml:space="preserve"> </w:t>
            </w:r>
            <w:r w:rsidRPr="002E4B52">
              <w:rPr>
                <w:color w:val="000000"/>
                <w:sz w:val="18"/>
                <w:szCs w:val="22"/>
                <w:lang w:val="el-GR"/>
              </w:rPr>
              <w:t>Β) Endotoxin Removal Buffer για την αποτελεσματική απομάκρυνση όλων των πιθανών υπολειμμάτων ενδοτοξίνης από το DNA</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10 αντιδράσεις</w:t>
            </w:r>
          </w:p>
        </w:tc>
        <w:tc>
          <w:tcPr>
            <w:tcW w:w="891" w:type="pct"/>
            <w:tcBorders>
              <w:top w:val="single" w:sz="4" w:space="0" w:color="auto"/>
              <w:left w:val="single" w:sz="4" w:space="0" w:color="auto"/>
              <w:bottom w:val="single" w:sz="4" w:space="0" w:color="auto"/>
              <w:right w:val="single" w:sz="4" w:space="0" w:color="auto"/>
            </w:tcBorders>
          </w:tcPr>
          <w:p w:rsidR="0051629A" w:rsidRPr="002E4B52" w:rsidRDefault="0051629A" w:rsidP="0051629A">
            <w:pPr>
              <w:jc w:val="center"/>
              <w:rPr>
                <w:color w:val="000000"/>
                <w:sz w:val="18"/>
                <w:szCs w:val="22"/>
              </w:rPr>
            </w:pPr>
          </w:p>
        </w:tc>
      </w:tr>
      <w:tr w:rsidR="0051629A" w:rsidRPr="002E4B52" w:rsidTr="00CF0A83">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5.2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rPr>
                <w:color w:val="000000"/>
                <w:sz w:val="18"/>
                <w:szCs w:val="22"/>
              </w:rPr>
            </w:pPr>
            <w:r w:rsidRPr="002E4B52">
              <w:rPr>
                <w:color w:val="000000"/>
                <w:sz w:val="18"/>
                <w:szCs w:val="22"/>
              </w:rPr>
              <w:t xml:space="preserve">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μικρής</w:t>
            </w:r>
            <w:r w:rsidRPr="002E4B52">
              <w:rPr>
                <w:color w:val="000000"/>
                <w:sz w:val="18"/>
                <w:szCs w:val="22"/>
              </w:rPr>
              <w:t xml:space="preserve"> </w:t>
            </w:r>
            <w:r w:rsidRPr="002E4B52">
              <w:rPr>
                <w:color w:val="000000"/>
                <w:sz w:val="18"/>
                <w:szCs w:val="22"/>
                <w:lang w:val="el-GR"/>
              </w:rPr>
              <w:t>ποσότητας</w:t>
            </w:r>
            <w:r w:rsidRPr="002E4B52">
              <w:rPr>
                <w:color w:val="000000"/>
                <w:sz w:val="18"/>
                <w:szCs w:val="22"/>
              </w:rPr>
              <w:t xml:space="preserve"> RNA: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ταχεία</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ολικού</w:t>
            </w:r>
            <w:r w:rsidRPr="002E4B52">
              <w:rPr>
                <w:color w:val="000000"/>
                <w:sz w:val="18"/>
                <w:szCs w:val="22"/>
              </w:rPr>
              <w:t xml:space="preserve"> RNA </w:t>
            </w:r>
            <w:r w:rsidRPr="002E4B52">
              <w:rPr>
                <w:color w:val="000000"/>
                <w:sz w:val="18"/>
                <w:szCs w:val="22"/>
                <w:lang w:val="el-GR"/>
              </w:rPr>
              <w:t>από</w:t>
            </w:r>
            <w:r w:rsidRPr="002E4B52">
              <w:rPr>
                <w:color w:val="000000"/>
                <w:sz w:val="18"/>
                <w:szCs w:val="22"/>
              </w:rPr>
              <w:t xml:space="preserve"> </w:t>
            </w:r>
            <w:r w:rsidRPr="002E4B52">
              <w:rPr>
                <w:color w:val="000000"/>
                <w:sz w:val="18"/>
                <w:szCs w:val="22"/>
                <w:lang w:val="el-GR"/>
              </w:rPr>
              <w:t>μικρή</w:t>
            </w:r>
            <w:r w:rsidRPr="002E4B52">
              <w:rPr>
                <w:color w:val="000000"/>
                <w:sz w:val="18"/>
                <w:szCs w:val="22"/>
              </w:rPr>
              <w:t xml:space="preserve"> </w:t>
            </w:r>
            <w:r w:rsidRPr="002E4B52">
              <w:rPr>
                <w:color w:val="000000"/>
                <w:sz w:val="18"/>
                <w:szCs w:val="22"/>
                <w:lang w:val="el-GR"/>
              </w:rPr>
              <w:t>ποσότητα</w:t>
            </w:r>
            <w:r w:rsidRPr="002E4B52">
              <w:rPr>
                <w:color w:val="000000"/>
                <w:sz w:val="18"/>
                <w:szCs w:val="22"/>
              </w:rPr>
              <w:t xml:space="preserve"> </w:t>
            </w:r>
            <w:r w:rsidRPr="002E4B52">
              <w:rPr>
                <w:color w:val="000000"/>
                <w:sz w:val="18"/>
                <w:szCs w:val="22"/>
                <w:lang w:val="el-GR"/>
              </w:rPr>
              <w:t>βιολογικού</w:t>
            </w:r>
            <w:r w:rsidRPr="002E4B52">
              <w:rPr>
                <w:color w:val="000000"/>
                <w:sz w:val="18"/>
                <w:szCs w:val="22"/>
              </w:rPr>
              <w:t xml:space="preserve"> </w:t>
            </w:r>
            <w:r w:rsidRPr="002E4B52">
              <w:rPr>
                <w:color w:val="000000"/>
                <w:sz w:val="18"/>
                <w:szCs w:val="22"/>
                <w:lang w:val="el-GR"/>
              </w:rPr>
              <w:t>υλικού</w:t>
            </w:r>
            <w:r w:rsidRPr="002E4B52">
              <w:rPr>
                <w:color w:val="000000"/>
                <w:sz w:val="18"/>
                <w:szCs w:val="22"/>
              </w:rPr>
              <w:t xml:space="preserve"> (</w:t>
            </w:r>
            <w:r w:rsidRPr="002E4B52">
              <w:rPr>
                <w:color w:val="000000"/>
                <w:sz w:val="18"/>
                <w:szCs w:val="22"/>
                <w:lang w:val="el-GR"/>
              </w:rPr>
              <w:t>κυττάρων</w:t>
            </w:r>
            <w:r w:rsidRPr="002E4B52">
              <w:rPr>
                <w:color w:val="000000"/>
                <w:sz w:val="18"/>
                <w:szCs w:val="22"/>
              </w:rPr>
              <w:t xml:space="preserve"> </w:t>
            </w:r>
            <w:r w:rsidRPr="002E4B52">
              <w:rPr>
                <w:color w:val="000000"/>
                <w:sz w:val="18"/>
                <w:szCs w:val="22"/>
                <w:lang w:val="el-GR"/>
              </w:rPr>
              <w:t>ή</w:t>
            </w:r>
            <w:r w:rsidRPr="002E4B52">
              <w:rPr>
                <w:color w:val="000000"/>
                <w:sz w:val="18"/>
                <w:szCs w:val="22"/>
              </w:rPr>
              <w:t xml:space="preserve"> </w:t>
            </w:r>
            <w:r w:rsidRPr="002E4B52">
              <w:rPr>
                <w:color w:val="000000"/>
                <w:sz w:val="18"/>
                <w:szCs w:val="22"/>
                <w:lang w:val="el-GR"/>
              </w:rPr>
              <w:t>ιστών</w:t>
            </w:r>
            <w:r w:rsidRPr="002E4B52">
              <w:rPr>
                <w:color w:val="000000"/>
                <w:sz w:val="18"/>
                <w:szCs w:val="22"/>
              </w:rPr>
              <w:t xml:space="preserve">, </w:t>
            </w:r>
            <w:r w:rsidRPr="002E4B52">
              <w:rPr>
                <w:color w:val="000000"/>
                <w:sz w:val="18"/>
                <w:szCs w:val="22"/>
                <w:lang w:val="el-GR"/>
              </w:rPr>
              <w:t>όπως</w:t>
            </w:r>
            <w:r w:rsidRPr="002E4B52">
              <w:rPr>
                <w:color w:val="000000"/>
                <w:sz w:val="18"/>
                <w:szCs w:val="22"/>
              </w:rPr>
              <w:t xml:space="preserve"> biopsies, FACS sorted cells, microdissected samples, fine needle aspirates </w:t>
            </w:r>
            <w:r w:rsidRPr="002E4B52">
              <w:rPr>
                <w:color w:val="000000"/>
                <w:sz w:val="18"/>
                <w:szCs w:val="22"/>
                <w:lang w:val="el-GR"/>
              </w:rPr>
              <w:t>κ</w:t>
            </w:r>
            <w:r w:rsidRPr="002E4B52">
              <w:rPr>
                <w:color w:val="000000"/>
                <w:sz w:val="18"/>
                <w:szCs w:val="22"/>
              </w:rPr>
              <w:t>.</w:t>
            </w:r>
            <w:r w:rsidRPr="002E4B52">
              <w:rPr>
                <w:color w:val="000000"/>
                <w:sz w:val="18"/>
                <w:szCs w:val="22"/>
                <w:lang w:val="el-GR"/>
              </w:rPr>
              <w:t>α</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MinElute spin-columns.</w:t>
            </w:r>
          </w:p>
          <w:p w:rsidR="0051629A" w:rsidRPr="002E4B52" w:rsidRDefault="0051629A" w:rsidP="0051629A">
            <w:pPr>
              <w:rPr>
                <w:color w:val="000000"/>
                <w:sz w:val="18"/>
                <w:szCs w:val="22"/>
                <w:lang w:val="el-GR"/>
              </w:rPr>
            </w:pPr>
            <w:r w:rsidRPr="002E4B52">
              <w:rPr>
                <w:color w:val="000000"/>
                <w:sz w:val="18"/>
                <w:szCs w:val="22"/>
                <w:lang w:val="el-GR"/>
              </w:rPr>
              <w:t xml:space="preserve">• Να περιέχει gDNA Eliminator Columns για την απομάκρυνση κάθε ίχνους γενωμικού DNA από το δείγμα, χωρίς την χρήση DNAσης. </w:t>
            </w:r>
          </w:p>
          <w:p w:rsidR="0051629A" w:rsidRPr="002E4B52" w:rsidRDefault="0051629A" w:rsidP="0051629A">
            <w:pPr>
              <w:rPr>
                <w:color w:val="000000"/>
                <w:sz w:val="18"/>
                <w:szCs w:val="22"/>
                <w:lang w:val="el-GR"/>
              </w:rPr>
            </w:pPr>
            <w:r w:rsidRPr="002E4B52">
              <w:rPr>
                <w:color w:val="000000"/>
                <w:sz w:val="18"/>
                <w:szCs w:val="22"/>
                <w:lang w:val="el-GR"/>
              </w:rPr>
              <w:t xml:space="preserve">• Να περιέχει επιπλέον carrier RNA,  ώστε να εξασφαλίζεται καλύτερη απόδοση και υψηλότερης καθαρότητας RNA. </w:t>
            </w:r>
          </w:p>
          <w:p w:rsidR="0051629A" w:rsidRPr="002E4B52" w:rsidRDefault="0051629A" w:rsidP="0051629A">
            <w:pPr>
              <w:rPr>
                <w:color w:val="000000"/>
                <w:sz w:val="18"/>
                <w:szCs w:val="22"/>
                <w:lang w:val="el-GR"/>
              </w:rPr>
            </w:pPr>
            <w:r w:rsidRPr="002E4B52">
              <w:rPr>
                <w:color w:val="000000"/>
                <w:sz w:val="18"/>
                <w:szCs w:val="22"/>
                <w:lang w:val="el-GR"/>
              </w:rPr>
              <w:t>• To RNA που συλλέγεται να είναι συμπυκνωμένο και έτοιμο για χρήση σε μοριακές τεχνικές, όπως quantitative real-time RT-PCR, microarray analysis, RNA-seq κ.α.</w:t>
            </w:r>
          </w:p>
          <w:p w:rsidR="0051629A" w:rsidRPr="002E4B52" w:rsidRDefault="0051629A" w:rsidP="0051629A">
            <w:pPr>
              <w:rPr>
                <w:color w:val="000000"/>
                <w:sz w:val="18"/>
                <w:szCs w:val="22"/>
                <w:lang w:val="el-GR"/>
              </w:rPr>
            </w:pPr>
            <w:r w:rsidRPr="002E4B52">
              <w:rPr>
                <w:color w:val="000000"/>
                <w:sz w:val="18"/>
                <w:szCs w:val="22"/>
                <w:lang w:val="el-GR"/>
              </w:rPr>
              <w:t>• Η απαιτούμενη αρχική ποσότητα δείγματος να κυμαίνεται από 1 κύτταρο έως 5 x 105 κύτταρα ή έως 5mg ιστού.</w:t>
            </w:r>
          </w:p>
          <w:p w:rsidR="0051629A" w:rsidRPr="002E4B52" w:rsidRDefault="0051629A" w:rsidP="0051629A">
            <w:pPr>
              <w:rPr>
                <w:color w:val="000000"/>
                <w:sz w:val="18"/>
                <w:szCs w:val="22"/>
                <w:lang w:val="el-GR"/>
              </w:rPr>
            </w:pPr>
            <w:r w:rsidRPr="002E4B52">
              <w:rPr>
                <w:color w:val="000000"/>
                <w:sz w:val="18"/>
                <w:szCs w:val="22"/>
                <w:lang w:val="el-GR"/>
              </w:rPr>
              <w:t>• Η απόδοση του kit να φτάνει τα 45μg καθαρού ολικού RNA και ο όγκος έκλουσης να ανέρχεται στα 14 μl.</w:t>
            </w:r>
          </w:p>
          <w:p w:rsidR="0051629A" w:rsidRPr="002E4B52" w:rsidRDefault="0051629A" w:rsidP="0051629A">
            <w:pPr>
              <w:rPr>
                <w:color w:val="000000"/>
                <w:sz w:val="18"/>
                <w:szCs w:val="22"/>
              </w:rPr>
            </w:pPr>
            <w:r w:rsidRPr="002E4B52">
              <w:rPr>
                <w:color w:val="000000"/>
                <w:sz w:val="18"/>
                <w:szCs w:val="22"/>
              </w:rPr>
              <w:t xml:space="preserve">• </w:t>
            </w:r>
            <w:r w:rsidRPr="002E4B52">
              <w:rPr>
                <w:color w:val="000000"/>
                <w:sz w:val="18"/>
                <w:szCs w:val="22"/>
                <w:lang w:val="el-GR"/>
              </w:rPr>
              <w:t>Να</w:t>
            </w:r>
            <w:r w:rsidRPr="002E4B52">
              <w:rPr>
                <w:color w:val="000000"/>
                <w:sz w:val="18"/>
                <w:szCs w:val="22"/>
              </w:rPr>
              <w:t xml:space="preserve"> </w:t>
            </w:r>
            <w:r w:rsidRPr="002E4B52">
              <w:rPr>
                <w:color w:val="000000"/>
                <w:sz w:val="18"/>
                <w:szCs w:val="22"/>
                <w:lang w:val="el-GR"/>
              </w:rPr>
              <w:t>περιλαμβανει</w:t>
            </w:r>
            <w:r w:rsidRPr="002E4B52">
              <w:rPr>
                <w:color w:val="000000"/>
                <w:sz w:val="18"/>
                <w:szCs w:val="22"/>
              </w:rPr>
              <w:t>:</w:t>
            </w:r>
          </w:p>
          <w:p w:rsidR="0051629A" w:rsidRPr="002E4B52" w:rsidRDefault="0051629A" w:rsidP="0051629A">
            <w:pPr>
              <w:rPr>
                <w:color w:val="000000"/>
                <w:sz w:val="18"/>
                <w:szCs w:val="22"/>
              </w:rPr>
            </w:pPr>
            <w:r w:rsidRPr="002E4B52">
              <w:rPr>
                <w:color w:val="000000"/>
                <w:sz w:val="18"/>
                <w:szCs w:val="22"/>
                <w:lang w:val="el-GR"/>
              </w:rPr>
              <w:t>Α</w:t>
            </w:r>
            <w:r w:rsidRPr="002E4B52">
              <w:rPr>
                <w:color w:val="000000"/>
                <w:sz w:val="18"/>
                <w:szCs w:val="22"/>
              </w:rPr>
              <w:t xml:space="preserve">) RNeasy MinElute Spin Columns, </w:t>
            </w:r>
          </w:p>
          <w:p w:rsidR="0051629A" w:rsidRPr="002E4B52" w:rsidRDefault="0051629A" w:rsidP="0051629A">
            <w:pPr>
              <w:rPr>
                <w:color w:val="000000"/>
                <w:sz w:val="18"/>
                <w:szCs w:val="22"/>
              </w:rPr>
            </w:pPr>
            <w:r w:rsidRPr="002E4B52">
              <w:rPr>
                <w:color w:val="000000"/>
                <w:sz w:val="18"/>
                <w:szCs w:val="22"/>
                <w:lang w:val="el-GR"/>
              </w:rPr>
              <w:t>Β</w:t>
            </w:r>
            <w:r w:rsidRPr="002E4B52">
              <w:rPr>
                <w:color w:val="000000"/>
                <w:sz w:val="18"/>
                <w:szCs w:val="22"/>
              </w:rPr>
              <w:t xml:space="preserve">) gDNA Eliminator Spin Columns, </w:t>
            </w:r>
          </w:p>
          <w:p w:rsidR="0051629A" w:rsidRPr="002E4B52" w:rsidRDefault="0051629A" w:rsidP="0051629A">
            <w:pPr>
              <w:rPr>
                <w:color w:val="000000"/>
                <w:sz w:val="18"/>
                <w:szCs w:val="22"/>
              </w:rPr>
            </w:pPr>
            <w:r w:rsidRPr="002E4B52">
              <w:rPr>
                <w:color w:val="000000"/>
                <w:sz w:val="18"/>
                <w:szCs w:val="22"/>
              </w:rPr>
              <w:t xml:space="preserve">C) Collection Tubes, </w:t>
            </w:r>
          </w:p>
          <w:p w:rsidR="0051629A" w:rsidRPr="002E4B52" w:rsidRDefault="0051629A" w:rsidP="0051629A">
            <w:pPr>
              <w:rPr>
                <w:color w:val="000000"/>
                <w:sz w:val="18"/>
                <w:szCs w:val="22"/>
              </w:rPr>
            </w:pPr>
            <w:r w:rsidRPr="002E4B52">
              <w:rPr>
                <w:color w:val="000000"/>
                <w:sz w:val="18"/>
                <w:szCs w:val="22"/>
              </w:rPr>
              <w:t>D) Carrier RNA, E) RNase-Free Water</w:t>
            </w:r>
          </w:p>
          <w:p w:rsidR="0051629A" w:rsidRPr="002E4B52" w:rsidRDefault="0051629A" w:rsidP="0051629A">
            <w:pPr>
              <w:rPr>
                <w:sz w:val="18"/>
                <w:lang w:val="el-GR"/>
              </w:rPr>
            </w:pPr>
            <w:r w:rsidRPr="002E4B52">
              <w:rPr>
                <w:color w:val="000000"/>
                <w:sz w:val="18"/>
                <w:szCs w:val="22"/>
                <w:lang w:val="el-GR"/>
              </w:rPr>
              <w:t>F) Buffers</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50 αντιδράσεις</w:t>
            </w:r>
          </w:p>
        </w:tc>
        <w:tc>
          <w:tcPr>
            <w:tcW w:w="891" w:type="pct"/>
            <w:tcBorders>
              <w:top w:val="single" w:sz="4" w:space="0" w:color="auto"/>
              <w:left w:val="single" w:sz="4" w:space="0" w:color="auto"/>
              <w:bottom w:val="single" w:sz="4" w:space="0" w:color="auto"/>
              <w:right w:val="single" w:sz="4" w:space="0" w:color="auto"/>
            </w:tcBorders>
          </w:tcPr>
          <w:p w:rsidR="0051629A" w:rsidRPr="002E4B52" w:rsidRDefault="0051629A" w:rsidP="0051629A">
            <w:pPr>
              <w:jc w:val="center"/>
              <w:rPr>
                <w:color w:val="000000"/>
                <w:sz w:val="18"/>
                <w:szCs w:val="22"/>
              </w:rPr>
            </w:pPr>
          </w:p>
        </w:tc>
      </w:tr>
      <w:tr w:rsidR="0051629A" w:rsidRPr="002E4B52" w:rsidTr="00CF0A83">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5.3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rPr>
                <w:sz w:val="18"/>
                <w:lang w:val="el-GR"/>
              </w:rPr>
            </w:pPr>
            <w:r w:rsidRPr="002E4B52">
              <w:rPr>
                <w:color w:val="000000"/>
                <w:sz w:val="18"/>
                <w:szCs w:val="22"/>
                <w:lang w:val="el-GR"/>
              </w:rPr>
              <w:t>Αντίσωμα έναντι της α-συνουκλεΐνης (</w:t>
            </w:r>
            <w:r w:rsidRPr="002E4B52">
              <w:rPr>
                <w:color w:val="000000"/>
                <w:sz w:val="18"/>
                <w:szCs w:val="22"/>
              </w:rPr>
              <w:t>Syn</w:t>
            </w:r>
            <w:r w:rsidRPr="002E4B52">
              <w:rPr>
                <w:color w:val="000000"/>
                <w:sz w:val="18"/>
                <w:szCs w:val="22"/>
                <w:lang w:val="el-GR"/>
              </w:rPr>
              <w:t xml:space="preserve">-1 </w:t>
            </w:r>
            <w:r w:rsidRPr="002E4B52">
              <w:rPr>
                <w:color w:val="000000"/>
                <w:sz w:val="18"/>
                <w:szCs w:val="22"/>
              </w:rPr>
              <w:t>alpha</w:t>
            </w:r>
            <w:r w:rsidRPr="002E4B52">
              <w:rPr>
                <w:color w:val="000000"/>
                <w:sz w:val="18"/>
                <w:szCs w:val="22"/>
                <w:lang w:val="el-GR"/>
              </w:rPr>
              <w:t>) μυός</w:t>
            </w:r>
            <w:r>
              <w:rPr>
                <w:color w:val="000000"/>
                <w:sz w:val="18"/>
                <w:szCs w:val="22"/>
                <w:lang w:val="el-GR"/>
              </w:rPr>
              <w:t xml:space="preserve">: </w:t>
            </w:r>
            <w:r w:rsidRPr="002E4B52">
              <w:rPr>
                <w:color w:val="000000"/>
                <w:sz w:val="18"/>
                <w:szCs w:val="22"/>
                <w:lang w:val="el-GR"/>
              </w:rPr>
              <w:t>Το αντίσωμα να διαθέτει συγκέντρωση 250 μg/ml και να είναι απομονωμένο με χρωματογραφία συγγένειας (affinity chromatography). Να είναι κατάλληλο για ανοσοαποτύπωση (Western Blot), ανοσοιστοχημεία και ανοσοφθορισμό</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150 μg</w:t>
            </w:r>
          </w:p>
        </w:tc>
        <w:tc>
          <w:tcPr>
            <w:tcW w:w="891" w:type="pct"/>
            <w:tcBorders>
              <w:top w:val="single" w:sz="4" w:space="0" w:color="auto"/>
              <w:left w:val="single" w:sz="4" w:space="0" w:color="auto"/>
              <w:bottom w:val="single" w:sz="4" w:space="0" w:color="auto"/>
              <w:right w:val="single" w:sz="4" w:space="0" w:color="auto"/>
            </w:tcBorders>
          </w:tcPr>
          <w:p w:rsidR="0051629A" w:rsidRPr="002E4B52" w:rsidRDefault="0051629A" w:rsidP="0051629A">
            <w:pPr>
              <w:jc w:val="center"/>
              <w:rPr>
                <w:color w:val="000000"/>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lastRenderedPageBreak/>
              <w:t>6</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lang w:val="el-GR"/>
              </w:rPr>
            </w:pPr>
            <w:r w:rsidRPr="00397845">
              <w:rPr>
                <w:b/>
                <w:sz w:val="18"/>
                <w:lang w:val="el-GR"/>
              </w:rPr>
              <w:t>ΤΜΗΜΑ 6</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8350F6" w:rsidTr="00D9012F">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Περιγραφή ειδών</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FA4CD6">
              <w:rPr>
                <w:rFonts w:asciiTheme="minorHAnsi" w:hAnsiTheme="minorHAnsi" w:cstheme="minorHAnsi"/>
                <w:b/>
                <w:color w:val="000000"/>
                <w:sz w:val="19"/>
                <w:szCs w:val="19"/>
                <w:lang w:eastAsia="el-GR"/>
              </w:rPr>
              <w:t>Κωδικός / παραγωγός</w:t>
            </w: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Ποσότητα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rPr>
              <w:t>Φορείς με filter tips όγκου 1000 μl- refill system (10 refill racks x 96 tips)</w:t>
            </w:r>
            <w:r w:rsidRPr="00C75878">
              <w:rPr>
                <w:color w:val="000000"/>
                <w:sz w:val="18"/>
                <w:szCs w:val="22"/>
              </w:rPr>
              <w:t xml:space="preserve">: Να έχουν μήκος τουλάχιστον 80 mm. </w:t>
            </w:r>
            <w:r w:rsidRPr="00C75878">
              <w:rPr>
                <w:color w:val="000000"/>
                <w:sz w:val="18"/>
                <w:szCs w:val="22"/>
                <w:lang w:val="el-GR"/>
              </w:rPr>
              <w:t>Να είναι κατάλληλο για εύρος όγκων 100-1000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 xml:space="preserve">Να είναι </w:t>
            </w:r>
            <w:r w:rsidRPr="00C75878">
              <w:rPr>
                <w:color w:val="000000"/>
                <w:sz w:val="18"/>
                <w:szCs w:val="22"/>
              </w:rPr>
              <w:t>Rnase</w:t>
            </w:r>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r w:rsidRPr="00C75878">
              <w:rPr>
                <w:color w:val="000000"/>
                <w:sz w:val="18"/>
                <w:szCs w:val="22"/>
              </w:rPr>
              <w:t>Dnase</w:t>
            </w:r>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r w:rsidRPr="00C75878">
              <w:rPr>
                <w:color w:val="000000"/>
                <w:sz w:val="18"/>
                <w:szCs w:val="22"/>
              </w:rPr>
              <w:t>genomic</w:t>
            </w:r>
            <w:r w:rsidRPr="00C75878">
              <w:rPr>
                <w:color w:val="000000"/>
                <w:sz w:val="18"/>
                <w:szCs w:val="22"/>
                <w:lang w:val="el-GR"/>
              </w:rPr>
              <w:t xml:space="preserve"> </w:t>
            </w:r>
            <w:r w:rsidRPr="00C75878">
              <w:rPr>
                <w:color w:val="000000"/>
                <w:sz w:val="18"/>
                <w:szCs w:val="22"/>
              </w:rPr>
              <w:t>DNA</w:t>
            </w:r>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και </w:t>
            </w:r>
            <w:r w:rsidRPr="00C75878">
              <w:rPr>
                <w:color w:val="000000"/>
                <w:sz w:val="18"/>
                <w:szCs w:val="22"/>
              </w:rPr>
              <w:t>protein</w:t>
            </w:r>
            <w:r w:rsidRPr="00C75878">
              <w:rPr>
                <w:color w:val="000000"/>
                <w:sz w:val="18"/>
                <w:szCs w:val="22"/>
                <w:lang w:val="el-GR"/>
              </w:rPr>
              <w:t xml:space="preserve"> </w:t>
            </w:r>
            <w:r w:rsidRPr="00C75878">
              <w:rPr>
                <w:color w:val="000000"/>
                <w:sz w:val="18"/>
                <w:szCs w:val="22"/>
              </w:rPr>
              <w:t>free</w:t>
            </w:r>
            <w:r>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πιπέττες </w:t>
            </w:r>
            <w:r w:rsidRPr="00C75878">
              <w:rPr>
                <w:color w:val="000000"/>
                <w:sz w:val="18"/>
                <w:szCs w:val="22"/>
              </w:rPr>
              <w:t>Eppendorf</w:t>
            </w:r>
            <w:r w:rsidRPr="00C75878">
              <w:rPr>
                <w:color w:val="000000"/>
                <w:sz w:val="18"/>
                <w:szCs w:val="22"/>
                <w:lang w:val="el-GR"/>
              </w:rPr>
              <w:t xml:space="preserve">, </w:t>
            </w:r>
            <w:r w:rsidRPr="00C75878">
              <w:rPr>
                <w:color w:val="000000"/>
                <w:sz w:val="18"/>
                <w:szCs w:val="22"/>
              </w:rPr>
              <w:t>Finnpipette</w:t>
            </w:r>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r w:rsidRPr="00C75878">
              <w:rPr>
                <w:color w:val="000000"/>
                <w:sz w:val="18"/>
                <w:szCs w:val="22"/>
              </w:rPr>
              <w:t>Nichiryo</w:t>
            </w:r>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rPr>
              <w:t>Φορείς με filter tips όγκου 200 μl- refill system (10 refill racks x 96 tips)</w:t>
            </w:r>
            <w:r w:rsidRPr="00C75878">
              <w:rPr>
                <w:color w:val="000000"/>
                <w:sz w:val="18"/>
                <w:szCs w:val="22"/>
              </w:rPr>
              <w:t xml:space="preserve">: Να έχουν μήκος έως 55 mm. </w:t>
            </w:r>
            <w:r w:rsidRPr="00C75878">
              <w:rPr>
                <w:color w:val="000000"/>
                <w:sz w:val="18"/>
                <w:szCs w:val="22"/>
                <w:lang w:val="el-GR"/>
              </w:rPr>
              <w:t>Να είναι κατάλληλο για εύρος όγκων 1-200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είναι Rnase free, Dnase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πιπέττες </w:t>
            </w:r>
            <w:r w:rsidRPr="00C75878">
              <w:rPr>
                <w:color w:val="000000"/>
                <w:sz w:val="18"/>
                <w:szCs w:val="22"/>
              </w:rPr>
              <w:t>Eppendorf</w:t>
            </w:r>
            <w:r w:rsidRPr="00C75878">
              <w:rPr>
                <w:color w:val="000000"/>
                <w:sz w:val="18"/>
                <w:szCs w:val="22"/>
                <w:lang w:val="el-GR"/>
              </w:rPr>
              <w:t xml:space="preserve">, </w:t>
            </w:r>
            <w:r w:rsidRPr="00C75878">
              <w:rPr>
                <w:color w:val="000000"/>
                <w:sz w:val="18"/>
                <w:szCs w:val="22"/>
              </w:rPr>
              <w:t>Finnpipette</w:t>
            </w:r>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r w:rsidRPr="00C75878">
              <w:rPr>
                <w:color w:val="000000"/>
                <w:sz w:val="18"/>
                <w:szCs w:val="22"/>
              </w:rPr>
              <w:t>Nichiryo</w:t>
            </w:r>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rPr>
              <w:t>Φορείς με filter tips όγκου 20 μl- refill system (10 refill racks x 96 tips)</w:t>
            </w:r>
            <w:r w:rsidRPr="00C75878">
              <w:rPr>
                <w:color w:val="000000"/>
                <w:sz w:val="18"/>
                <w:szCs w:val="22"/>
              </w:rPr>
              <w:t xml:space="preserve">: Να έχουν μήκος έως 55 mm. </w:t>
            </w:r>
            <w:r w:rsidRPr="00C75878">
              <w:rPr>
                <w:color w:val="000000"/>
                <w:sz w:val="18"/>
                <w:szCs w:val="22"/>
                <w:lang w:val="el-GR"/>
              </w:rPr>
              <w:t>Να είναι κατάλληλο για εύρος όγκων 0,1-20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είναι Rnase free, Dnase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πιπέττες </w:t>
            </w:r>
            <w:r w:rsidRPr="00C75878">
              <w:rPr>
                <w:color w:val="000000"/>
                <w:sz w:val="18"/>
                <w:szCs w:val="22"/>
              </w:rPr>
              <w:t>Eppendorf</w:t>
            </w:r>
            <w:r w:rsidRPr="00C75878">
              <w:rPr>
                <w:color w:val="000000"/>
                <w:sz w:val="18"/>
                <w:szCs w:val="22"/>
                <w:lang w:val="el-GR"/>
              </w:rPr>
              <w:t xml:space="preserve">, </w:t>
            </w:r>
            <w:r w:rsidRPr="00C75878">
              <w:rPr>
                <w:color w:val="000000"/>
                <w:sz w:val="18"/>
                <w:szCs w:val="22"/>
              </w:rPr>
              <w:t>Finnpipette</w:t>
            </w:r>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r w:rsidRPr="00C75878">
              <w:rPr>
                <w:color w:val="000000"/>
                <w:sz w:val="18"/>
                <w:szCs w:val="22"/>
              </w:rPr>
              <w:t>Nichiryo</w:t>
            </w:r>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rPr>
              <w:t>Φορείς με filter tips όγκου 10 μl (long tips)- refill system (10 refill racks x 96 tips)</w:t>
            </w:r>
            <w:r w:rsidRPr="00C75878">
              <w:rPr>
                <w:color w:val="000000"/>
                <w:sz w:val="18"/>
                <w:szCs w:val="22"/>
              </w:rPr>
              <w:t xml:space="preserve">: Να έχουν μήκος τουλάχιστον 50 mm. </w:t>
            </w:r>
            <w:r w:rsidRPr="00C75878">
              <w:rPr>
                <w:color w:val="000000"/>
                <w:sz w:val="18"/>
                <w:szCs w:val="22"/>
                <w:lang w:val="el-GR"/>
              </w:rPr>
              <w:t>Να είναι κατάλληλο για εύρος όγκων 0,1-10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Να</w:t>
            </w:r>
            <w:r w:rsidRPr="00A3373D">
              <w:rPr>
                <w:color w:val="000000"/>
                <w:sz w:val="18"/>
                <w:szCs w:val="22"/>
                <w:lang w:val="el-GR"/>
              </w:rPr>
              <w:t xml:space="preserve"> </w:t>
            </w:r>
            <w:r w:rsidRPr="00C75878">
              <w:rPr>
                <w:color w:val="000000"/>
                <w:sz w:val="18"/>
                <w:szCs w:val="22"/>
                <w:lang w:val="el-GR"/>
              </w:rPr>
              <w:t>είναι</w:t>
            </w:r>
            <w:r w:rsidRPr="00A3373D">
              <w:rPr>
                <w:color w:val="000000"/>
                <w:sz w:val="18"/>
                <w:szCs w:val="22"/>
                <w:lang w:val="el-GR"/>
              </w:rPr>
              <w:t xml:space="preserve"> </w:t>
            </w:r>
            <w:r w:rsidRPr="00C75878">
              <w:rPr>
                <w:color w:val="000000"/>
                <w:sz w:val="18"/>
                <w:szCs w:val="22"/>
              </w:rPr>
              <w:t>Rnase</w:t>
            </w:r>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r w:rsidRPr="00C75878">
              <w:rPr>
                <w:color w:val="000000"/>
                <w:sz w:val="18"/>
                <w:szCs w:val="22"/>
              </w:rPr>
              <w:t>Dnase</w:t>
            </w:r>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r w:rsidRPr="00C75878">
              <w:rPr>
                <w:color w:val="000000"/>
                <w:sz w:val="18"/>
                <w:szCs w:val="22"/>
              </w:rPr>
              <w:t>genomic</w:t>
            </w:r>
            <w:r w:rsidRPr="00A3373D">
              <w:rPr>
                <w:color w:val="000000"/>
                <w:sz w:val="18"/>
                <w:szCs w:val="22"/>
                <w:lang w:val="el-GR"/>
              </w:rPr>
              <w:t xml:space="preserve"> </w:t>
            </w:r>
            <w:r w:rsidRPr="00C75878">
              <w:rPr>
                <w:color w:val="000000"/>
                <w:sz w:val="18"/>
                <w:szCs w:val="22"/>
              </w:rPr>
              <w:t>DNA</w:t>
            </w:r>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r w:rsidRPr="00C75878">
              <w:rPr>
                <w:color w:val="000000"/>
                <w:sz w:val="18"/>
                <w:szCs w:val="22"/>
                <w:lang w:val="el-GR"/>
              </w:rPr>
              <w:t>και</w:t>
            </w:r>
            <w:r w:rsidRPr="00A3373D">
              <w:rPr>
                <w:color w:val="000000"/>
                <w:sz w:val="18"/>
                <w:szCs w:val="22"/>
                <w:lang w:val="el-GR"/>
              </w:rPr>
              <w:t xml:space="preserve"> </w:t>
            </w:r>
            <w:r w:rsidRPr="00C75878">
              <w:rPr>
                <w:color w:val="000000"/>
                <w:sz w:val="18"/>
                <w:szCs w:val="22"/>
              </w:rPr>
              <w:t>protein</w:t>
            </w:r>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πιπέττες </w:t>
            </w:r>
            <w:r w:rsidRPr="00C75878">
              <w:rPr>
                <w:color w:val="000000"/>
                <w:sz w:val="18"/>
                <w:szCs w:val="22"/>
              </w:rPr>
              <w:t>Eppendorf</w:t>
            </w:r>
            <w:r w:rsidRPr="00C75878">
              <w:rPr>
                <w:color w:val="000000"/>
                <w:sz w:val="18"/>
                <w:szCs w:val="22"/>
                <w:lang w:val="el-GR"/>
              </w:rPr>
              <w:t xml:space="preserve">, </w:t>
            </w:r>
            <w:r w:rsidRPr="00C75878">
              <w:rPr>
                <w:color w:val="000000"/>
                <w:sz w:val="18"/>
                <w:szCs w:val="22"/>
              </w:rPr>
              <w:t>Finnpipette</w:t>
            </w:r>
            <w:r w:rsidRPr="00C75878">
              <w:rPr>
                <w:color w:val="000000"/>
                <w:sz w:val="18"/>
                <w:szCs w:val="22"/>
                <w:lang w:val="el-GR"/>
              </w:rPr>
              <w:t xml:space="preserve">, </w:t>
            </w:r>
            <w:r w:rsidRPr="00C75878">
              <w:rPr>
                <w:color w:val="000000"/>
                <w:sz w:val="18"/>
                <w:szCs w:val="22"/>
              </w:rPr>
              <w:t>Biohit</w:t>
            </w:r>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r w:rsidRPr="00C75878">
              <w:rPr>
                <w:color w:val="000000"/>
                <w:sz w:val="18"/>
                <w:szCs w:val="22"/>
              </w:rPr>
              <w:t>Nichiryo</w:t>
            </w:r>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rPr>
            </w:pPr>
            <w:r w:rsidRPr="00E6223F">
              <w:rPr>
                <w:color w:val="000000"/>
                <w:sz w:val="18"/>
                <w:szCs w:val="22"/>
              </w:rPr>
              <w:t>Frosty</w:t>
            </w:r>
            <w:r w:rsidRPr="00C75878">
              <w:rPr>
                <w:color w:val="000000"/>
                <w:sz w:val="18"/>
                <w:szCs w:val="22"/>
                <w:lang w:val="el-GR"/>
              </w:rPr>
              <w:t xml:space="preserve"> </w:t>
            </w:r>
            <w:r w:rsidRPr="00E6223F">
              <w:rPr>
                <w:color w:val="000000"/>
                <w:sz w:val="18"/>
                <w:szCs w:val="22"/>
              </w:rPr>
              <w:t>Box</w:t>
            </w:r>
            <w:r w:rsidRPr="00C75878">
              <w:rPr>
                <w:color w:val="000000"/>
                <w:sz w:val="18"/>
                <w:szCs w:val="22"/>
                <w:lang w:val="el-GR"/>
              </w:rPr>
              <w:t xml:space="preserve"> για 18 </w:t>
            </w:r>
            <w:r w:rsidRPr="00E6223F">
              <w:rPr>
                <w:color w:val="000000"/>
                <w:sz w:val="18"/>
                <w:szCs w:val="22"/>
              </w:rPr>
              <w:t>x</w:t>
            </w:r>
            <w:r w:rsidRPr="00C75878">
              <w:rPr>
                <w:color w:val="000000"/>
                <w:sz w:val="18"/>
                <w:szCs w:val="22"/>
                <w:lang w:val="el-GR"/>
              </w:rPr>
              <w:t xml:space="preserve"> 1.5-2.0</w:t>
            </w:r>
            <w:r w:rsidRPr="00E6223F">
              <w:rPr>
                <w:color w:val="000000"/>
                <w:sz w:val="18"/>
                <w:szCs w:val="22"/>
              </w:rPr>
              <w:t>ml</w:t>
            </w:r>
            <w:r w:rsidRPr="00C75878">
              <w:rPr>
                <w:color w:val="000000"/>
                <w:sz w:val="18"/>
                <w:szCs w:val="22"/>
                <w:lang w:val="el-GR"/>
              </w:rPr>
              <w:t xml:space="preserve"> </w:t>
            </w:r>
            <w:r w:rsidRPr="00E6223F">
              <w:rPr>
                <w:color w:val="000000"/>
                <w:sz w:val="18"/>
                <w:szCs w:val="22"/>
              </w:rPr>
              <w:t>cryotubes</w:t>
            </w:r>
            <w:r w:rsidRPr="00C75878">
              <w:rPr>
                <w:color w:val="000000"/>
                <w:sz w:val="18"/>
                <w:szCs w:val="22"/>
                <w:lang w:val="el-GR"/>
              </w:rPr>
              <w:t xml:space="preserve">: </w:t>
            </w:r>
            <w:r w:rsidRPr="00C75878">
              <w:rPr>
                <w:color w:val="000000"/>
                <w:sz w:val="18"/>
                <w:szCs w:val="22"/>
              </w:rPr>
              <w:t>Frosty</w:t>
            </w:r>
            <w:r w:rsidRPr="00C75878">
              <w:rPr>
                <w:color w:val="000000"/>
                <w:sz w:val="18"/>
                <w:szCs w:val="22"/>
                <w:lang w:val="el-GR"/>
              </w:rPr>
              <w:t>-</w:t>
            </w:r>
            <w:r w:rsidRPr="00C75878">
              <w:rPr>
                <w:color w:val="000000"/>
                <w:sz w:val="18"/>
                <w:szCs w:val="22"/>
              </w:rPr>
              <w:t>Box</w:t>
            </w:r>
            <w:r w:rsidRPr="00C75878">
              <w:rPr>
                <w:color w:val="000000"/>
                <w:sz w:val="18"/>
                <w:szCs w:val="22"/>
                <w:lang w:val="el-GR"/>
              </w:rPr>
              <w:t>-</w:t>
            </w:r>
            <w:proofErr w:type="gramStart"/>
            <w:r w:rsidRPr="00C75878">
              <w:rPr>
                <w:color w:val="000000"/>
                <w:sz w:val="18"/>
                <w:szCs w:val="22"/>
                <w:lang w:val="el-GR"/>
              </w:rPr>
              <w:t>18  κατάλληλο</w:t>
            </w:r>
            <w:proofErr w:type="gramEnd"/>
            <w:r w:rsidRPr="00C75878">
              <w:rPr>
                <w:color w:val="000000"/>
                <w:sz w:val="18"/>
                <w:szCs w:val="22"/>
                <w:lang w:val="el-GR"/>
              </w:rPr>
              <w:t xml:space="preserve"> για την σταδιακή ψύξη κυττάρων σε ρυθμό - 1°</w:t>
            </w:r>
            <w:r w:rsidRPr="00C75878">
              <w:rPr>
                <w:color w:val="000000"/>
                <w:sz w:val="18"/>
                <w:szCs w:val="22"/>
              </w:rPr>
              <w:t>C</w:t>
            </w:r>
            <w:r w:rsidRPr="00C75878">
              <w:rPr>
                <w:color w:val="000000"/>
                <w:sz w:val="18"/>
                <w:szCs w:val="22"/>
                <w:lang w:val="el-GR"/>
              </w:rPr>
              <w:t xml:space="preserve"> / </w:t>
            </w:r>
            <w:r w:rsidRPr="00C75878">
              <w:rPr>
                <w:color w:val="000000"/>
                <w:sz w:val="18"/>
                <w:szCs w:val="22"/>
              </w:rPr>
              <w:t>minute</w:t>
            </w:r>
            <w:r w:rsidRPr="00C75878">
              <w:rPr>
                <w:color w:val="000000"/>
                <w:sz w:val="18"/>
                <w:szCs w:val="22"/>
                <w:lang w:val="el-GR"/>
              </w:rPr>
              <w:t>. Να μπορεί να δεχτεί 18 φιαλιδία κρυοκατάψυξης των 1.5-2.0</w:t>
            </w:r>
            <w:r w:rsidRPr="00C75878">
              <w:rPr>
                <w:color w:val="000000"/>
                <w:sz w:val="18"/>
                <w:szCs w:val="22"/>
              </w:rPr>
              <w:t>ml</w:t>
            </w:r>
            <w:r w:rsidRPr="00C75878">
              <w:rPr>
                <w:color w:val="000000"/>
                <w:sz w:val="18"/>
                <w:szCs w:val="22"/>
                <w:lang w:val="el-GR"/>
              </w:rPr>
              <w:t xml:space="preserve">.  Το κουτί πρέπει να γεμίσει μέχρι το επίπεδο πλήρωσης με ισοπροπανόλη. Τα δείγματα να μην έρχονται σε επαφή με το υγρό. </w:t>
            </w:r>
            <w:r w:rsidRPr="00C75878">
              <w:rPr>
                <w:color w:val="000000"/>
                <w:sz w:val="18"/>
                <w:szCs w:val="22"/>
              </w:rPr>
              <w:t>Να περιλαμβάνει PE-lid, PE-box, insert και foam holder.</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DC573D" w:rsidRDefault="0051629A" w:rsidP="0051629A">
            <w:pPr>
              <w:jc w:val="center"/>
              <w:rPr>
                <w:sz w:val="18"/>
                <w:lang w:val="el-GR"/>
              </w:rPr>
            </w:pPr>
            <w:r>
              <w:rPr>
                <w:sz w:val="18"/>
                <w:lang w:val="el-GR"/>
              </w:rPr>
              <w:t>τεμάχιο</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sz w:val="18"/>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Default="0051629A" w:rsidP="0051629A">
            <w:pPr>
              <w:rPr>
                <w:color w:val="000000"/>
                <w:sz w:val="18"/>
                <w:szCs w:val="22"/>
                <w:lang w:val="el-GR"/>
              </w:rPr>
            </w:pPr>
            <w:r w:rsidRPr="00E6223F">
              <w:rPr>
                <w:color w:val="000000"/>
                <w:sz w:val="18"/>
                <w:szCs w:val="22"/>
              </w:rPr>
              <w:t>Kit για σύνθεση cDNA για Real Time PCR με gDNA Eraser</w:t>
            </w:r>
            <w:r w:rsidRPr="00C75878">
              <w:rPr>
                <w:color w:val="000000"/>
                <w:sz w:val="18"/>
                <w:szCs w:val="22"/>
              </w:rPr>
              <w:t xml:space="preserve">: Kit για σύνθεση cDNA με gDNA Eraser για Real Time PCR. </w:t>
            </w:r>
            <w:r w:rsidRPr="00C75878">
              <w:rPr>
                <w:color w:val="000000"/>
                <w:sz w:val="18"/>
                <w:szCs w:val="22"/>
                <w:lang w:val="el-GR"/>
              </w:rPr>
              <w:t xml:space="preserve">Να είναι κατάλληλο για αρχική ποσότητα </w:t>
            </w:r>
            <w:r w:rsidRPr="00C75878">
              <w:rPr>
                <w:color w:val="000000"/>
                <w:sz w:val="18"/>
                <w:szCs w:val="22"/>
              </w:rPr>
              <w:t>RNA</w:t>
            </w:r>
            <w:r w:rsidRPr="00C75878">
              <w:rPr>
                <w:color w:val="000000"/>
                <w:sz w:val="18"/>
                <w:szCs w:val="22"/>
                <w:lang w:val="el-GR"/>
              </w:rPr>
              <w:t xml:space="preserve"> τουλάχιστον 1 μ</w:t>
            </w:r>
            <w:r w:rsidRPr="00C75878">
              <w:rPr>
                <w:color w:val="000000"/>
                <w:sz w:val="18"/>
                <w:szCs w:val="22"/>
              </w:rPr>
              <w:t>g</w:t>
            </w:r>
            <w:r>
              <w:rPr>
                <w:color w:val="000000"/>
                <w:sz w:val="18"/>
                <w:szCs w:val="22"/>
                <w:lang w:val="el-GR"/>
              </w:rPr>
              <w:t xml:space="preserve">. </w:t>
            </w:r>
            <w:r w:rsidRPr="00C75878">
              <w:rPr>
                <w:color w:val="000000"/>
                <w:sz w:val="18"/>
                <w:szCs w:val="22"/>
                <w:lang w:val="el-GR"/>
              </w:rPr>
              <w:t xml:space="preserve">Να είναι κατάλληλο για δείγματα πλούσια σε </w:t>
            </w:r>
            <w:r w:rsidRPr="00C75878">
              <w:rPr>
                <w:color w:val="000000"/>
                <w:sz w:val="18"/>
                <w:szCs w:val="22"/>
              </w:rPr>
              <w:t>GC</w:t>
            </w:r>
            <w:r w:rsidRPr="00C75878">
              <w:rPr>
                <w:color w:val="000000"/>
                <w:sz w:val="18"/>
                <w:szCs w:val="22"/>
                <w:lang w:val="el-GR"/>
              </w:rPr>
              <w:t xml:space="preserve"> περιοχές και </w:t>
            </w:r>
            <w:r w:rsidRPr="00C75878">
              <w:rPr>
                <w:color w:val="000000"/>
                <w:sz w:val="18"/>
                <w:szCs w:val="22"/>
                <w:lang w:val="el-GR"/>
              </w:rPr>
              <w:lastRenderedPageBreak/>
              <w:t>δευτερογενείς δομές.</w:t>
            </w:r>
            <w:r>
              <w:rPr>
                <w:color w:val="000000"/>
                <w:sz w:val="18"/>
                <w:szCs w:val="22"/>
                <w:lang w:val="el-GR"/>
              </w:rPr>
              <w:t xml:space="preserve"> </w:t>
            </w:r>
            <w:r w:rsidRPr="00C75878">
              <w:rPr>
                <w:color w:val="000000"/>
                <w:sz w:val="18"/>
                <w:szCs w:val="22"/>
                <w:lang w:val="el-GR"/>
              </w:rPr>
              <w:t>Ο χρόνος αντίδρασης να είναι κάτω από 20 λεπτά.</w:t>
            </w:r>
            <w:r>
              <w:rPr>
                <w:color w:val="000000"/>
                <w:sz w:val="18"/>
                <w:szCs w:val="22"/>
                <w:lang w:val="el-GR"/>
              </w:rPr>
              <w:t xml:space="preserve"> </w:t>
            </w:r>
            <w:r w:rsidRPr="00C75878">
              <w:rPr>
                <w:color w:val="000000"/>
                <w:sz w:val="18"/>
                <w:szCs w:val="22"/>
                <w:lang w:val="el-GR"/>
              </w:rPr>
              <w:t xml:space="preserve">Να περιέχει </w:t>
            </w:r>
            <w:r w:rsidRPr="00C75878">
              <w:rPr>
                <w:color w:val="000000"/>
                <w:sz w:val="18"/>
                <w:szCs w:val="22"/>
              </w:rPr>
              <w:t>gDNA</w:t>
            </w:r>
            <w:r w:rsidRPr="00C75878">
              <w:rPr>
                <w:color w:val="000000"/>
                <w:sz w:val="18"/>
                <w:szCs w:val="22"/>
                <w:lang w:val="el-GR"/>
              </w:rPr>
              <w:t xml:space="preserve"> </w:t>
            </w:r>
            <w:r w:rsidRPr="00C75878">
              <w:rPr>
                <w:color w:val="000000"/>
                <w:sz w:val="18"/>
                <w:szCs w:val="22"/>
              </w:rPr>
              <w:t>Eraser</w:t>
            </w:r>
            <w:r w:rsidRPr="00C75878">
              <w:rPr>
                <w:color w:val="000000"/>
                <w:sz w:val="18"/>
                <w:szCs w:val="22"/>
                <w:lang w:val="el-GR"/>
              </w:rPr>
              <w:t xml:space="preserve"> ώστε να απομακρύνει τυχόν προσμείξεις με γενωμικό </w:t>
            </w:r>
            <w:r w:rsidRPr="00C75878">
              <w:rPr>
                <w:color w:val="000000"/>
                <w:sz w:val="18"/>
                <w:szCs w:val="22"/>
              </w:rPr>
              <w:t>DNA</w:t>
            </w:r>
            <w:r w:rsidRPr="00C75878">
              <w:rPr>
                <w:color w:val="000000"/>
                <w:sz w:val="18"/>
                <w:szCs w:val="22"/>
                <w:lang w:val="el-GR"/>
              </w:rPr>
              <w:t xml:space="preserve"> σε 2 λεπτά.</w:t>
            </w:r>
          </w:p>
          <w:p w:rsidR="0051629A" w:rsidRPr="00C75878" w:rsidRDefault="0051629A" w:rsidP="0051629A">
            <w:pPr>
              <w:rPr>
                <w:color w:val="000000"/>
                <w:sz w:val="18"/>
                <w:szCs w:val="22"/>
                <w:lang w:val="el-GR"/>
              </w:rPr>
            </w:pPr>
            <w:r w:rsidRPr="00C75878">
              <w:rPr>
                <w:color w:val="000000"/>
                <w:sz w:val="18"/>
                <w:szCs w:val="22"/>
                <w:lang w:val="el-GR"/>
              </w:rPr>
              <w:t xml:space="preserve">Το </w:t>
            </w:r>
            <w:r w:rsidRPr="00C75878">
              <w:rPr>
                <w:color w:val="000000"/>
                <w:sz w:val="18"/>
                <w:szCs w:val="22"/>
              </w:rPr>
              <w:t>Kit</w:t>
            </w:r>
            <w:r w:rsidRPr="00C75878">
              <w:rPr>
                <w:color w:val="000000"/>
                <w:sz w:val="18"/>
                <w:szCs w:val="22"/>
                <w:lang w:val="el-GR"/>
              </w:rPr>
              <w:t xml:space="preserve"> να περιλαμβάνει :</w:t>
            </w:r>
          </w:p>
          <w:p w:rsidR="0051629A" w:rsidRPr="00C75878" w:rsidRDefault="0051629A" w:rsidP="0051629A">
            <w:pPr>
              <w:rPr>
                <w:color w:val="000000"/>
                <w:sz w:val="18"/>
                <w:szCs w:val="22"/>
                <w:lang w:val="el-GR"/>
              </w:rPr>
            </w:pPr>
            <w:r w:rsidRPr="00C75878">
              <w:rPr>
                <w:color w:val="000000"/>
                <w:sz w:val="18"/>
                <w:szCs w:val="22"/>
                <w:lang w:val="el-GR"/>
              </w:rPr>
              <w:t xml:space="preserve">Αντίστροφη μεταγραφάση </w:t>
            </w:r>
          </w:p>
          <w:p w:rsidR="0051629A" w:rsidRPr="00C75878" w:rsidRDefault="0051629A" w:rsidP="0051629A">
            <w:pPr>
              <w:rPr>
                <w:color w:val="000000"/>
                <w:sz w:val="18"/>
                <w:szCs w:val="22"/>
              </w:rPr>
            </w:pPr>
            <w:r w:rsidRPr="00C75878">
              <w:rPr>
                <w:color w:val="000000"/>
                <w:sz w:val="18"/>
                <w:szCs w:val="22"/>
              </w:rPr>
              <w:t>gDNA Eraser,</w:t>
            </w:r>
          </w:p>
          <w:p w:rsidR="0051629A" w:rsidRPr="00C75878" w:rsidRDefault="0051629A" w:rsidP="0051629A">
            <w:pPr>
              <w:rPr>
                <w:color w:val="000000"/>
                <w:sz w:val="18"/>
                <w:szCs w:val="22"/>
              </w:rPr>
            </w:pPr>
            <w:r w:rsidRPr="00C75878">
              <w:rPr>
                <w:color w:val="000000"/>
                <w:sz w:val="18"/>
                <w:szCs w:val="22"/>
              </w:rPr>
              <w:t>5 x gDNA Erase Buffer</w:t>
            </w:r>
          </w:p>
          <w:p w:rsidR="0051629A" w:rsidRPr="00C75878" w:rsidRDefault="0051629A" w:rsidP="0051629A">
            <w:pPr>
              <w:rPr>
                <w:color w:val="000000"/>
                <w:sz w:val="18"/>
                <w:szCs w:val="22"/>
              </w:rPr>
            </w:pPr>
            <w:r w:rsidRPr="00C75878">
              <w:rPr>
                <w:color w:val="000000"/>
                <w:sz w:val="18"/>
                <w:szCs w:val="22"/>
              </w:rPr>
              <w:t>5 x PrimeScript Buffer</w:t>
            </w:r>
          </w:p>
          <w:p w:rsidR="0051629A" w:rsidRPr="00C75878" w:rsidRDefault="0051629A" w:rsidP="0051629A">
            <w:pPr>
              <w:rPr>
                <w:color w:val="000000"/>
                <w:sz w:val="18"/>
                <w:szCs w:val="22"/>
              </w:rPr>
            </w:pPr>
            <w:r w:rsidRPr="00C75878">
              <w:rPr>
                <w:color w:val="000000"/>
                <w:sz w:val="18"/>
                <w:szCs w:val="22"/>
              </w:rPr>
              <w:t>Oligo dT Primer και Random 6 mers σε ξεχωριστά σωληνάρια</w:t>
            </w:r>
          </w:p>
          <w:p w:rsidR="0051629A" w:rsidRPr="00C75878" w:rsidRDefault="0051629A" w:rsidP="0051629A">
            <w:pPr>
              <w:rPr>
                <w:color w:val="000000"/>
                <w:sz w:val="18"/>
                <w:szCs w:val="22"/>
              </w:rPr>
            </w:pPr>
            <w:r w:rsidRPr="00C75878">
              <w:rPr>
                <w:color w:val="000000"/>
                <w:sz w:val="18"/>
                <w:szCs w:val="22"/>
              </w:rPr>
              <w:t>Rnase free H2O</w:t>
            </w:r>
          </w:p>
          <w:p w:rsidR="0051629A" w:rsidRPr="00C75878" w:rsidRDefault="0051629A" w:rsidP="0051629A">
            <w:pPr>
              <w:rPr>
                <w:color w:val="000000"/>
                <w:sz w:val="18"/>
                <w:szCs w:val="22"/>
              </w:rPr>
            </w:pPr>
            <w:r w:rsidRPr="00C75878">
              <w:rPr>
                <w:color w:val="000000"/>
                <w:sz w:val="18"/>
                <w:szCs w:val="22"/>
              </w:rPr>
              <w:t>Dilution buffer για real time PCR</w:t>
            </w:r>
          </w:p>
          <w:p w:rsidR="0051629A" w:rsidRPr="00C75878" w:rsidRDefault="0051629A" w:rsidP="0051629A">
            <w:pPr>
              <w:rPr>
                <w:sz w:val="18"/>
              </w:rPr>
            </w:pPr>
            <w:r w:rsidRPr="00C75878">
              <w:rPr>
                <w:color w:val="000000"/>
                <w:sz w:val="18"/>
                <w:szCs w:val="22"/>
              </w:rPr>
              <w:t>Σε συσκευασία για 100 αντιδράσεις.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Kit/ 100 reactions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lang w:val="el-GR"/>
              </w:rPr>
              <w:t>Σύνθεση ολιγονουκλεοτιδίων - εκκινητών, σε ποσότητα 10</w:t>
            </w:r>
            <w:r w:rsidRPr="00E6223F">
              <w:rPr>
                <w:color w:val="000000"/>
                <w:sz w:val="18"/>
                <w:szCs w:val="22"/>
              </w:rPr>
              <w:t>nmol</w:t>
            </w:r>
            <w:r w:rsidRPr="00E6223F">
              <w:rPr>
                <w:color w:val="000000"/>
                <w:sz w:val="18"/>
                <w:szCs w:val="22"/>
                <w:lang w:val="el-GR"/>
              </w:rPr>
              <w:t xml:space="preserve">, καθαρισμένα με </w:t>
            </w:r>
            <w:r w:rsidRPr="00E6223F">
              <w:rPr>
                <w:color w:val="000000"/>
                <w:sz w:val="18"/>
                <w:szCs w:val="22"/>
              </w:rPr>
              <w:t>HPLC</w:t>
            </w:r>
            <w:r>
              <w:rPr>
                <w:color w:val="000000"/>
                <w:sz w:val="18"/>
                <w:szCs w:val="22"/>
                <w:lang w:val="el-GR"/>
              </w:rPr>
              <w:t xml:space="preserve">: </w:t>
            </w:r>
            <w:r w:rsidRPr="00C75878">
              <w:rPr>
                <w:color w:val="000000"/>
                <w:sz w:val="18"/>
                <w:szCs w:val="22"/>
                <w:lang w:val="el-GR"/>
              </w:rPr>
              <w:t>Η απόδοση σε OD260 να είναι περίπου 4. Να αποστέλλονται λυοφιλοποιημένα ή σε aliquots προκαθορισμένης συγκέντρωσης.</w:t>
            </w:r>
            <w:r>
              <w:rPr>
                <w:color w:val="000000"/>
                <w:sz w:val="18"/>
                <w:szCs w:val="22"/>
                <w:lang w:val="el-GR"/>
              </w:rPr>
              <w:t xml:space="preserve"> </w:t>
            </w:r>
            <w:r w:rsidRPr="00C75878">
              <w:rPr>
                <w:color w:val="000000"/>
                <w:sz w:val="18"/>
                <w:szCs w:val="22"/>
                <w:lang w:val="el-GR"/>
              </w:rPr>
              <w:t>Η ποιότητα και η ταυτότητα του κάθε ολιγονουκλεοτιδίου να ελέγχεται με MALDI-TOF MS και με capillary gel electrophoresis (CGE).</w:t>
            </w:r>
            <w:r>
              <w:rPr>
                <w:color w:val="000000"/>
                <w:sz w:val="18"/>
                <w:szCs w:val="22"/>
                <w:lang w:val="el-GR"/>
              </w:rPr>
              <w:t xml:space="preserve"> </w:t>
            </w:r>
            <w:r w:rsidRPr="00C75878">
              <w:rPr>
                <w:color w:val="000000"/>
                <w:sz w:val="18"/>
                <w:szCs w:val="22"/>
                <w:lang w:val="el-GR"/>
              </w:rPr>
              <w:t>Να αποστέλλονται εντός 4-5 εργάσιμων ημερών. Να δίνεται τιμή ανά βάση.</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120</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per base</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r w:rsidRPr="00E6223F">
              <w:rPr>
                <w:color w:val="000000"/>
                <w:sz w:val="18"/>
                <w:szCs w:val="22"/>
                <w:lang w:val="el-GR"/>
              </w:rPr>
              <w:t xml:space="preserve">Ταμπλέτες αγαρόζης με μη τοξικη χρωστική νουκλεϊκών οξέων και </w:t>
            </w:r>
            <w:r w:rsidRPr="00E6223F">
              <w:rPr>
                <w:color w:val="000000"/>
                <w:sz w:val="18"/>
                <w:szCs w:val="22"/>
              </w:rPr>
              <w:t>TAE</w:t>
            </w:r>
            <w:r w:rsidRPr="00E6223F">
              <w:rPr>
                <w:color w:val="000000"/>
                <w:sz w:val="18"/>
                <w:szCs w:val="22"/>
                <w:lang w:val="el-GR"/>
              </w:rPr>
              <w:t xml:space="preserve"> σε σκόνη</w:t>
            </w:r>
            <w:r>
              <w:rPr>
                <w:color w:val="000000"/>
                <w:sz w:val="18"/>
                <w:szCs w:val="22"/>
                <w:lang w:val="el-GR"/>
              </w:rPr>
              <w:t xml:space="preserve">: </w:t>
            </w:r>
            <w:r w:rsidRPr="00C75878">
              <w:rPr>
                <w:color w:val="000000"/>
                <w:sz w:val="18"/>
                <w:szCs w:val="22"/>
                <w:lang w:val="el-GR"/>
              </w:rPr>
              <w:t>Ταμπλέτες αγαρόζης με μη τοξικη χρωστική νουκλεϊκών οξέων και TAE σε σκόνη για την εύκολη προετοιμασία gel αγαρόζης στην επιθυμητή σύσταση.  Να διαλύεται εύκολα και να δημιουργεί γέλη σε σύντομο χρόνο. Η χρωστική να είναι μη καρκινογόνα, να έχει την ίδια ευαισθησία με το βρωμιούχο αιθίδιο και να  μπορεί να χρησιμοποιηθεί με τον ίδιο εξοπλισμό.Να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75 tablets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6.9</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rPr>
              <w:t>Accutase</w:t>
            </w:r>
            <w:r w:rsidRPr="00C75878">
              <w:rPr>
                <w:color w:val="000000"/>
                <w:sz w:val="18"/>
                <w:szCs w:val="22"/>
                <w:lang w:val="el-GR"/>
              </w:rPr>
              <w:t>, 100</w:t>
            </w:r>
            <w:r w:rsidRPr="00E6223F">
              <w:rPr>
                <w:color w:val="000000"/>
                <w:sz w:val="18"/>
                <w:szCs w:val="22"/>
              </w:rPr>
              <w:t>ml</w:t>
            </w:r>
            <w:r>
              <w:rPr>
                <w:color w:val="000000"/>
                <w:sz w:val="18"/>
                <w:szCs w:val="22"/>
                <w:lang w:val="el-GR"/>
              </w:rPr>
              <w:t xml:space="preserve">: </w:t>
            </w:r>
            <w:r w:rsidRPr="00C75878">
              <w:rPr>
                <w:color w:val="000000"/>
                <w:sz w:val="18"/>
                <w:szCs w:val="22"/>
                <w:lang w:val="el-GR"/>
              </w:rPr>
              <w:t>Να έχει activity 610 ± 110 U/ml και θεωρητικό pH 7.3 ± 0.5. Να περιέχει  0.5 mM EDTA•4Na και 3 mg/l Phenol Red. Το διάλυμα να μην περιέχει προϊόντα από θηλαστικά και βακτήρια. Να είναι σε συσκευασία των 100ml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6.10</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rPr>
              <w:t>SAG</w:t>
            </w:r>
            <w:r>
              <w:rPr>
                <w:color w:val="000000"/>
                <w:sz w:val="18"/>
                <w:szCs w:val="22"/>
                <w:lang w:val="el-GR"/>
              </w:rPr>
              <w:t xml:space="preserve">: </w:t>
            </w:r>
            <w:r w:rsidRPr="00C75878">
              <w:rPr>
                <w:color w:val="000000"/>
                <w:sz w:val="18"/>
                <w:szCs w:val="22"/>
                <w:lang w:val="el-GR"/>
              </w:rPr>
              <w:t>Να έχει καθαρότητα ≥98%. Να είναι σε συσκευασία των 10mg</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r w:rsidRPr="00E6223F">
              <w:rPr>
                <w:color w:val="000000"/>
                <w:sz w:val="18"/>
                <w:szCs w:val="22"/>
                <w:lang w:val="el-GR"/>
              </w:rPr>
              <w:t xml:space="preserve">Κιτ για απομόνωση πλασμιδιακού </w:t>
            </w:r>
            <w:r w:rsidRPr="00E6223F">
              <w:rPr>
                <w:color w:val="000000"/>
                <w:sz w:val="18"/>
                <w:szCs w:val="22"/>
              </w:rPr>
              <w:t>DNA</w:t>
            </w:r>
            <w:r w:rsidRPr="00E6223F">
              <w:rPr>
                <w:color w:val="000000"/>
                <w:sz w:val="18"/>
                <w:szCs w:val="22"/>
                <w:lang w:val="el-GR"/>
              </w:rPr>
              <w:t xml:space="preserve"> από αρχικό όγκο καλλιέργειας έως και 400</w:t>
            </w:r>
            <w:r w:rsidRPr="00E6223F">
              <w:rPr>
                <w:color w:val="000000"/>
                <w:sz w:val="18"/>
                <w:szCs w:val="22"/>
              </w:rPr>
              <w:t>ml</w:t>
            </w:r>
            <w:r w:rsidRPr="00E6223F">
              <w:rPr>
                <w:color w:val="000000"/>
                <w:sz w:val="18"/>
                <w:szCs w:val="22"/>
                <w:lang w:val="el-GR"/>
              </w:rPr>
              <w:t xml:space="preserve"> (</w:t>
            </w:r>
            <w:r w:rsidRPr="00E6223F">
              <w:rPr>
                <w:color w:val="000000"/>
                <w:sz w:val="18"/>
                <w:szCs w:val="22"/>
              </w:rPr>
              <w:t>midi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r w:rsidRPr="00C75878">
              <w:rPr>
                <w:color w:val="000000"/>
                <w:sz w:val="18"/>
                <w:szCs w:val="22"/>
                <w:lang w:val="el-GR"/>
              </w:rPr>
              <w:t>Κιτ για απομόνωση πλασμιδιακού DNA από αρχικό όγκο καλλιέργειας έως και 400ml (midi preps). Η διαδικασία να επιτυγχάνεται με χρωματογραφία ιονανταλλαγής</w:t>
            </w:r>
            <w:r>
              <w:rPr>
                <w:color w:val="000000"/>
                <w:sz w:val="18"/>
                <w:szCs w:val="22"/>
                <w:lang w:val="el-GR"/>
              </w:rPr>
              <w:t xml:space="preserve">. </w:t>
            </w:r>
            <w:r w:rsidRPr="00C75878">
              <w:rPr>
                <w:color w:val="000000"/>
                <w:sz w:val="18"/>
                <w:szCs w:val="22"/>
                <w:lang w:val="el-GR"/>
              </w:rPr>
              <w:t>Η στήλη να είναι σχεδιασμένη έτσι ώστε η διαδικασία να μην διαρκεί περισσότερο από 30 min. Να περιλαμβάνεται φίλτρο ώστε το lysate να μπορεί να φορτωθεί απευθείας στην στήλη. Να περιλαμβάνει ρυθμιστικό διάλυμε λύσης με  Lyse control ώστε να είναι δυνατός ο έλεγχος της αποτελεσματικής και πλήρης εξουδετέρωσης. Να επιτυγχάνεται μεγάλη ταχύτητα ροής. Τυπική απόδοση DNA:  400μg</w:t>
            </w:r>
            <w:r>
              <w:rPr>
                <w:color w:val="000000"/>
                <w:sz w:val="18"/>
                <w:szCs w:val="22"/>
                <w:lang w:val="el-GR"/>
              </w:rPr>
              <w:t xml:space="preserve">. </w:t>
            </w:r>
            <w:r w:rsidRPr="00C75878">
              <w:rPr>
                <w:color w:val="000000"/>
                <w:sz w:val="18"/>
                <w:szCs w:val="22"/>
                <w:lang w:val="el-GR"/>
              </w:rPr>
              <w:t>Να παρέχει υψηλής καθαρότητας πλασμιδιακό DNA κατάλληλο και για transfection</w:t>
            </w:r>
            <w:r>
              <w:rPr>
                <w:color w:val="000000"/>
                <w:sz w:val="18"/>
                <w:szCs w:val="22"/>
                <w:lang w:val="el-GR"/>
              </w:rPr>
              <w:t xml:space="preserve">. </w:t>
            </w:r>
            <w:r w:rsidRPr="00C75878">
              <w:rPr>
                <w:color w:val="000000"/>
                <w:sz w:val="18"/>
                <w:szCs w:val="22"/>
                <w:lang w:val="el-GR"/>
              </w:rPr>
              <w:t>Να περιλαμβάνει κολόνες με ένθετο φίλτρο, όλα τα απαραίτητα buffers και Rnase A</w:t>
            </w:r>
            <w:r>
              <w:rPr>
                <w:color w:val="000000"/>
                <w:sz w:val="18"/>
                <w:szCs w:val="22"/>
                <w:lang w:val="el-GR"/>
              </w:rPr>
              <w:t xml:space="preserve">. </w:t>
            </w:r>
            <w:r w:rsidRPr="00C75878">
              <w:rPr>
                <w:color w:val="000000"/>
                <w:sz w:val="18"/>
                <w:szCs w:val="22"/>
                <w:lang w:val="el-GR"/>
              </w:rPr>
              <w:t>Nα διατίθεται σε συσκευασία των 100 απομονώσεων</w:t>
            </w:r>
            <w:r>
              <w:rPr>
                <w:color w:val="000000"/>
                <w:sz w:val="18"/>
                <w:szCs w:val="22"/>
                <w:lang w:val="el-GR"/>
              </w:rPr>
              <w:t xml:space="preserve">. </w:t>
            </w:r>
            <w:r w:rsidRPr="00C75878">
              <w:rPr>
                <w:color w:val="000000"/>
                <w:sz w:val="18"/>
                <w:szCs w:val="22"/>
                <w:lang w:val="el-GR"/>
              </w:rPr>
              <w:t>Ο οικονομικός φορέας να είναι εξουσιοδοτημένος αντιπρόσωπος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Kit/ 10 απομονώσεις</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lang w:val="el-GR"/>
              </w:rPr>
              <w:t xml:space="preserve">Αποστειρωμένα τρυβλία κυτταροκαλλιεργειών, με ειδικά επεξεργασμένη επιφάνεια για κυτταροκαλλιέργειες, διαστάσεων 90 </w:t>
            </w:r>
            <w:r w:rsidRPr="00E6223F">
              <w:rPr>
                <w:color w:val="000000"/>
                <w:sz w:val="18"/>
                <w:szCs w:val="22"/>
              </w:rPr>
              <w:t>x</w:t>
            </w:r>
            <w:r w:rsidRPr="00E6223F">
              <w:rPr>
                <w:color w:val="000000"/>
                <w:sz w:val="18"/>
                <w:szCs w:val="22"/>
                <w:lang w:val="el-GR"/>
              </w:rPr>
              <w:t xml:space="preserve"> 20 </w:t>
            </w:r>
            <w:r w:rsidRPr="00E6223F">
              <w:rPr>
                <w:color w:val="000000"/>
                <w:sz w:val="18"/>
                <w:szCs w:val="22"/>
              </w:rPr>
              <w:t>mm</w:t>
            </w:r>
            <w:r>
              <w:rPr>
                <w:color w:val="000000"/>
                <w:sz w:val="18"/>
                <w:szCs w:val="22"/>
                <w:lang w:val="el-GR"/>
              </w:rPr>
              <w:t xml:space="preserve">: </w:t>
            </w:r>
            <w:r w:rsidRPr="00C75878">
              <w:rPr>
                <w:color w:val="000000"/>
                <w:sz w:val="18"/>
                <w:szCs w:val="22"/>
                <w:lang w:val="el-GR"/>
              </w:rPr>
              <w:t>Αποστειρωμένα τρυβλία κυτταροκαλλιεργειών, με ειδικά επεξεργασμένη επιφάνεια για κυτταροκαλλιέργειες, διαστάσεων 90 x 20 mm.</w:t>
            </w:r>
            <w:r>
              <w:rPr>
                <w:color w:val="000000"/>
                <w:sz w:val="18"/>
                <w:szCs w:val="22"/>
                <w:lang w:val="el-GR"/>
              </w:rPr>
              <w:t xml:space="preserve"> </w:t>
            </w:r>
            <w:r w:rsidRPr="00C75878">
              <w:rPr>
                <w:color w:val="000000"/>
                <w:sz w:val="18"/>
                <w:szCs w:val="22"/>
                <w:lang w:val="el-GR"/>
              </w:rPr>
              <w:t xml:space="preserve">Με ειδικό </w:t>
            </w:r>
            <w:r w:rsidRPr="00C75878">
              <w:rPr>
                <w:color w:val="000000"/>
                <w:sz w:val="18"/>
                <w:szCs w:val="22"/>
                <w:lang w:val="el-GR"/>
              </w:rPr>
              <w:lastRenderedPageBreak/>
              <w:t>καπάκι που να επιτρέπει την ανταλλαγή αερίων.</w:t>
            </w:r>
            <w:r>
              <w:rPr>
                <w:color w:val="000000"/>
                <w:sz w:val="18"/>
                <w:szCs w:val="22"/>
                <w:lang w:val="el-GR"/>
              </w:rPr>
              <w:t xml:space="preserve"> </w:t>
            </w:r>
            <w:r w:rsidRPr="00C75878">
              <w:rPr>
                <w:color w:val="000000"/>
                <w:sz w:val="18"/>
                <w:szCs w:val="22"/>
                <w:lang w:val="el-GR"/>
              </w:rPr>
              <w:t>Επιφάνειας 57,50 cm2 και ωφέλιμου όγκου εργασίας 12,50 ml. Να είναι αποστειρωμένα και ελεύθερα DNAse, RNAse, πυρετογόνων. Με επίπεδο αποστείρωσης SAL 10-6. Να διατίθενται σε συσκευασία 200 τεμαχίων και να είναι πακεταρισμένα ανά 10.</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3</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20 packs x 10pcs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r w:rsidRPr="00E6223F">
              <w:rPr>
                <w:color w:val="000000"/>
                <w:sz w:val="18"/>
                <w:szCs w:val="22"/>
                <w:lang w:val="el-GR"/>
              </w:rPr>
              <w:t>Πλάκες καλλιέργειας κυττάρων θηλαστικών, 12 στρογγυλών φρεατίων, με καπάκι</w:t>
            </w:r>
            <w:r>
              <w:rPr>
                <w:color w:val="000000"/>
                <w:sz w:val="18"/>
                <w:szCs w:val="22"/>
                <w:lang w:val="el-GR"/>
              </w:rPr>
              <w:t xml:space="preserve">: </w:t>
            </w:r>
            <w:r w:rsidRPr="00AE2BBB">
              <w:rPr>
                <w:color w:val="000000"/>
                <w:sz w:val="18"/>
                <w:szCs w:val="22"/>
                <w:lang w:val="el-GR"/>
              </w:rPr>
              <w:t>Πλάκες καλλιέργειας κυττάρων θηλαστικών, 12 στρογγυλών φρεατίων, με καπάκι, από διαφανές, άχρωμο πολυστυρένιο,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3.8 sq.cm ανά φρεάτιο. Working volume:2 mL. Κάθε φρεάτιο να είναι ονοματισμένο με αλφαριθμητικό κωδικό. Να διατίθενται σε συσκευασία 50 τεμαχίων και να είναι συσκευασμένες ανά μία.</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 pack x 50pcs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AE2BBB" w:rsidRDefault="0051629A" w:rsidP="0051629A">
            <w:pPr>
              <w:rPr>
                <w:sz w:val="18"/>
                <w:lang w:val="el-GR"/>
              </w:rPr>
            </w:pPr>
            <w:r w:rsidRPr="00E6223F">
              <w:rPr>
                <w:color w:val="000000"/>
                <w:sz w:val="18"/>
                <w:szCs w:val="22"/>
              </w:rPr>
              <w:t>Anti</w:t>
            </w:r>
            <w:r w:rsidRPr="00AE2BBB">
              <w:rPr>
                <w:color w:val="000000"/>
                <w:sz w:val="18"/>
                <w:szCs w:val="22"/>
                <w:lang w:val="el-GR"/>
              </w:rPr>
              <w:t>-</w:t>
            </w:r>
            <w:r w:rsidRPr="00E6223F">
              <w:rPr>
                <w:color w:val="000000"/>
                <w:sz w:val="18"/>
                <w:szCs w:val="22"/>
              </w:rPr>
              <w:t>Olig</w:t>
            </w:r>
            <w:r w:rsidRPr="00AE2BBB">
              <w:rPr>
                <w:color w:val="000000"/>
                <w:sz w:val="18"/>
                <w:szCs w:val="22"/>
                <w:lang w:val="el-GR"/>
              </w:rPr>
              <w:t>2</w:t>
            </w:r>
            <w:r>
              <w:rPr>
                <w:color w:val="000000"/>
                <w:sz w:val="18"/>
                <w:szCs w:val="22"/>
                <w:lang w:val="el-GR"/>
              </w:rPr>
              <w:t xml:space="preserve">: </w:t>
            </w:r>
            <w:r w:rsidRPr="00AE2BBB">
              <w:rPr>
                <w:color w:val="000000"/>
                <w:sz w:val="18"/>
                <w:szCs w:val="22"/>
                <w:lang w:val="el-GR"/>
              </w:rPr>
              <w:t>Ποκλυκλωνικό anti-Olig2 αντίσωμα που να έχει παραχθεί σε κουνέλι. Να είναι κατάλληλο για δείγματα ανθρώπου, ποντικού και αρουραίου σε εφαρμογές ICC (1:500-1:1.000), IHC, IH(P), IP (1:500-1:1.000) και WB (1:2.500-1:5.000). Να είναι σε 100 mM Glycine, 200 mM Tris, pH 8.0. Το μοριακό βάρος να είναι περίπου 32 kDa. Ο ποιοτικός έλεγχος να γίνεται με IHC σε γλιοβλαστώματα. Να είναι σταθερό για 6 μήνες στους 2-8oC. Να διατίθεται σε συσκευασία 100μl.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FL/ 100 μl</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r w:rsidRPr="00E6223F">
              <w:rPr>
                <w:color w:val="000000"/>
                <w:sz w:val="18"/>
                <w:szCs w:val="22"/>
                <w:lang w:val="el-GR"/>
              </w:rPr>
              <w:t xml:space="preserve">Κιτ για γρήγορη απομόνωση πλασμιδιακού </w:t>
            </w:r>
            <w:r w:rsidRPr="00E6223F">
              <w:rPr>
                <w:color w:val="000000"/>
                <w:sz w:val="18"/>
                <w:szCs w:val="22"/>
              </w:rPr>
              <w:t>DNA</w:t>
            </w:r>
            <w:r w:rsidRPr="00E6223F">
              <w:rPr>
                <w:color w:val="000000"/>
                <w:sz w:val="18"/>
                <w:szCs w:val="22"/>
                <w:lang w:val="el-GR"/>
              </w:rPr>
              <w:t xml:space="preserve"> από αρχικό όγκο καλλιέργειας έως και 10</w:t>
            </w:r>
            <w:r w:rsidRPr="00E6223F">
              <w:rPr>
                <w:color w:val="000000"/>
                <w:sz w:val="18"/>
                <w:szCs w:val="22"/>
              </w:rPr>
              <w:t>ml</w:t>
            </w:r>
            <w:r w:rsidRPr="00E6223F">
              <w:rPr>
                <w:color w:val="000000"/>
                <w:sz w:val="18"/>
                <w:szCs w:val="22"/>
                <w:lang w:val="el-GR"/>
              </w:rPr>
              <w:t xml:space="preserve"> (</w:t>
            </w:r>
            <w:r w:rsidRPr="00E6223F">
              <w:rPr>
                <w:color w:val="000000"/>
                <w:sz w:val="18"/>
                <w:szCs w:val="22"/>
              </w:rPr>
              <w:t>minipreps</w:t>
            </w:r>
            <w:r w:rsidRPr="00E6223F">
              <w:rPr>
                <w:color w:val="000000"/>
                <w:sz w:val="18"/>
                <w:szCs w:val="22"/>
                <w:lang w:val="el-GR"/>
              </w:rPr>
              <w:t>)</w:t>
            </w:r>
            <w:r>
              <w:rPr>
                <w:color w:val="000000"/>
                <w:sz w:val="18"/>
                <w:szCs w:val="22"/>
                <w:lang w:val="el-GR"/>
              </w:rPr>
              <w:t xml:space="preserve">: </w:t>
            </w:r>
            <w:r w:rsidRPr="00AE2BBB">
              <w:rPr>
                <w:color w:val="000000"/>
                <w:sz w:val="18"/>
                <w:szCs w:val="22"/>
                <w:lang w:val="el-GR"/>
              </w:rPr>
              <w:t>Κιτ για γρήγορη απομόνωση πλασμιδιακού DNA από αρχικό όγκο καλλιέργειας έως και 10ml (minipreps). Να χρησιμοποιεί τεχνολογία Silica Membrane με spin columns. Να παρέχει DNA με τυπική απόδοση έως και 40 μg. Ο όγκος έκλουσης να μην είναι μεγαλύτερος των 50μl. Να παρέχει DNA έτοιμο προς χρήση, κατάλληλο για κλωνοποίηση, sequencing, PCR,transformation, restriction analysis. Να περιλαμβάνει Plasmid κολόνες, collection tubes, όλα τα απαραίτητα buffers και Rnase A.</w:t>
            </w:r>
            <w:r>
              <w:rPr>
                <w:color w:val="000000"/>
                <w:sz w:val="18"/>
                <w:szCs w:val="22"/>
                <w:lang w:val="el-GR"/>
              </w:rPr>
              <w:t xml:space="preserve"> </w:t>
            </w:r>
            <w:r w:rsidRPr="00AE2BBB">
              <w:rPr>
                <w:color w:val="000000"/>
                <w:sz w:val="18"/>
                <w:szCs w:val="22"/>
                <w:lang w:val="el-GR"/>
              </w:rPr>
              <w:t>Να είναι κατάλληλο και για χρήση με συσκευή κενού (vacuum manifold).</w:t>
            </w:r>
            <w:r>
              <w:rPr>
                <w:color w:val="000000"/>
                <w:sz w:val="18"/>
                <w:szCs w:val="22"/>
                <w:lang w:val="el-GR"/>
              </w:rPr>
              <w:t xml:space="preserve"> </w:t>
            </w:r>
            <w:r w:rsidRPr="00AE2BBB">
              <w:rPr>
                <w:color w:val="000000"/>
                <w:sz w:val="18"/>
                <w:szCs w:val="22"/>
                <w:lang w:val="el-GR"/>
              </w:rPr>
              <w:t>Nα διατίθεται σε συσκευασία των 50 απομονώσεων</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 pack x 50pcs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AE2BBB" w:rsidRDefault="0051629A" w:rsidP="0051629A">
            <w:pPr>
              <w:rPr>
                <w:sz w:val="18"/>
                <w:lang w:val="el-GR"/>
              </w:rPr>
            </w:pPr>
            <w:r w:rsidRPr="00E6223F">
              <w:rPr>
                <w:color w:val="000000"/>
                <w:sz w:val="18"/>
                <w:szCs w:val="22"/>
                <w:lang w:val="el-GR"/>
              </w:rPr>
              <w:t xml:space="preserve">Αποστειρωμένα τρυβλία κυτταροκαλλιεργειών, με ειδικά επεξεργασμένη επιφάνεια για κυτταροκαλλιέργειες, διαστάσεων 150 </w:t>
            </w:r>
            <w:r w:rsidRPr="00E6223F">
              <w:rPr>
                <w:color w:val="000000"/>
                <w:sz w:val="18"/>
                <w:szCs w:val="22"/>
              </w:rPr>
              <w:t>x</w:t>
            </w:r>
            <w:r w:rsidRPr="00E6223F">
              <w:rPr>
                <w:color w:val="000000"/>
                <w:sz w:val="18"/>
                <w:szCs w:val="22"/>
                <w:lang w:val="el-GR"/>
              </w:rPr>
              <w:t xml:space="preserve"> 25 </w:t>
            </w:r>
            <w:r w:rsidRPr="00E6223F">
              <w:rPr>
                <w:color w:val="000000"/>
                <w:sz w:val="18"/>
                <w:szCs w:val="22"/>
              </w:rPr>
              <w:t>mm</w:t>
            </w:r>
            <w:r>
              <w:rPr>
                <w:color w:val="000000"/>
                <w:sz w:val="18"/>
                <w:szCs w:val="22"/>
                <w:lang w:val="el-GR"/>
              </w:rPr>
              <w:t xml:space="preserve">: </w:t>
            </w:r>
            <w:r w:rsidRPr="00AE2BBB">
              <w:rPr>
                <w:color w:val="000000"/>
                <w:sz w:val="18"/>
                <w:szCs w:val="22"/>
                <w:lang w:val="el-GR"/>
              </w:rPr>
              <w:t>Αποστειρωμένα τρυβλία κυτταροκαλλιεργειών, με ειδικά επεξεργασμένη επιφάνεια για κυτταροκαλλιέργειες, διαστάσεων 150 x 25 mm.</w:t>
            </w:r>
            <w:r>
              <w:rPr>
                <w:color w:val="000000"/>
                <w:sz w:val="18"/>
                <w:szCs w:val="22"/>
                <w:lang w:val="el-GR"/>
              </w:rPr>
              <w:t xml:space="preserve"> </w:t>
            </w:r>
            <w:r w:rsidRPr="00AE2BBB">
              <w:rPr>
                <w:color w:val="000000"/>
                <w:sz w:val="18"/>
                <w:szCs w:val="22"/>
                <w:lang w:val="el-GR"/>
              </w:rPr>
              <w:t>Με ειδικό καπάκι που να επιτρέπει την ανταλλαγή αερίων.</w:t>
            </w:r>
            <w:r>
              <w:rPr>
                <w:color w:val="000000"/>
                <w:sz w:val="18"/>
                <w:szCs w:val="22"/>
                <w:lang w:val="el-GR"/>
              </w:rPr>
              <w:t xml:space="preserve"> </w:t>
            </w:r>
            <w:r w:rsidRPr="00AE2BBB">
              <w:rPr>
                <w:color w:val="000000"/>
                <w:sz w:val="18"/>
                <w:szCs w:val="22"/>
                <w:lang w:val="el-GR"/>
              </w:rPr>
              <w:t>Επιφάνειας 148 cm2 και ωφέλιμου όγκου εργασίας 35ml. Να είναι αποστειρωμένα και ελεύθερα DNAse, RNAse, πυρετογόνων. Με επίπεδο αποστείρωσης SAL 10-6. Να διατίθενται σε συσκευασία 120 τεμαχίων και να είναι πακεταρισμένα ανά 10.</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120 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AE2BBB" w:rsidRDefault="0051629A" w:rsidP="0051629A">
            <w:pPr>
              <w:rPr>
                <w:sz w:val="18"/>
                <w:lang w:val="el-GR"/>
              </w:rPr>
            </w:pPr>
            <w:r w:rsidRPr="00E6223F">
              <w:rPr>
                <w:color w:val="000000"/>
                <w:sz w:val="18"/>
                <w:szCs w:val="22"/>
                <w:lang w:val="el-GR"/>
              </w:rPr>
              <w:t>100</w:t>
            </w:r>
            <w:r w:rsidRPr="00E6223F">
              <w:rPr>
                <w:color w:val="000000"/>
                <w:sz w:val="18"/>
                <w:szCs w:val="22"/>
              </w:rPr>
              <w:t>bp</w:t>
            </w:r>
            <w:r w:rsidRPr="00E6223F">
              <w:rPr>
                <w:color w:val="000000"/>
                <w:sz w:val="18"/>
                <w:szCs w:val="22"/>
                <w:lang w:val="el-GR"/>
              </w:rPr>
              <w:t xml:space="preserve"> δείκτης μοριακών βαρών </w:t>
            </w:r>
            <w:r w:rsidRPr="00E6223F">
              <w:rPr>
                <w:color w:val="000000"/>
                <w:sz w:val="18"/>
                <w:szCs w:val="22"/>
              </w:rPr>
              <w:t>DNA</w:t>
            </w:r>
            <w:r>
              <w:rPr>
                <w:color w:val="000000"/>
                <w:sz w:val="18"/>
                <w:szCs w:val="22"/>
                <w:lang w:val="el-GR"/>
              </w:rPr>
              <w:t xml:space="preserve">: </w:t>
            </w:r>
            <w:r w:rsidRPr="00AE2BBB">
              <w:rPr>
                <w:color w:val="000000"/>
                <w:sz w:val="18"/>
                <w:szCs w:val="22"/>
                <w:lang w:val="el-GR"/>
              </w:rPr>
              <w:t>100bp δείκτης μοριακών βαρών DNA</w:t>
            </w:r>
            <w:r>
              <w:rPr>
                <w:color w:val="000000"/>
                <w:sz w:val="18"/>
                <w:szCs w:val="22"/>
                <w:lang w:val="el-GR"/>
              </w:rPr>
              <w:t xml:space="preserve">. </w:t>
            </w:r>
            <w:r w:rsidRPr="00AE2BBB">
              <w:rPr>
                <w:color w:val="000000"/>
                <w:sz w:val="18"/>
                <w:szCs w:val="22"/>
                <w:lang w:val="el-GR"/>
              </w:rPr>
              <w:t>Να περιέχει 12 ζώνες και να  καλύπτει την περιοχή</w:t>
            </w:r>
            <w:r>
              <w:rPr>
                <w:color w:val="000000"/>
                <w:sz w:val="18"/>
                <w:szCs w:val="22"/>
                <w:lang w:val="el-GR"/>
              </w:rPr>
              <w:t xml:space="preserve"> </w:t>
            </w:r>
            <w:r w:rsidRPr="00AE2BBB">
              <w:rPr>
                <w:color w:val="000000"/>
                <w:sz w:val="18"/>
                <w:szCs w:val="22"/>
                <w:lang w:val="el-GR"/>
              </w:rPr>
              <w:t>100 – 3000bp. Να περιλαμβάνει 2 έντονες ζώνες αναφοράς στα 500bp και 1500bp. Να είναι έτοιμος προς χρήση για απευθείας φόρτωση στα gels. Να περιέχει δύο χρωστικές orange G &amp; xylene cyanol FF ως χρωστικές παρακολούθησης (tracking dyes). Να επαρκεί για 100 minigels</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Fl/ 50 μg</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r w:rsidRPr="00E6223F">
              <w:rPr>
                <w:color w:val="000000"/>
                <w:sz w:val="18"/>
                <w:szCs w:val="22"/>
                <w:lang w:val="el-GR"/>
              </w:rPr>
              <w:t xml:space="preserve">Κιτ για απομόνωση πλασμιδιακού </w:t>
            </w:r>
            <w:r w:rsidRPr="00E6223F">
              <w:rPr>
                <w:color w:val="000000"/>
                <w:sz w:val="18"/>
                <w:szCs w:val="22"/>
              </w:rPr>
              <w:t>D</w:t>
            </w:r>
            <w:r w:rsidRPr="00E6223F">
              <w:rPr>
                <w:color w:val="000000"/>
                <w:sz w:val="18"/>
                <w:szCs w:val="22"/>
                <w:lang w:val="el-GR"/>
              </w:rPr>
              <w:t>ΝΑ ελεύθερο ενδοτοξινών από αρχικό όγκο καλλιέργειας έως και 1200</w:t>
            </w:r>
            <w:r w:rsidRPr="00E6223F">
              <w:rPr>
                <w:color w:val="000000"/>
                <w:sz w:val="18"/>
                <w:szCs w:val="22"/>
              </w:rPr>
              <w:t>ml</w:t>
            </w:r>
            <w:r w:rsidRPr="00E6223F">
              <w:rPr>
                <w:color w:val="000000"/>
                <w:sz w:val="18"/>
                <w:szCs w:val="22"/>
                <w:lang w:val="el-GR"/>
              </w:rPr>
              <w:t xml:space="preserve"> (</w:t>
            </w:r>
            <w:r w:rsidRPr="00E6223F">
              <w:rPr>
                <w:color w:val="000000"/>
                <w:sz w:val="18"/>
                <w:szCs w:val="22"/>
              </w:rPr>
              <w:t>maxi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r w:rsidRPr="00AE2BBB">
              <w:rPr>
                <w:color w:val="000000"/>
                <w:sz w:val="18"/>
                <w:szCs w:val="22"/>
                <w:lang w:val="el-GR"/>
              </w:rPr>
              <w:t>Κιτ για απομόνωση πλασμιδιακού DΝΑ ελεύθερο ενδοτοξινών από αρχικό όγκο καλλιέργειας έως και 1200ml (maxi preps). Η διαδικασία να επιτυγχάνεται με χρωματογραφία ιονανταλλαγής</w:t>
            </w:r>
            <w:r>
              <w:rPr>
                <w:color w:val="000000"/>
                <w:sz w:val="18"/>
                <w:szCs w:val="22"/>
                <w:lang w:val="el-GR"/>
              </w:rPr>
              <w:t xml:space="preserve">. </w:t>
            </w:r>
            <w:r w:rsidRPr="00AE2BBB">
              <w:rPr>
                <w:color w:val="000000"/>
                <w:sz w:val="18"/>
                <w:szCs w:val="22"/>
                <w:lang w:val="el-GR"/>
              </w:rPr>
              <w:t xml:space="preserve">Η στήλη να είναι σχεδιασμένη έτσι ώστε η διαδικασία να μην διαρκεί περισσότερο από 50 min. Να περιλαμβάνεται φίλτρο ώστε το lysate να μπορεί να φορτωθεί </w:t>
            </w:r>
            <w:r w:rsidRPr="00AE2BBB">
              <w:rPr>
                <w:color w:val="000000"/>
                <w:sz w:val="18"/>
                <w:szCs w:val="22"/>
                <w:lang w:val="el-GR"/>
              </w:rPr>
              <w:lastRenderedPageBreak/>
              <w:t>απευθείας στην στήλη. Να επιτυγχάνεται μεγάλη ταχύτητα ροής. Τυπική απόδοση DNA:  1000 μg</w:t>
            </w:r>
            <w:r>
              <w:rPr>
                <w:color w:val="000000"/>
                <w:sz w:val="18"/>
                <w:szCs w:val="22"/>
                <w:lang w:val="el-GR"/>
              </w:rPr>
              <w:t xml:space="preserve">. </w:t>
            </w:r>
            <w:r w:rsidRPr="00AE2BBB">
              <w:rPr>
                <w:color w:val="000000"/>
                <w:sz w:val="18"/>
                <w:szCs w:val="22"/>
                <w:lang w:val="el-GR"/>
              </w:rPr>
              <w:t>Να παρέχει υψηλής καθαρότητας πλασμιδιακό DNA κατάλληλο και για transfection.</w:t>
            </w:r>
            <w:r>
              <w:rPr>
                <w:color w:val="000000"/>
                <w:sz w:val="18"/>
                <w:szCs w:val="22"/>
                <w:lang w:val="el-GR"/>
              </w:rPr>
              <w:t xml:space="preserve"> </w:t>
            </w:r>
            <w:r w:rsidRPr="00AE2BBB">
              <w:rPr>
                <w:color w:val="000000"/>
                <w:sz w:val="18"/>
                <w:szCs w:val="22"/>
                <w:lang w:val="el-GR"/>
              </w:rPr>
              <w:t>Το παραλαμβανόμενο DNA να είναι απαλλαγμένο από ενδοτοξίνες (&lt;0,05EU/μg DNA).</w:t>
            </w:r>
            <w:r>
              <w:rPr>
                <w:color w:val="000000"/>
                <w:sz w:val="18"/>
                <w:szCs w:val="22"/>
                <w:lang w:val="el-GR"/>
              </w:rPr>
              <w:t xml:space="preserve"> </w:t>
            </w:r>
            <w:r w:rsidRPr="00AE2BBB">
              <w:rPr>
                <w:color w:val="000000"/>
                <w:sz w:val="18"/>
                <w:szCs w:val="22"/>
                <w:lang w:val="el-GR"/>
              </w:rPr>
              <w:t>Να περιλαμβάνει κολόνες με ένθετο φίλτρο, buffers</w:t>
            </w:r>
            <w:r>
              <w:rPr>
                <w:color w:val="000000"/>
                <w:sz w:val="18"/>
                <w:szCs w:val="22"/>
                <w:lang w:val="el-GR"/>
              </w:rPr>
              <w:t xml:space="preserve">. </w:t>
            </w:r>
            <w:r w:rsidRPr="00AE2BBB">
              <w:rPr>
                <w:color w:val="000000"/>
                <w:sz w:val="18"/>
                <w:szCs w:val="22"/>
              </w:rPr>
              <w:t>RES</w:t>
            </w:r>
            <w:r w:rsidRPr="00AE2BBB">
              <w:rPr>
                <w:color w:val="000000"/>
                <w:sz w:val="18"/>
                <w:szCs w:val="22"/>
                <w:lang w:val="el-GR"/>
              </w:rPr>
              <w:t xml:space="preserve">, </w:t>
            </w:r>
            <w:r w:rsidRPr="00AE2BBB">
              <w:rPr>
                <w:color w:val="000000"/>
                <w:sz w:val="18"/>
                <w:szCs w:val="22"/>
              </w:rPr>
              <w:t>LYS</w:t>
            </w:r>
            <w:r w:rsidRPr="00AE2BBB">
              <w:rPr>
                <w:color w:val="000000"/>
                <w:sz w:val="18"/>
                <w:szCs w:val="22"/>
                <w:lang w:val="el-GR"/>
              </w:rPr>
              <w:t xml:space="preserve">, </w:t>
            </w:r>
            <w:r w:rsidRPr="00AE2BBB">
              <w:rPr>
                <w:color w:val="000000"/>
                <w:sz w:val="18"/>
                <w:szCs w:val="22"/>
              </w:rPr>
              <w:t>NEU</w:t>
            </w:r>
            <w:r w:rsidRPr="00AE2BBB">
              <w:rPr>
                <w:color w:val="000000"/>
                <w:sz w:val="18"/>
                <w:szCs w:val="22"/>
                <w:lang w:val="el-GR"/>
              </w:rPr>
              <w:t xml:space="preserve"> </w:t>
            </w:r>
            <w:r w:rsidRPr="00AE2BBB">
              <w:rPr>
                <w:color w:val="000000"/>
                <w:sz w:val="18"/>
                <w:szCs w:val="22"/>
              </w:rPr>
              <w:t>EQU</w:t>
            </w:r>
            <w:r w:rsidRPr="00AE2BBB">
              <w:rPr>
                <w:color w:val="000000"/>
                <w:sz w:val="18"/>
                <w:szCs w:val="22"/>
                <w:lang w:val="el-GR"/>
              </w:rPr>
              <w:t xml:space="preserve">, </w:t>
            </w:r>
            <w:r w:rsidRPr="00AE2BBB">
              <w:rPr>
                <w:color w:val="000000"/>
                <w:sz w:val="18"/>
                <w:szCs w:val="22"/>
              </w:rPr>
              <w:t>WASH</w:t>
            </w:r>
            <w:r w:rsidRPr="00AE2BBB">
              <w:rPr>
                <w:color w:val="000000"/>
                <w:sz w:val="18"/>
                <w:szCs w:val="22"/>
                <w:lang w:val="el-GR"/>
              </w:rPr>
              <w:t xml:space="preserve">, </w:t>
            </w:r>
            <w:r w:rsidRPr="00AE2BBB">
              <w:rPr>
                <w:color w:val="000000"/>
                <w:sz w:val="18"/>
                <w:szCs w:val="22"/>
              </w:rPr>
              <w:t>ELU</w:t>
            </w:r>
            <w:r w:rsidRPr="00AE2BBB">
              <w:rPr>
                <w:color w:val="000000"/>
                <w:sz w:val="18"/>
                <w:szCs w:val="22"/>
                <w:lang w:val="el-GR"/>
              </w:rPr>
              <w:t xml:space="preserve">, </w:t>
            </w:r>
            <w:r w:rsidRPr="00AE2BBB">
              <w:rPr>
                <w:color w:val="000000"/>
                <w:sz w:val="18"/>
                <w:szCs w:val="22"/>
              </w:rPr>
              <w:t>Rnase</w:t>
            </w:r>
            <w:r w:rsidRPr="00AE2BBB">
              <w:rPr>
                <w:color w:val="000000"/>
                <w:sz w:val="18"/>
                <w:szCs w:val="22"/>
                <w:lang w:val="el-GR"/>
              </w:rPr>
              <w:t xml:space="preserve"> </w:t>
            </w:r>
            <w:r w:rsidRPr="00AE2BBB">
              <w:rPr>
                <w:color w:val="000000"/>
                <w:sz w:val="18"/>
                <w:szCs w:val="22"/>
              </w:rPr>
              <w:t>A</w:t>
            </w:r>
            <w:r>
              <w:rPr>
                <w:color w:val="000000"/>
                <w:sz w:val="18"/>
                <w:szCs w:val="22"/>
                <w:lang w:val="el-GR"/>
              </w:rPr>
              <w:t xml:space="preserve">. </w:t>
            </w:r>
            <w:r w:rsidRPr="00AE2BBB">
              <w:rPr>
                <w:color w:val="000000"/>
                <w:sz w:val="18"/>
                <w:szCs w:val="22"/>
                <w:lang w:val="el-GR"/>
              </w:rPr>
              <w:t>Σε συσκευασία των 10 απομονόσεων.</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36945"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Kit/ 10 απομονώσεις</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bl>
    <w:p w:rsidR="00B15B97" w:rsidRPr="00FF17F8" w:rsidRDefault="00B15B97" w:rsidP="00FF17F8">
      <w:pPr>
        <w:rPr>
          <w:u w:val="single"/>
          <w:lang w:val="el-GR"/>
        </w:rPr>
      </w:pPr>
      <w:r w:rsidRPr="0016371D">
        <w:rPr>
          <w:u w:val="single"/>
          <w:lang w:val="el-GR"/>
        </w:rPr>
        <w:t xml:space="preserve">Προσφορές υποβάλλονται για ένα, περισσότερα ή όλα από τα ανωτέρω ζητούμενα </w:t>
      </w:r>
      <w:r>
        <w:rPr>
          <w:u w:val="single"/>
          <w:lang w:val="el-GR"/>
        </w:rPr>
        <w:t>τμήματα</w:t>
      </w:r>
      <w:r w:rsidRPr="0016371D">
        <w:rPr>
          <w:u w:val="single"/>
          <w:lang w:val="el-GR"/>
        </w:rPr>
        <w:t>, στις  προκηρυσσόμενες ποσότητες.</w:t>
      </w:r>
      <w:r>
        <w:rPr>
          <w:u w:val="single"/>
          <w:lang w:val="el-GR"/>
        </w:rPr>
        <w:t xml:space="preserve"> Προσφορά που δεν περιλαμβάνει το σύνολο των ειδών και ποσοτήτων του κάθε τμήματος απορρίπτεται ως απαράδεκτη.</w:t>
      </w:r>
    </w:p>
    <w:p w:rsidR="00575B10" w:rsidRPr="00462F6E" w:rsidRDefault="00575B10" w:rsidP="005A6E5C">
      <w:pPr>
        <w:suppressAutoHyphens w:val="0"/>
        <w:autoSpaceDE w:val="0"/>
        <w:spacing w:before="57" w:after="57"/>
        <w:rPr>
          <w:sz w:val="16"/>
          <w:szCs w:val="16"/>
          <w:lang w:val="el-GR"/>
        </w:rPr>
      </w:pPr>
    </w:p>
    <w:p w:rsidR="005A6E5C" w:rsidRPr="00462F6E" w:rsidRDefault="005A6E5C" w:rsidP="005A6E5C">
      <w:pPr>
        <w:suppressAutoHyphens w:val="0"/>
        <w:autoSpaceDE w:val="0"/>
        <w:spacing w:before="57" w:after="57"/>
        <w:rPr>
          <w:sz w:val="16"/>
          <w:szCs w:val="16"/>
          <w:lang w:val="el-GR"/>
        </w:rPr>
      </w:pPr>
    </w:p>
    <w:p w:rsidR="005A6E5C" w:rsidRDefault="005A6E5C" w:rsidP="005A6E5C">
      <w:pPr>
        <w:suppressAutoHyphens w:val="0"/>
        <w:autoSpaceDE w:val="0"/>
        <w:spacing w:before="57" w:after="57"/>
        <w:rPr>
          <w:lang w:val="el-GR"/>
        </w:rPr>
      </w:pPr>
    </w:p>
    <w:p w:rsidR="005A6E5C" w:rsidRDefault="005A6E5C" w:rsidP="005A6E5C">
      <w:pPr>
        <w:suppressAutoHyphens w:val="0"/>
        <w:autoSpaceDE w:val="0"/>
        <w:spacing w:before="57" w:after="57"/>
        <w:rPr>
          <w:lang w:val="el-GR"/>
        </w:rPr>
      </w:pPr>
    </w:p>
    <w:p w:rsidR="000726AB" w:rsidRPr="001B7037" w:rsidRDefault="000726AB" w:rsidP="005A6E5C">
      <w:pPr>
        <w:rPr>
          <w:lang w:val="el-GR"/>
        </w:rPr>
      </w:pP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19"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3"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3"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6"/>
  </w:num>
  <w:num w:numId="3">
    <w:abstractNumId w:val="24"/>
  </w:num>
  <w:num w:numId="4">
    <w:abstractNumId w:val="22"/>
  </w:num>
  <w:num w:numId="5">
    <w:abstractNumId w:val="0"/>
  </w:num>
  <w:num w:numId="6">
    <w:abstractNumId w:val="1"/>
  </w:num>
  <w:num w:numId="7">
    <w:abstractNumId w:val="2"/>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9"/>
  </w:num>
  <w:num w:numId="13">
    <w:abstractNumId w:val="9"/>
  </w:num>
  <w:num w:numId="14">
    <w:abstractNumId w:val="23"/>
  </w:num>
  <w:num w:numId="15">
    <w:abstractNumId w:val="29"/>
  </w:num>
  <w:num w:numId="16">
    <w:abstractNumId w:val="14"/>
  </w:num>
  <w:num w:numId="17">
    <w:abstractNumId w:val="21"/>
  </w:num>
  <w:num w:numId="18">
    <w:abstractNumId w:val="25"/>
  </w:num>
  <w:num w:numId="19">
    <w:abstractNumId w:val="20"/>
  </w:num>
  <w:num w:numId="20">
    <w:abstractNumId w:val="32"/>
  </w:num>
  <w:num w:numId="21">
    <w:abstractNumId w:val="33"/>
  </w:num>
  <w:num w:numId="22">
    <w:abstractNumId w:val="31"/>
  </w:num>
  <w:num w:numId="23">
    <w:abstractNumId w:val="10"/>
  </w:num>
  <w:num w:numId="24">
    <w:abstractNumId w:val="34"/>
  </w:num>
  <w:num w:numId="25">
    <w:abstractNumId w:val="28"/>
  </w:num>
  <w:num w:numId="26">
    <w:abstractNumId w:val="13"/>
  </w:num>
  <w:num w:numId="27">
    <w:abstractNumId w:val="16"/>
  </w:num>
  <w:num w:numId="28">
    <w:abstractNumId w:val="27"/>
  </w:num>
  <w:num w:numId="29">
    <w:abstractNumId w:val="15"/>
  </w:num>
  <w:num w:numId="30">
    <w:abstractNumId w:val="12"/>
  </w:num>
  <w:num w:numId="31">
    <w:abstractNumId w:val="35"/>
  </w:num>
  <w:num w:numId="32">
    <w:abstractNumId w:val="6"/>
  </w:num>
  <w:num w:numId="33">
    <w:abstractNumId w:val="18"/>
  </w:num>
  <w:num w:numId="34">
    <w:abstractNumId w:val="11"/>
  </w:num>
  <w:num w:numId="35">
    <w:abstractNumId w:val="17"/>
  </w:num>
  <w:num w:numId="36">
    <w:abstractNumId w:val="7"/>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4517A3"/>
    <w:rsid w:val="004E4186"/>
    <w:rsid w:val="0051629A"/>
    <w:rsid w:val="00575B10"/>
    <w:rsid w:val="005A6E5C"/>
    <w:rsid w:val="0068493C"/>
    <w:rsid w:val="008350F6"/>
    <w:rsid w:val="008C1F5B"/>
    <w:rsid w:val="008D4A3B"/>
    <w:rsid w:val="00A64FA7"/>
    <w:rsid w:val="00AF14B6"/>
    <w:rsid w:val="00B15B97"/>
    <w:rsid w:val="00B86BA4"/>
    <w:rsid w:val="00C11CBE"/>
    <w:rsid w:val="00CF3859"/>
    <w:rsid w:val="00DC573D"/>
    <w:rsid w:val="00E36945"/>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F1C95"/>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uiPriority w:val="99"/>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uiPriority w:val="99"/>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5625</Words>
  <Characters>32066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2</cp:revision>
  <dcterms:created xsi:type="dcterms:W3CDTF">2022-11-23T09:27:00Z</dcterms:created>
  <dcterms:modified xsi:type="dcterms:W3CDTF">2022-11-23T09:27:00Z</dcterms:modified>
</cp:coreProperties>
</file>