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0FC" w:rsidRPr="00F112BB" w:rsidRDefault="000300FC" w:rsidP="000300F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asciiTheme="minorHAnsi" w:hAnsiTheme="minorHAnsi" w:cstheme="minorHAnsi"/>
          <w:lang w:val="el-GR"/>
        </w:rPr>
      </w:pPr>
      <w:bookmarkStart w:id="0" w:name="_Toc72161646"/>
      <w:bookmarkStart w:id="1" w:name="_Hlk106694048"/>
      <w:bookmarkStart w:id="2" w:name="_Toc126155685"/>
      <w:r>
        <w:rPr>
          <w:rFonts w:asciiTheme="minorHAnsi" w:hAnsiTheme="minorHAnsi" w:cstheme="minorHAnsi"/>
          <w:lang w:val="el-GR"/>
        </w:rPr>
        <w:t>ΥΠΟΔΕΙΓΜΑ</w:t>
      </w:r>
      <w:r w:rsidRPr="00F112BB">
        <w:rPr>
          <w:rFonts w:asciiTheme="minorHAnsi" w:hAnsiTheme="minorHAnsi" w:cstheme="minorHAnsi"/>
          <w:lang w:val="el-GR"/>
        </w:rPr>
        <w:t xml:space="preserve"> ΟΙΚΟΝΟΜΙΚΗΣ ΠΡΟΣΦΟΡΑΣ</w:t>
      </w:r>
      <w:bookmarkEnd w:id="2"/>
    </w:p>
    <w:p w:rsidR="000300FC" w:rsidRPr="00F112BB" w:rsidRDefault="000300FC" w:rsidP="000300FC">
      <w:pPr>
        <w:pStyle w:val="normalwithoutspacing"/>
        <w:spacing w:before="57" w:after="57"/>
        <w:rPr>
          <w:rFonts w:asciiTheme="minorHAnsi" w:hAnsiTheme="minorHAnsi" w:cstheme="minorHAnsi"/>
          <w:color w:val="5B9BD5"/>
          <w:sz w:val="6"/>
          <w:szCs w:val="6"/>
        </w:rPr>
      </w:pPr>
    </w:p>
    <w:tbl>
      <w:tblPr>
        <w:tblW w:w="57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3303"/>
        <w:gridCol w:w="1176"/>
        <w:gridCol w:w="772"/>
        <w:gridCol w:w="1621"/>
        <w:gridCol w:w="1559"/>
        <w:gridCol w:w="851"/>
      </w:tblGrid>
      <w:tr w:rsidR="000300FC" w:rsidRPr="00E547D1" w:rsidTr="000300FC">
        <w:trPr>
          <w:trHeight w:val="531"/>
          <w:tblHeader/>
          <w:jc w:val="center"/>
        </w:trPr>
        <w:tc>
          <w:tcPr>
            <w:tcW w:w="321" w:type="pct"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bookmarkStart w:id="3" w:name="_Hlk99448252"/>
            <w:bookmarkStart w:id="4" w:name="_GoBack"/>
            <w:bookmarkEnd w:id="4"/>
            <w:r w:rsidRPr="00E547D1"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  <w:t>α/α</w:t>
            </w:r>
          </w:p>
        </w:tc>
        <w:tc>
          <w:tcPr>
            <w:tcW w:w="16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17"/>
                <w:lang w:val="el-GR" w:eastAsia="el-GR"/>
              </w:rPr>
            </w:pPr>
            <w:proofErr w:type="spellStart"/>
            <w:r w:rsidRPr="00E547D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7"/>
              </w:rPr>
              <w:t>Περιγρ</w:t>
            </w:r>
            <w:proofErr w:type="spellEnd"/>
            <w:r w:rsidRPr="00E547D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7"/>
              </w:rPr>
              <w:t xml:space="preserve">αφή </w:t>
            </w:r>
            <w:proofErr w:type="spellStart"/>
            <w:r w:rsidRPr="00E547D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7"/>
              </w:rPr>
              <w:t>Είδους</w:t>
            </w:r>
            <w:proofErr w:type="spellEnd"/>
          </w:p>
        </w:tc>
        <w:tc>
          <w:tcPr>
            <w:tcW w:w="593" w:type="pct"/>
            <w:shd w:val="clear" w:color="auto" w:fill="auto"/>
            <w:noWrap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Ποσότητ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</w:t>
            </w:r>
          </w:p>
        </w:tc>
        <w:tc>
          <w:tcPr>
            <w:tcW w:w="389" w:type="pct"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μ/μ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</w:tc>
        <w:tc>
          <w:tcPr>
            <w:tcW w:w="786" w:type="pct"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 </w:t>
            </w:r>
          </w:p>
        </w:tc>
        <w:tc>
          <w:tcPr>
            <w:tcW w:w="429" w:type="pct"/>
            <w:shd w:val="clear" w:color="auto" w:fill="auto"/>
            <w:noWrap/>
            <w:vAlign w:val="center"/>
          </w:tcPr>
          <w:p w:rsidR="000300FC" w:rsidRPr="00F112BB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  <w:p w:rsidR="000300FC" w:rsidRPr="00F112BB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% και </w:t>
            </w:r>
          </w:p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σε €</w:t>
            </w:r>
          </w:p>
        </w:tc>
      </w:tr>
      <w:tr w:rsidR="000300FC" w:rsidRPr="00E547D1" w:rsidTr="000300FC">
        <w:trPr>
          <w:trHeight w:val="531"/>
          <w:tblHeader/>
          <w:jc w:val="center"/>
        </w:trPr>
        <w:tc>
          <w:tcPr>
            <w:tcW w:w="321" w:type="pct"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E547D1"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1</w:t>
            </w:r>
          </w:p>
        </w:tc>
        <w:tc>
          <w:tcPr>
            <w:tcW w:w="16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0FC" w:rsidRPr="00E547D1" w:rsidRDefault="000300FC" w:rsidP="009E1A6A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</w:pP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ILLUMINA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MiSeq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 Reagent Nano Kit, v2</w:t>
            </w:r>
          </w:p>
        </w:tc>
        <w:tc>
          <w:tcPr>
            <w:tcW w:w="593" w:type="pct"/>
            <w:shd w:val="clear" w:color="auto" w:fill="auto"/>
            <w:noWrap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2</w:t>
            </w:r>
          </w:p>
        </w:tc>
        <w:tc>
          <w:tcPr>
            <w:tcW w:w="389" w:type="pct"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C57E07">
              <w:t>kit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n-US" w:eastAsia="el-GR"/>
              </w:rPr>
            </w:pPr>
          </w:p>
        </w:tc>
        <w:tc>
          <w:tcPr>
            <w:tcW w:w="786" w:type="pct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29" w:type="pct"/>
            <w:shd w:val="clear" w:color="auto" w:fill="auto"/>
            <w:noWrap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</w:tr>
      <w:tr w:rsidR="000300FC" w:rsidRPr="00E547D1" w:rsidTr="000300FC">
        <w:trPr>
          <w:trHeight w:val="531"/>
          <w:tblHeader/>
          <w:jc w:val="center"/>
        </w:trPr>
        <w:tc>
          <w:tcPr>
            <w:tcW w:w="321" w:type="pct"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E547D1"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2</w:t>
            </w:r>
          </w:p>
        </w:tc>
        <w:tc>
          <w:tcPr>
            <w:tcW w:w="16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0FC" w:rsidRPr="00E547D1" w:rsidRDefault="000300FC" w:rsidP="009E1A6A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</w:pP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ILLUMINA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NovaSeq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 6000 SP Reagent Kit v1.5</w:t>
            </w:r>
          </w:p>
        </w:tc>
        <w:tc>
          <w:tcPr>
            <w:tcW w:w="593" w:type="pct"/>
            <w:shd w:val="clear" w:color="auto" w:fill="auto"/>
            <w:noWrap/>
            <w:vAlign w:val="center"/>
          </w:tcPr>
          <w:p w:rsidR="000300FC" w:rsidRPr="0039061E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2</w:t>
            </w:r>
          </w:p>
        </w:tc>
        <w:tc>
          <w:tcPr>
            <w:tcW w:w="389" w:type="pct"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C57E07">
              <w:t>kit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786" w:type="pct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29" w:type="pct"/>
            <w:shd w:val="clear" w:color="auto" w:fill="auto"/>
            <w:noWrap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</w:tr>
      <w:tr w:rsidR="000300FC" w:rsidRPr="00E547D1" w:rsidTr="000300FC">
        <w:trPr>
          <w:trHeight w:val="531"/>
          <w:tblHeader/>
          <w:jc w:val="center"/>
        </w:trPr>
        <w:tc>
          <w:tcPr>
            <w:tcW w:w="321" w:type="pct"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E547D1"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3</w:t>
            </w:r>
          </w:p>
        </w:tc>
        <w:tc>
          <w:tcPr>
            <w:tcW w:w="16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00FC" w:rsidRPr="0039061E" w:rsidRDefault="000300FC" w:rsidP="009E1A6A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</w:pP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Αντιδραστήρια κατασκευής βιβλιοθήκης για την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αλληλούχιση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 ανθρώπινου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εξωσώματος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 σε σύστημα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αλληλούχισης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 επόμενης γενιάς (</w:t>
            </w: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NGS</w:t>
            </w: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)</w:t>
            </w:r>
          </w:p>
        </w:tc>
        <w:tc>
          <w:tcPr>
            <w:tcW w:w="593" w:type="pct"/>
            <w:shd w:val="clear" w:color="auto" w:fill="auto"/>
            <w:noWrap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1</w:t>
            </w:r>
          </w:p>
        </w:tc>
        <w:tc>
          <w:tcPr>
            <w:tcW w:w="389" w:type="pct"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C57E07">
              <w:t>kit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786" w:type="pct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29" w:type="pct"/>
            <w:shd w:val="clear" w:color="auto" w:fill="auto"/>
            <w:noWrap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</w:tr>
      <w:tr w:rsidR="000300FC" w:rsidRPr="00E547D1" w:rsidTr="000300FC">
        <w:trPr>
          <w:trHeight w:val="531"/>
          <w:tblHeader/>
          <w:jc w:val="center"/>
        </w:trPr>
        <w:tc>
          <w:tcPr>
            <w:tcW w:w="321" w:type="pct"/>
            <w:shd w:val="clear" w:color="auto" w:fill="BFBFBF" w:themeFill="background1" w:themeFillShade="BF"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3464" w:type="pct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0300FC" w:rsidRPr="00DF388E" w:rsidRDefault="000300FC" w:rsidP="009E1A6A">
            <w:pPr>
              <w:spacing w:after="0"/>
              <w:jc w:val="right"/>
              <w:rPr>
                <w:rFonts w:asciiTheme="minorHAnsi" w:hAnsiTheme="minorHAnsi" w:cstheme="minorHAnsi"/>
                <w:b/>
                <w:color w:val="000000"/>
                <w:szCs w:val="17"/>
                <w:lang w:val="el-GR" w:eastAsia="el-GR"/>
              </w:rPr>
            </w:pPr>
            <w:r w:rsidRPr="00DF388E">
              <w:rPr>
                <w:rFonts w:asciiTheme="minorHAnsi" w:hAnsiTheme="minorHAnsi" w:cstheme="minorHAnsi"/>
                <w:b/>
                <w:color w:val="000000"/>
                <w:szCs w:val="17"/>
                <w:lang w:val="el-GR" w:eastAsia="el-GR"/>
              </w:rPr>
              <w:t>ΣΥΝΟΛΙΚΗ ΟΙΚ</w:t>
            </w:r>
            <w:r>
              <w:rPr>
                <w:rFonts w:asciiTheme="minorHAnsi" w:hAnsiTheme="minorHAnsi" w:cstheme="minorHAnsi"/>
                <w:b/>
                <w:color w:val="000000"/>
                <w:szCs w:val="17"/>
                <w:lang w:val="el-GR" w:eastAsia="el-GR"/>
              </w:rPr>
              <w:t>Ο</w:t>
            </w:r>
            <w:r w:rsidRPr="00DF388E">
              <w:rPr>
                <w:rFonts w:asciiTheme="minorHAnsi" w:hAnsiTheme="minorHAnsi" w:cstheme="minorHAnsi"/>
                <w:b/>
                <w:color w:val="000000"/>
                <w:szCs w:val="17"/>
                <w:lang w:val="el-GR" w:eastAsia="el-GR"/>
              </w:rPr>
              <w:t>ΝΟΜΙΚΗ ΠΡΟΣΦΟΡΑ:</w:t>
            </w:r>
          </w:p>
        </w:tc>
        <w:tc>
          <w:tcPr>
            <w:tcW w:w="786" w:type="pct"/>
            <w:shd w:val="clear" w:color="auto" w:fill="BFBFBF" w:themeFill="background1" w:themeFillShade="BF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29" w:type="pct"/>
            <w:shd w:val="clear" w:color="auto" w:fill="BFBFBF" w:themeFill="background1" w:themeFillShade="BF"/>
            <w:noWrap/>
            <w:vAlign w:val="center"/>
          </w:tcPr>
          <w:p w:rsidR="000300FC" w:rsidRPr="00E547D1" w:rsidRDefault="000300FC" w:rsidP="009E1A6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</w:tr>
    </w:tbl>
    <w:bookmarkEnd w:id="3"/>
    <w:p w:rsidR="000300FC" w:rsidRPr="00F112BB" w:rsidRDefault="000300FC" w:rsidP="000300FC">
      <w:pPr>
        <w:spacing w:before="120"/>
        <w:rPr>
          <w:rFonts w:asciiTheme="minorHAnsi" w:hAnsiTheme="minorHAnsi" w:cstheme="minorHAnsi"/>
          <w:szCs w:val="22"/>
          <w:lang w:val="el-GR"/>
        </w:rPr>
      </w:pPr>
      <w:r w:rsidRPr="00F112BB">
        <w:rPr>
          <w:rFonts w:asciiTheme="minorHAnsi" w:hAnsiTheme="minorHAnsi" w:cstheme="minorHAnsi"/>
          <w:szCs w:val="22"/>
          <w:lang w:val="el-GR"/>
        </w:rPr>
        <w:t>Ο χρόνος ισχύος της παρούσας προσφοράς είναι …….</w:t>
      </w:r>
    </w:p>
    <w:p w:rsidR="000300FC" w:rsidRPr="00F112BB" w:rsidRDefault="000300FC" w:rsidP="000300FC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0300FC" w:rsidRPr="00F112BB" w:rsidRDefault="000300FC" w:rsidP="000300FC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0300FC" w:rsidRPr="00F112BB" w:rsidRDefault="000300FC" w:rsidP="000300FC">
      <w:pPr>
        <w:rPr>
          <w:rFonts w:asciiTheme="minorHAnsi" w:hAnsiTheme="minorHAnsi" w:cstheme="minorHAnsi"/>
          <w:b/>
          <w:szCs w:val="22"/>
          <w:lang w:val="el-GR"/>
        </w:rPr>
      </w:pPr>
      <w:r w:rsidRPr="00F112BB">
        <w:rPr>
          <w:rFonts w:asciiTheme="minorHAnsi" w:hAnsiTheme="minorHAnsi" w:cstheme="minorHAnsi"/>
          <w:b/>
          <w:szCs w:val="22"/>
          <w:lang w:val="el-GR"/>
        </w:rPr>
        <w:t>ΑΘΗΝΑ,          202</w:t>
      </w:r>
    </w:p>
    <w:p w:rsidR="000300FC" w:rsidRPr="00F112BB" w:rsidRDefault="000300FC" w:rsidP="000300FC">
      <w:pPr>
        <w:rPr>
          <w:rFonts w:asciiTheme="minorHAnsi" w:hAnsiTheme="minorHAnsi" w:cstheme="minorHAnsi"/>
          <w:b/>
          <w:szCs w:val="22"/>
          <w:lang w:val="el-GR"/>
        </w:rPr>
      </w:pPr>
      <w:r w:rsidRPr="00F112BB"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:rsidR="007A3B7A" w:rsidRDefault="000300FC" w:rsidP="000300FC">
      <w:pPr>
        <w:pStyle w:val="normalwithoutspacing"/>
        <w:spacing w:before="57" w:after="57"/>
        <w:rPr>
          <w:rFonts w:asciiTheme="minorHAnsi" w:hAnsiTheme="minorHAnsi" w:cstheme="minorHAnsi"/>
          <w:szCs w:val="22"/>
        </w:rPr>
      </w:pPr>
      <w:r w:rsidRPr="00F112BB">
        <w:rPr>
          <w:rFonts w:asciiTheme="minorHAnsi" w:hAnsiTheme="minorHAnsi" w:cstheme="minorHAnsi"/>
          <w:szCs w:val="22"/>
        </w:rPr>
        <w:t>(Ονοματεπώνυμο, ψηφιακή υπογραφή)</w:t>
      </w:r>
    </w:p>
    <w:bookmarkEnd w:id="0"/>
    <w:bookmarkEnd w:id="1"/>
    <w:sectPr w:rsidR="007A3B7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altName w:val="Calibri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E7462"/>
    <w:rsid w:val="00185D21"/>
    <w:rsid w:val="002A6992"/>
    <w:rsid w:val="00362E77"/>
    <w:rsid w:val="0040040D"/>
    <w:rsid w:val="004517A3"/>
    <w:rsid w:val="004B67CD"/>
    <w:rsid w:val="004E4186"/>
    <w:rsid w:val="0068493C"/>
    <w:rsid w:val="007A3B7A"/>
    <w:rsid w:val="008D4A3B"/>
    <w:rsid w:val="00A64FA7"/>
    <w:rsid w:val="00AF14B6"/>
    <w:rsid w:val="00B52932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6CAC7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11</cp:revision>
  <dcterms:created xsi:type="dcterms:W3CDTF">2021-07-05T08:15:00Z</dcterms:created>
  <dcterms:modified xsi:type="dcterms:W3CDTF">2023-02-20T08:46:00Z</dcterms:modified>
</cp:coreProperties>
</file>