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D082D" w:rsidP="005A6E5C">
      <w:pPr>
        <w:pStyle w:val="Heading2"/>
        <w:tabs>
          <w:tab w:val="clear" w:pos="567"/>
          <w:tab w:val="left" w:pos="0"/>
        </w:tabs>
        <w:spacing w:before="57" w:after="57"/>
        <w:ind w:left="0" w:firstLine="0"/>
        <w:jc w:val="center"/>
        <w:rPr>
          <w:rFonts w:eastAsia="SimSun"/>
          <w:i/>
          <w:iCs/>
          <w:color w:val="5B9BD5"/>
          <w:lang w:val="el-GR"/>
        </w:rPr>
      </w:pPr>
      <w:r>
        <w:rPr>
          <w:lang w:val="el-GR"/>
        </w:rPr>
        <w:t>Ειδική συγγραφή υποχρεώσεων</w:t>
      </w:r>
    </w:p>
    <w:p w:rsidR="00D117B9" w:rsidRPr="00C61386" w:rsidRDefault="00D117B9" w:rsidP="00D117B9">
      <w:pPr>
        <w:pStyle w:val="ListParagraph"/>
        <w:numPr>
          <w:ilvl w:val="0"/>
          <w:numId w:val="2"/>
        </w:numPr>
        <w:autoSpaceDE w:val="0"/>
        <w:spacing w:before="57" w:after="57"/>
        <w:rPr>
          <w:rFonts w:asciiTheme="minorHAnsi" w:hAnsiTheme="minorHAnsi" w:cstheme="minorHAnsi"/>
          <w:b/>
          <w:szCs w:val="22"/>
          <w:u w:val="double"/>
        </w:rPr>
      </w:pPr>
      <w:r w:rsidRPr="005E35F0">
        <w:rPr>
          <w:rFonts w:asciiTheme="minorHAnsi" w:hAnsiTheme="minorHAnsi" w:cstheme="minorHAnsi"/>
          <w:b/>
          <w:szCs w:val="22"/>
          <w:u w:val="double"/>
        </w:rPr>
        <w:t>Γενικές προδιαγραφές</w:t>
      </w:r>
    </w:p>
    <w:p w:rsidR="00D117B9" w:rsidRDefault="00D117B9" w:rsidP="00D117B9">
      <w:pPr>
        <w:pStyle w:val="ListParagraph"/>
        <w:spacing w:before="57" w:after="57"/>
        <w:rPr>
          <w:rFonts w:asciiTheme="minorHAnsi" w:hAnsiTheme="minorHAnsi" w:cstheme="minorHAnsi"/>
          <w:b/>
          <w:u w:val="double"/>
        </w:rPr>
      </w:pP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34"/>
        <w:gridCol w:w="3977"/>
        <w:gridCol w:w="1316"/>
        <w:gridCol w:w="1298"/>
        <w:gridCol w:w="1505"/>
      </w:tblGrid>
      <w:tr w:rsidR="00D117B9" w:rsidRPr="00E9216D" w:rsidTr="00D117B9">
        <w:trPr>
          <w:trHeight w:val="255"/>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bCs/>
                <w:sz w:val="20"/>
                <w:szCs w:val="20"/>
                <w:lang w:val="el-GR" w:eastAsia="el-GR"/>
              </w:rPr>
            </w:pPr>
            <w:r w:rsidRPr="00C61386">
              <w:rPr>
                <w:rFonts w:asciiTheme="minorHAnsi" w:hAnsiTheme="minorHAnsi" w:cstheme="minorHAnsi"/>
                <w:b/>
                <w:bCs/>
                <w:sz w:val="20"/>
                <w:szCs w:val="20"/>
                <w:lang w:val="el-GR" w:eastAsia="el-GR"/>
              </w:rPr>
              <w:t>α/α</w:t>
            </w:r>
          </w:p>
        </w:tc>
        <w:tc>
          <w:tcPr>
            <w:tcW w:w="3977"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Pr>
                <w:rFonts w:asciiTheme="minorHAnsi" w:hAnsiTheme="minorHAnsi" w:cstheme="minorHAnsi"/>
                <w:b/>
                <w:bCs/>
                <w:sz w:val="20"/>
                <w:szCs w:val="20"/>
                <w:lang w:val="el-GR" w:eastAsia="el-GR"/>
              </w:rPr>
              <w:t>Απαίτηση</w:t>
            </w:r>
            <w:r w:rsidRPr="00225DB7">
              <w:rPr>
                <w:rFonts w:asciiTheme="minorHAnsi" w:hAnsiTheme="minorHAnsi" w:cstheme="minorHAnsi"/>
                <w:b/>
                <w:bCs/>
                <w:sz w:val="20"/>
                <w:szCs w:val="20"/>
                <w:lang w:val="el-GR" w:eastAsia="el-GR"/>
              </w:rPr>
              <w:t xml:space="preserve"> </w:t>
            </w:r>
            <w:r>
              <w:rPr>
                <w:rFonts w:asciiTheme="minorHAnsi" w:hAnsiTheme="minorHAnsi" w:cstheme="minorHAnsi"/>
                <w:b/>
                <w:bCs/>
                <w:sz w:val="20"/>
                <w:szCs w:val="20"/>
                <w:lang w:val="el-GR" w:eastAsia="el-GR"/>
              </w:rPr>
              <w:t>για όλα τα Τμήματα της σύμβασης</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Υποχρεωτική</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Απάντηση</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Παραπομπή</w:t>
            </w: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bCs/>
                <w:sz w:val="20"/>
                <w:szCs w:val="20"/>
                <w:lang w:val="el-GR" w:eastAsia="el-GR"/>
              </w:rPr>
            </w:pPr>
            <w:r w:rsidRPr="00C61386">
              <w:rPr>
                <w:rFonts w:asciiTheme="minorHAnsi" w:hAnsiTheme="minorHAnsi" w:cstheme="minorHAnsi"/>
                <w:bCs/>
                <w:sz w:val="20"/>
                <w:szCs w:val="20"/>
                <w:lang w:val="el-GR" w:eastAsia="el-GR"/>
              </w:rPr>
              <w:t>1</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b/>
                <w:bCs/>
                <w:sz w:val="20"/>
                <w:szCs w:val="20"/>
                <w:lang w:val="el-GR" w:eastAsia="el-GR"/>
              </w:rPr>
            </w:pPr>
            <w:r w:rsidRPr="00C61386">
              <w:rPr>
                <w:rFonts w:asciiTheme="minorHAnsi" w:hAnsiTheme="minorHAnsi" w:cstheme="minorHAnsi"/>
                <w:sz w:val="20"/>
                <w:szCs w:val="20"/>
                <w:lang w:val="el-GR"/>
              </w:rPr>
              <w:t>Η προμηθεύτρια εταιρ</w:t>
            </w:r>
            <w:r>
              <w:rPr>
                <w:rFonts w:asciiTheme="minorHAnsi" w:hAnsiTheme="minorHAnsi" w:cstheme="minorHAnsi"/>
                <w:sz w:val="20"/>
                <w:szCs w:val="20"/>
                <w:lang w:val="el-GR"/>
              </w:rPr>
              <w:t>ε</w:t>
            </w:r>
            <w:r w:rsidRPr="00C61386">
              <w:rPr>
                <w:rFonts w:asciiTheme="minorHAnsi" w:hAnsiTheme="minorHAnsi" w:cstheme="minorHAnsi"/>
                <w:sz w:val="20"/>
                <w:szCs w:val="20"/>
                <w:lang w:val="el-GR"/>
              </w:rPr>
              <w:t>ία να διαθέτουν πιστοποιητικό ISO9001 και CE Mark.</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b/>
                <w:bCs/>
                <w:sz w:val="20"/>
                <w:szCs w:val="20"/>
                <w:lang w:val="el-GR" w:eastAsia="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rPr>
                <w:rFonts w:asciiTheme="minorHAnsi" w:hAnsiTheme="minorHAnsi" w:cstheme="minorHAnsi"/>
                <w:b/>
                <w:bCs/>
                <w:sz w:val="20"/>
                <w:szCs w:val="20"/>
                <w:lang w:val="el-GR" w:eastAsia="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rPr>
                <w:rFonts w:asciiTheme="minorHAnsi" w:hAnsiTheme="minorHAnsi" w:cstheme="minorHAnsi"/>
                <w:b/>
                <w:bCs/>
                <w:sz w:val="20"/>
                <w:szCs w:val="20"/>
                <w:lang w:val="el-GR" w:eastAsia="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Ο κατασκευαστής να διαθέτει πιστοποιητικό ISO9001, ISO13485 και CE Mark</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Να διαθέτει εγγύηση καλής λειτουργίας 2 έτη. Κατά τη διάρκεια της εγγύησης καλής λειτουργίας των δυο ετών (2) να παρέχεται τεχνική υποστήριξη (service) από ειδικευμένο προσωπικό για την προληπτική συντήρηση και για την αποκατάσταση βλαβών στη λειτουργία του συστήματος. Επίσης, κατά τη διάρκεια της εγγύησης καλής λειτουργίας των δυο ετών (2) να παρέχεται κάλυψη της αξίας κάθε φύσεως ανταλλακτικών και υλικών που απαιτούνται για την εκτέλεση των συντηρήσεων και των επισκευών.</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Η εγγύηση καλής λειτουργίας των 2 ετών να περιλαμβάνει και τον απαραίτητο για την χρήση του συστήματος συνοδό εξοπλισμό (π.χ. Η/Υ) που έχει προσφερθεί</w:t>
            </w:r>
            <w:r>
              <w:rPr>
                <w:rFonts w:asciiTheme="minorHAnsi" w:hAnsiTheme="minorHAnsi" w:cstheme="minorHAnsi"/>
                <w:sz w:val="20"/>
                <w:szCs w:val="20"/>
                <w:lang w:val="el-GR"/>
              </w:rPr>
              <w:t>.</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Κατά την περίοδο της εγγύησης να παρέχεται κάθε διαθέσιμη αναβάθμιση λογισμικού του συστήματος</w:t>
            </w:r>
            <w:r>
              <w:rPr>
                <w:rFonts w:asciiTheme="minorHAnsi" w:hAnsiTheme="minorHAnsi" w:cstheme="minorHAnsi"/>
                <w:sz w:val="20"/>
                <w:szCs w:val="20"/>
                <w:lang w:val="el-GR"/>
              </w:rPr>
              <w:t>.</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Ο ανάδοχος αναλαμβάνει να τοποθετήσει και να εγκαταστήσει τον εξοπλισμό και να τον παραδώσει σε πλήρη λειτουργία κατόπιν ελέγχου καλής λειτουργίας και να εκπαιδεύσει τους χρήστες σε θέματα βασικής λειτουργίας και συντήρησης του εξοπλισμού καθώς και σε θέματα ασφαλείας.</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Υποστήριξη σε επισκευές και ανταλλακτικά για 10 χρόνια</w:t>
            </w:r>
            <w:r>
              <w:rPr>
                <w:rFonts w:asciiTheme="minorHAnsi" w:hAnsiTheme="minorHAnsi" w:cstheme="minorHAnsi"/>
                <w:sz w:val="20"/>
                <w:szCs w:val="20"/>
                <w:lang w:val="el-GR"/>
              </w:rPr>
              <w:t>.</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bl>
    <w:p w:rsidR="00D117B9" w:rsidRDefault="00D117B9" w:rsidP="00D117B9">
      <w:pPr>
        <w:pStyle w:val="Style12"/>
        <w:widowControl/>
        <w:spacing w:line="276" w:lineRule="auto"/>
        <w:rPr>
          <w:rStyle w:val="FontStyle102"/>
          <w:rFonts w:asciiTheme="minorHAnsi" w:hAnsiTheme="minorHAnsi"/>
          <w:highlight w:val="cyan"/>
          <w:u w:val="single"/>
        </w:rPr>
      </w:pPr>
    </w:p>
    <w:p w:rsidR="00D117B9" w:rsidRPr="00C61386" w:rsidRDefault="00D117B9" w:rsidP="00D117B9">
      <w:pPr>
        <w:jc w:val="left"/>
        <w:rPr>
          <w:rStyle w:val="FontStyle102"/>
          <w:rFonts w:asciiTheme="minorHAnsi" w:hAnsiTheme="minorHAnsi"/>
        </w:rPr>
      </w:pPr>
      <w:r w:rsidRPr="00C61386">
        <w:rPr>
          <w:rStyle w:val="FontStyle102"/>
          <w:rFonts w:asciiTheme="minorHAnsi" w:hAnsiTheme="minorHAnsi"/>
        </w:rPr>
        <w:br w:type="page"/>
      </w:r>
    </w:p>
    <w:p w:rsidR="00D117B9" w:rsidRDefault="00D117B9" w:rsidP="00D117B9">
      <w:pPr>
        <w:pStyle w:val="ListParagraph"/>
        <w:numPr>
          <w:ilvl w:val="0"/>
          <w:numId w:val="2"/>
        </w:numPr>
        <w:autoSpaceDE w:val="0"/>
        <w:spacing w:before="57" w:after="57"/>
        <w:rPr>
          <w:rFonts w:asciiTheme="minorHAnsi" w:hAnsiTheme="minorHAnsi" w:cstheme="minorHAnsi"/>
          <w:b/>
          <w:szCs w:val="22"/>
          <w:u w:val="double"/>
        </w:rPr>
      </w:pPr>
      <w:r w:rsidRPr="00C61386">
        <w:rPr>
          <w:rFonts w:asciiTheme="minorHAnsi" w:hAnsiTheme="minorHAnsi" w:cstheme="minorHAnsi"/>
          <w:b/>
          <w:szCs w:val="22"/>
          <w:u w:val="double"/>
        </w:rPr>
        <w:lastRenderedPageBreak/>
        <w:t>Ειδικές προδιαγραφές</w:t>
      </w:r>
    </w:p>
    <w:p w:rsidR="00D117B9" w:rsidRPr="00C61386" w:rsidRDefault="00D117B9" w:rsidP="00D117B9">
      <w:pPr>
        <w:pStyle w:val="ListParagraph"/>
        <w:spacing w:before="57" w:after="57"/>
        <w:rPr>
          <w:rFonts w:asciiTheme="minorHAnsi" w:hAnsiTheme="minorHAnsi" w:cstheme="minorHAnsi"/>
          <w:b/>
          <w:szCs w:val="22"/>
          <w:u w:val="double"/>
        </w:rPr>
      </w:pP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2"/>
        <w:gridCol w:w="4091"/>
        <w:gridCol w:w="1311"/>
        <w:gridCol w:w="1229"/>
        <w:gridCol w:w="1427"/>
        <w:gridCol w:w="10"/>
      </w:tblGrid>
      <w:tr w:rsidR="00D117B9" w:rsidRPr="00E9216D" w:rsidTr="00D117B9">
        <w:trPr>
          <w:gridAfter w:val="1"/>
          <w:wAfter w:w="10" w:type="dxa"/>
          <w:trHeight w:val="255"/>
          <w:tblHeader/>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bCs/>
                <w:sz w:val="20"/>
                <w:szCs w:val="20"/>
                <w:lang w:val="el-GR" w:eastAsia="el-GR"/>
              </w:rPr>
            </w:pPr>
            <w:r w:rsidRPr="00C61386">
              <w:rPr>
                <w:rFonts w:asciiTheme="minorHAnsi" w:hAnsiTheme="minorHAnsi" w:cstheme="minorHAnsi"/>
                <w:b/>
                <w:bCs/>
                <w:sz w:val="20"/>
                <w:szCs w:val="20"/>
                <w:lang w:val="el-GR" w:eastAsia="el-GR"/>
              </w:rPr>
              <w:t>α/α</w:t>
            </w:r>
          </w:p>
        </w:tc>
        <w:tc>
          <w:tcPr>
            <w:tcW w:w="41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Pr>
                <w:rFonts w:asciiTheme="minorHAnsi" w:hAnsiTheme="minorHAnsi" w:cstheme="minorHAnsi"/>
                <w:b/>
                <w:bCs/>
                <w:sz w:val="20"/>
                <w:szCs w:val="20"/>
                <w:lang w:val="el-GR" w:eastAsia="el-GR"/>
              </w:rPr>
              <w:t>Απαίτηση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Υποχρεωτική</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Απάντηση</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Παραπομπή</w:t>
            </w: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b/>
                <w:bCs/>
                <w:sz w:val="20"/>
                <w:szCs w:val="20"/>
                <w:lang w:val="el-GR" w:eastAsia="el-GR"/>
              </w:rPr>
            </w:pPr>
            <w:r w:rsidRPr="00C61386">
              <w:rPr>
                <w:rFonts w:asciiTheme="minorHAnsi" w:hAnsiTheme="minorHAnsi" w:cstheme="minorHAnsi"/>
                <w:b/>
                <w:bCs/>
                <w:sz w:val="20"/>
                <w:szCs w:val="20"/>
                <w:lang w:val="el-GR"/>
              </w:rPr>
              <w:t xml:space="preserve">ΕΞΟΠΛΙΣΜΟΣ </w:t>
            </w:r>
            <w:r w:rsidRPr="00C61386">
              <w:rPr>
                <w:rFonts w:asciiTheme="minorHAnsi" w:hAnsiTheme="minorHAnsi" w:cstheme="minorHAnsi"/>
                <w:b/>
                <w:bCs/>
                <w:sz w:val="20"/>
                <w:szCs w:val="20"/>
              </w:rPr>
              <w:t>BSL3+</w:t>
            </w: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bCs/>
                <w:sz w:val="20"/>
                <w:szCs w:val="20"/>
                <w:lang w:val="el-GR" w:eastAsia="el-GR"/>
              </w:rPr>
            </w:pPr>
            <w:r w:rsidRPr="00C61386">
              <w:rPr>
                <w:rFonts w:asciiTheme="minorHAnsi" w:hAnsiTheme="minorHAnsi" w:cstheme="minorHAnsi"/>
                <w:b/>
                <w:bCs/>
                <w:sz w:val="20"/>
                <w:szCs w:val="20"/>
                <w:lang w:val="el-GR" w:eastAsia="el-GR"/>
              </w:rPr>
              <w:t>Τ</w:t>
            </w:r>
            <w:r w:rsidRPr="00C61386">
              <w:rPr>
                <w:rFonts w:asciiTheme="minorHAnsi" w:hAnsiTheme="minorHAnsi" w:cstheme="minorHAnsi"/>
                <w:b/>
                <w:bCs/>
                <w:sz w:val="20"/>
                <w:szCs w:val="20"/>
                <w:lang w:val="el-GR"/>
              </w:rPr>
              <w:t xml:space="preserve">μήμα 1: </w:t>
            </w:r>
            <w:r w:rsidRPr="00C61386">
              <w:rPr>
                <w:rFonts w:asciiTheme="minorHAnsi" w:hAnsiTheme="minorHAnsi" w:cstheme="minorHAnsi"/>
                <w:b/>
                <w:sz w:val="20"/>
                <w:szCs w:val="20"/>
                <w:u w:val="single"/>
                <w:lang w:val="el-GR"/>
              </w:rPr>
              <w:t>Θάλαμος νηματικής ροής Βιοασφάλειας ΙΙ, Τύπος Α2</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προσφερόμενος θάλαμος τύπου Α2 να πληροί το πρότυπο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 xml:space="preserve"> 12469 για θαλάμους Βιολογικής Ασφάλειας Κλάσης </w:t>
            </w:r>
            <w:r w:rsidRPr="00C61386">
              <w:rPr>
                <w:rFonts w:asciiTheme="minorHAnsi" w:hAnsiTheme="minorHAnsi" w:cstheme="minorHAnsi"/>
                <w:sz w:val="20"/>
                <w:szCs w:val="20"/>
              </w:rPr>
              <w:t>II</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αυτόματη ρύθμιση της ταχύτητας του αέρα για αντιστάθμιση του μπλοκαρίσματος των φίλτρων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συστήματα συναγερμού για την Λυχνία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για την μη ορθή κυκλοφορία του αέρα εντός του θαλάμου, για την αλλαγή των φίλτρων και την μη λειτουργία του εμπρόσθιου παράθυρου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πλάτος εξωτερικά να μην ξεπερνάει τα 1500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bookmarkStart w:id="0" w:name="_Hlk122506269"/>
            <w:r w:rsidRPr="00D117B9">
              <w:rPr>
                <w:rFonts w:asciiTheme="minorHAnsi" w:hAnsiTheme="minorHAnsi" w:cstheme="minorHAnsi"/>
                <w:sz w:val="20"/>
                <w:szCs w:val="20"/>
                <w:lang w:val="el-GR"/>
              </w:rPr>
              <w:t>Η επιφάνεια εργασίας να έχει άνοιγμα τουλάχιστον 1200</w:t>
            </w:r>
            <w:r w:rsidRPr="00C61386">
              <w:rPr>
                <w:rFonts w:asciiTheme="minorHAnsi" w:hAnsiTheme="minorHAnsi" w:cstheme="minorHAnsi"/>
                <w:sz w:val="20"/>
                <w:szCs w:val="20"/>
              </w:rPr>
              <w:t>mm</w:t>
            </w:r>
            <w:bookmarkEnd w:id="0"/>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εισροή αέρα τουλάχιστον 0,45</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κάθετη ροή τουλάχιστον 0,30</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εμπρόσθιο παράθυρο με προστασία στη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ακτινοβολία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2 φίλτρα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ικανότητας 99.999 % στα 0.3μ</w:t>
            </w:r>
            <w:r w:rsidRPr="00C61386">
              <w:rPr>
                <w:rFonts w:asciiTheme="minorHAnsi" w:hAnsiTheme="minorHAnsi" w:cstheme="minorHAnsi"/>
                <w:sz w:val="20"/>
                <w:szCs w:val="20"/>
              </w:rPr>
              <w:t>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φωτισμός του να είναι τουλάχιστον 1000</w:t>
            </w:r>
            <w:r w:rsidRPr="00C61386">
              <w:rPr>
                <w:rFonts w:asciiTheme="minorHAnsi" w:hAnsiTheme="minorHAnsi" w:cstheme="minorHAnsi"/>
                <w:sz w:val="20"/>
                <w:szCs w:val="20"/>
              </w:rPr>
              <w:t>Lux</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διαθέτει λάμπα UV</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οθόνη του να είναι τύπου </w:t>
            </w:r>
            <w:r w:rsidRPr="00C61386">
              <w:rPr>
                <w:rFonts w:asciiTheme="minorHAnsi" w:hAnsiTheme="minorHAnsi" w:cstheme="minorHAnsi"/>
                <w:sz w:val="20"/>
                <w:szCs w:val="20"/>
              </w:rPr>
              <w:t>LCD</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εσωτερικά τουλάχιστον 2 υδατοστεγείς πρίζες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εισόδους τόσο για κενό όσο και για αέριο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Το υλικό κατασκευής της επιφάνειας εργασίας να είναι από ανοξείδωτο χάλυβα, το κυρίως σώμα να είναι από ανοξείδωτο χάλυβα με αντιβακτηριδιακή επικάλυψη πούδρας. </w:t>
            </w:r>
            <w:r w:rsidRPr="00C61386">
              <w:rPr>
                <w:rFonts w:asciiTheme="minorHAnsi" w:hAnsiTheme="minorHAnsi" w:cstheme="minorHAnsi"/>
                <w:sz w:val="20"/>
                <w:szCs w:val="20"/>
              </w:rPr>
              <w:t>Η βάση εργασίας να χωρίζεται σε αποσπώμενα τμήματα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έξοδο </w:t>
            </w:r>
            <w:r w:rsidRPr="00C61386">
              <w:rPr>
                <w:rFonts w:asciiTheme="minorHAnsi" w:hAnsiTheme="minorHAnsi" w:cstheme="minorHAnsi"/>
                <w:sz w:val="20"/>
                <w:szCs w:val="20"/>
              </w:rPr>
              <w:t>RS</w:t>
            </w:r>
            <w:r w:rsidRPr="00D117B9">
              <w:rPr>
                <w:rFonts w:asciiTheme="minorHAnsi" w:hAnsiTheme="minorHAnsi" w:cstheme="minorHAnsi"/>
                <w:sz w:val="20"/>
                <w:szCs w:val="20"/>
                <w:lang w:val="el-GR"/>
              </w:rPr>
              <w:t xml:space="preserve"> 232 για μεταφορά δεδομένων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Στο μενού να φέρει επιλογή διαγνωστικών πληροφοριών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lastRenderedPageBreak/>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βάση στήριξης ύψους τουλάχιστον 60</w:t>
            </w:r>
            <w:r w:rsidRPr="00C61386">
              <w:rPr>
                <w:rFonts w:asciiTheme="minorHAnsi" w:hAnsiTheme="minorHAnsi" w:cstheme="minorHAnsi"/>
                <w:sz w:val="20"/>
                <w:szCs w:val="20"/>
              </w:rPr>
              <w:t>cm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διαθέτει πιστοποίηση Europe, EN-1822 (H14) (filtration) Europe, ISO 14644.1 Class 3 (Air Quality)</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Θάλαμος νηματικής ροής Βιοασφάλειας ΙΙ, Τύπος Β2, 1.5</w:t>
            </w:r>
            <w:r w:rsidRPr="00C61386">
              <w:rPr>
                <w:rFonts w:asciiTheme="minorHAnsi" w:hAnsiTheme="minorHAnsi" w:cstheme="minorHAnsi"/>
                <w:b/>
                <w:sz w:val="20"/>
                <w:szCs w:val="20"/>
                <w:u w:val="single"/>
              </w:rPr>
              <w:t>m</w:t>
            </w:r>
            <w:r w:rsidRPr="00C61386">
              <w:rPr>
                <w:rFonts w:asciiTheme="minorHAnsi" w:hAnsiTheme="minorHAnsi" w:cstheme="minorHAnsi"/>
                <w:b/>
                <w:sz w:val="20"/>
                <w:szCs w:val="20"/>
                <w:u w:val="single"/>
                <w:lang w:val="el-GR"/>
              </w:rPr>
              <w:t xml:space="preserve"> εσωτερικό μήκος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προσφερόμενος θάλαμος τύπου Β2 να πληροί το πρότυπο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 xml:space="preserve"> 12469 για θαλάμους Βιολογικής Ασφάλειας Κλάσης </w:t>
            </w:r>
            <w:r w:rsidRPr="00C61386">
              <w:rPr>
                <w:rFonts w:asciiTheme="minorHAnsi" w:hAnsiTheme="minorHAnsi" w:cstheme="minorHAnsi"/>
                <w:sz w:val="20"/>
                <w:szCs w:val="20"/>
              </w:rPr>
              <w:t>II</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αυτόματη ρύθμιση της ταχύτητας του αέρα για αντιστάθμιση του μπλοκαρίσματος των φίλτρων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συστήματα συναγερμού για την Λυχνία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για την μη ορθή κυκλοφορία του αέρα εντός του θαλάμου, για την αλλαγή των φίλτρων και την μη λειτουργία του εμπρόσθιου παράθυρου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πλάτος εξωτερικά να μην ξεπερνάει τα 1800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επιφάνεια εργασίας να έχει άνοιγμα τουλάχιστον 1500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εισροή αέρα τουλάχιστον 0,45</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κάθετη ροή τουλάχιστον 0,30</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όγκος του εξερχόμενου αέρα να είναι τουλάχιστον 1600</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εμπρόσθιο παράθυρο με προστασία στη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ακτινοβολία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2 φίλτρα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ικανότητας 99.999 % στα 0.3μ</w:t>
            </w:r>
            <w:r w:rsidRPr="00C61386">
              <w:rPr>
                <w:rFonts w:asciiTheme="minorHAnsi" w:hAnsiTheme="minorHAnsi" w:cstheme="minorHAnsi"/>
                <w:sz w:val="20"/>
                <w:szCs w:val="20"/>
              </w:rPr>
              <w:t>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φωτισμός του να είναι τουλάχιστον 1000</w:t>
            </w:r>
            <w:r w:rsidRPr="00C61386">
              <w:rPr>
                <w:rFonts w:asciiTheme="minorHAnsi" w:hAnsiTheme="minorHAnsi" w:cstheme="minorHAnsi"/>
                <w:sz w:val="20"/>
                <w:szCs w:val="20"/>
              </w:rPr>
              <w:t>Lux</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διαθέτει λάμπα UV</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οθόνη του να είναι τύπου </w:t>
            </w:r>
            <w:r w:rsidRPr="00C61386">
              <w:rPr>
                <w:rFonts w:asciiTheme="minorHAnsi" w:hAnsiTheme="minorHAnsi" w:cstheme="minorHAnsi"/>
                <w:sz w:val="20"/>
                <w:szCs w:val="20"/>
              </w:rPr>
              <w:t>LCD</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εσωτερικά τουλάχιστον 2 υδατοστεγείς πρίζες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εισόδους τόσο για κενό όσο και για αέριο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Το υλικό κατασκευής της επιφάνειας εργασίας να είναι από ανοξείδωτο χάλυβα, το κυρίως σώμα να είναι από ανοξείδωτο χάλυβα με αντιβακτηριδιακή επικάλυψη πούδρας. </w:t>
            </w:r>
            <w:r w:rsidRPr="00C61386">
              <w:rPr>
                <w:rFonts w:asciiTheme="minorHAnsi" w:hAnsiTheme="minorHAnsi" w:cstheme="minorHAnsi"/>
                <w:sz w:val="20"/>
                <w:szCs w:val="20"/>
              </w:rPr>
              <w:t xml:space="preserve">Η βάση </w:t>
            </w:r>
            <w:r w:rsidRPr="00C61386">
              <w:rPr>
                <w:rFonts w:asciiTheme="minorHAnsi" w:hAnsiTheme="minorHAnsi" w:cstheme="minorHAnsi"/>
                <w:sz w:val="20"/>
                <w:szCs w:val="20"/>
              </w:rPr>
              <w:lastRenderedPageBreak/>
              <w:t>εργασίας να χωρίζεται σε αποσπώμενα τμήματα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Στο μενού να φέρει επιλογή διαγνωστικών πληροφοριών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40A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περιλαμβάνεται όλος ο απαιτούμενος εξοπλισμός (π.χ. </w:t>
            </w:r>
            <w:r w:rsidRPr="00C61386">
              <w:rPr>
                <w:rFonts w:asciiTheme="minorHAnsi" w:hAnsiTheme="minorHAnsi" w:cstheme="minorHAnsi"/>
                <w:sz w:val="20"/>
                <w:szCs w:val="20"/>
              </w:rPr>
              <w:t>exhaust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duct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collar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damper</w:t>
            </w:r>
            <w:r w:rsidRPr="00D117B9">
              <w:rPr>
                <w:rFonts w:asciiTheme="minorHAnsi" w:hAnsiTheme="minorHAnsi" w:cstheme="minorHAnsi"/>
                <w:sz w:val="20"/>
                <w:szCs w:val="20"/>
                <w:lang w:val="el-GR"/>
              </w:rPr>
              <w:t>) κατάλληλος για την σύνδεση του θαλάμου με το σύστημα απαγωγής του αέρα του κτηρίου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40A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βάση στήριξης ύψους τουλάχιστον 60</w:t>
            </w:r>
            <w:r w:rsidRPr="00C61386">
              <w:rPr>
                <w:rFonts w:asciiTheme="minorHAnsi" w:hAnsiTheme="minorHAnsi" w:cstheme="minorHAnsi"/>
                <w:sz w:val="20"/>
                <w:szCs w:val="20"/>
              </w:rPr>
              <w:t>cm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40A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ικανότητα φιλτραρίσματος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-1822 (</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14), με ποιότητα αέρα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 xml:space="preserve"> 14644.1 </w:t>
            </w:r>
            <w:r w:rsidRPr="00C61386">
              <w:rPr>
                <w:rFonts w:asciiTheme="minorHAnsi" w:hAnsiTheme="minorHAnsi" w:cstheme="minorHAnsi"/>
                <w:sz w:val="20"/>
                <w:szCs w:val="20"/>
              </w:rPr>
              <w:t>Class</w:t>
            </w:r>
            <w:r w:rsidRPr="00D117B9">
              <w:rPr>
                <w:rFonts w:asciiTheme="minorHAnsi" w:hAnsiTheme="minorHAnsi" w:cstheme="minorHAnsi"/>
                <w:sz w:val="20"/>
                <w:szCs w:val="20"/>
                <w:lang w:val="el-GR"/>
              </w:rPr>
              <w:t xml:space="preserve"> 3 και ηλεκτρική ασφάλεια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-61010-1</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40A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40A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Θάλαμος νηματικής ροής Βιοασφάλειας ΙΙ, Τύπος Β2, 1.8</w:t>
            </w:r>
            <w:r w:rsidRPr="00C61386">
              <w:rPr>
                <w:rFonts w:asciiTheme="minorHAnsi" w:hAnsiTheme="minorHAnsi" w:cstheme="minorHAnsi"/>
                <w:b/>
                <w:sz w:val="20"/>
                <w:szCs w:val="20"/>
                <w:u w:val="single"/>
              </w:rPr>
              <w:t>m</w:t>
            </w:r>
            <w:r w:rsidRPr="00C61386">
              <w:rPr>
                <w:rFonts w:asciiTheme="minorHAnsi" w:hAnsiTheme="minorHAnsi" w:cstheme="minorHAnsi"/>
                <w:b/>
                <w:sz w:val="20"/>
                <w:szCs w:val="20"/>
                <w:u w:val="single"/>
                <w:lang w:val="el-GR"/>
              </w:rPr>
              <w:t xml:space="preserve"> εσωτερικό μήκος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προσφερόμενος θάλαμος τύπου Β2 να πληροί το πρότυπο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 xml:space="preserve"> 12469 για θαλάμους Βιολογικής Ασφάλειας Κλάσης </w:t>
            </w:r>
            <w:r w:rsidRPr="00C61386">
              <w:rPr>
                <w:rFonts w:asciiTheme="minorHAnsi" w:hAnsiTheme="minorHAnsi" w:cstheme="minorHAnsi"/>
                <w:sz w:val="20"/>
                <w:szCs w:val="20"/>
              </w:rPr>
              <w:t>II</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αυτόματη ρύθμιση της ταχύτητας του αέρα για αντιστάθμιση του μπλοκαρίσματος των φίλτρων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συστήματα συναγερμού για την Λυχνία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για την μη ορθή κυκλοφορία του αέρα εντός του θαλάμου, για την αλλαγή των φίλτρων και την μη λειτουργία του εμπρόσθιου παράθυρου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πλάτος εξωτερικά να μην ξεπερνάει τα 2100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επιφάνεια εργασίας να έχει άνοιγμα τουλάχιστον 1800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εισροή αέρα τουλάχιστον 0,45</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κάθετη ροή τουλάχιστον 0,30</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όγκος του εξερχόμενου αέρα να είναι τουλάχιστον 2000</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εμπρόσθιο παράθυρο με προστασία στη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ακτινοβολία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2 φίλτρα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ικανότητας 99.999 % στα 0.3μ</w:t>
            </w:r>
            <w:r w:rsidRPr="00C61386">
              <w:rPr>
                <w:rFonts w:asciiTheme="minorHAnsi" w:hAnsiTheme="minorHAnsi" w:cstheme="minorHAnsi"/>
                <w:sz w:val="20"/>
                <w:szCs w:val="20"/>
              </w:rPr>
              <w:t>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φωτισμός του να είναι τουλάχιστον 1000</w:t>
            </w:r>
            <w:r w:rsidRPr="00C61386">
              <w:rPr>
                <w:rFonts w:asciiTheme="minorHAnsi" w:hAnsiTheme="minorHAnsi" w:cstheme="minorHAnsi"/>
                <w:sz w:val="20"/>
                <w:szCs w:val="20"/>
              </w:rPr>
              <w:t>Lux</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διαθέτει λάμπα UV</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οθόνη του να είναι τύπου </w:t>
            </w:r>
            <w:r w:rsidRPr="00C61386">
              <w:rPr>
                <w:rFonts w:asciiTheme="minorHAnsi" w:hAnsiTheme="minorHAnsi" w:cstheme="minorHAnsi"/>
                <w:sz w:val="20"/>
                <w:szCs w:val="20"/>
              </w:rPr>
              <w:t>LCD</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lastRenderedPageBreak/>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εσωτερικά τουλάχιστον 2 υδατοστεγείς πρίζες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εισόδους τόσο για κενό όσο και για αέριο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Το υλικό κατασκευής της επιφάνειας εργασίας να είναι από ανοξείδωτο χάλυβα, το κυρίως σώμα να είναι από ανοξείδωτο χάλυβα με αντιβακτηριδιακή επικάλυψη πούδρας. </w:t>
            </w:r>
            <w:r w:rsidRPr="00C61386">
              <w:rPr>
                <w:rFonts w:asciiTheme="minorHAnsi" w:hAnsiTheme="minorHAnsi" w:cstheme="minorHAnsi"/>
                <w:sz w:val="20"/>
                <w:szCs w:val="20"/>
              </w:rPr>
              <w:t>Η βάση εργασίας να χωρίζεται σε αποσπώμενα τμήματα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Στο μενού να φέρει επιλογή διαγνωστικών πληροφοριών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περιλαμβάνεται όλος ο απαιτούμενος εξοπλισμός (π.χ. </w:t>
            </w:r>
            <w:r w:rsidRPr="00C61386">
              <w:rPr>
                <w:rFonts w:asciiTheme="minorHAnsi" w:hAnsiTheme="minorHAnsi" w:cstheme="minorHAnsi"/>
                <w:sz w:val="20"/>
                <w:szCs w:val="20"/>
              </w:rPr>
              <w:t>exhaust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duct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collar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damper</w:t>
            </w:r>
            <w:r w:rsidRPr="00D117B9">
              <w:rPr>
                <w:rFonts w:asciiTheme="minorHAnsi" w:hAnsiTheme="minorHAnsi" w:cstheme="minorHAnsi"/>
                <w:sz w:val="20"/>
                <w:szCs w:val="20"/>
                <w:lang w:val="el-GR"/>
              </w:rPr>
              <w:t>) κατάλληλος για την σύνδεση του θαλάμου με το σύστημα απαγωγής του αέρα του κτηρίου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βάση στήριξης ύψους τουλάχιστον 60</w:t>
            </w:r>
            <w:r w:rsidRPr="00C61386">
              <w:rPr>
                <w:rFonts w:asciiTheme="minorHAnsi" w:hAnsiTheme="minorHAnsi" w:cstheme="minorHAnsi"/>
                <w:sz w:val="20"/>
                <w:szCs w:val="20"/>
              </w:rPr>
              <w:t>cm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ικανότητα φιλτραρίσματος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-1822 (</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14), με ποιότητα αέρα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 xml:space="preserve"> 14644.1 </w:t>
            </w:r>
            <w:r w:rsidRPr="00C61386">
              <w:rPr>
                <w:rFonts w:asciiTheme="minorHAnsi" w:hAnsiTheme="minorHAnsi" w:cstheme="minorHAnsi"/>
                <w:sz w:val="20"/>
                <w:szCs w:val="20"/>
              </w:rPr>
              <w:t>Class</w:t>
            </w:r>
            <w:r w:rsidRPr="00D117B9">
              <w:rPr>
                <w:rFonts w:asciiTheme="minorHAnsi" w:hAnsiTheme="minorHAnsi" w:cstheme="minorHAnsi"/>
                <w:sz w:val="20"/>
                <w:szCs w:val="20"/>
                <w:lang w:val="el-GR"/>
              </w:rPr>
              <w:t xml:space="preserve"> 3 και ηλεκτρική ασφάλεια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-61010-1</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sz w:val="20"/>
                <w:szCs w:val="20"/>
                <w:lang w:val="el-GR"/>
              </w:rPr>
              <w:t xml:space="preserve"> </w:t>
            </w: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 xml:space="preserve">Τμήμα 4: </w:t>
            </w:r>
            <w:r w:rsidRPr="00C61386">
              <w:rPr>
                <w:rFonts w:asciiTheme="minorHAnsi" w:hAnsiTheme="minorHAnsi" w:cstheme="minorHAnsi"/>
                <w:b/>
                <w:sz w:val="20"/>
                <w:szCs w:val="20"/>
                <w:u w:val="single"/>
                <w:lang w:val="el-GR"/>
              </w:rPr>
              <w:t>Θάλαμος νηματικής ροής Βιοασφάλειας ΙΙΙ</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O</w:t>
            </w:r>
            <w:r w:rsidRPr="00D117B9">
              <w:rPr>
                <w:rFonts w:asciiTheme="minorHAnsi" w:hAnsiTheme="minorHAnsi" w:cstheme="minorHAnsi"/>
                <w:sz w:val="20"/>
                <w:szCs w:val="20"/>
                <w:lang w:val="el-GR"/>
              </w:rPr>
              <w:t xml:space="preserve"> Θάλαμος βιολογικής ασφάλειας Κλάσης ΙΙ</w:t>
            </w:r>
            <w:r w:rsidRPr="00C61386">
              <w:rPr>
                <w:rFonts w:asciiTheme="minorHAnsi" w:hAnsiTheme="minorHAnsi" w:cstheme="minorHAnsi"/>
                <w:sz w:val="20"/>
                <w:szCs w:val="20"/>
              </w:rPr>
              <w:t>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Class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III</w:t>
            </w:r>
            <w:r w:rsidRPr="00D117B9">
              <w:rPr>
                <w:rFonts w:asciiTheme="minorHAnsi" w:hAnsiTheme="minorHAnsi" w:cstheme="minorHAnsi"/>
                <w:sz w:val="20"/>
                <w:szCs w:val="20"/>
                <w:lang w:val="el-GR"/>
              </w:rPr>
              <w:t>) να είναι κατασκευασμένος σύμφωνα με τα Ευρωπαϊκά πρότυπα ΕΝ 12469</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πλάτος εξωτερικά να μην ξεπερνάει τα 2150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επιφάνεια εργασίας να έχει άνοιγμα τουλάχιστον 1150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διαθέτει πληκτρολόγιο αφής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ελέγχου μικροεπεξεργαστή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οπτικός ή ηχητικός συναγερμός για διακοπή ρεύματος, για την μη ορθή κυκλοφορία του αέρα εντός του θαλάμου, για την αλλαγή των φίλτρων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όργανο (μανόμετρο) μέτρησης της πίεσης εντός του θαλάμου εργασίας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εσωτερικά τουλάχιστον 1 υδατοστεγή πρίζα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όγκος του εξερχόμενου αέρα να είναι τουλάχιστον 180</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συνολικά τέσσερα (4) φίλτρα, ένα (1) πρόφιλτρο, ένα (1) φίλτρο ΗΕΡΑ Η14 στην είσοδο και δύο (2) φίλτρα ΗΕΡΑ Η14 στην έξοδο του αέρα, ώστε να διασφαλίζεται για την υψηλότερη ασφάλεια του περιβάλλοντος και του χειριστή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Φωτισμός του να είναι τουλάχιστον 800</w:t>
            </w:r>
            <w:r w:rsidRPr="00C61386">
              <w:rPr>
                <w:rFonts w:asciiTheme="minorHAnsi" w:hAnsiTheme="minorHAnsi" w:cstheme="minorHAnsi"/>
                <w:sz w:val="20"/>
                <w:szCs w:val="20"/>
              </w:rPr>
              <w:t>Lux</w:t>
            </w:r>
            <w:r w:rsidRPr="00D117B9">
              <w:rPr>
                <w:rFonts w:asciiTheme="minorHAnsi" w:hAnsiTheme="minorHAnsi" w:cstheme="minorHAnsi"/>
                <w:sz w:val="20"/>
                <w:szCs w:val="20"/>
                <w:lang w:val="el-GR"/>
              </w:rPr>
              <w:t xml:space="preserve">, καθώς και να διαθέτει λάμπα αποστείρωσης </w:t>
            </w:r>
            <w:r w:rsidRPr="00C61386">
              <w:rPr>
                <w:rFonts w:asciiTheme="minorHAnsi" w:hAnsiTheme="minorHAnsi" w:cstheme="minorHAnsi"/>
                <w:sz w:val="20"/>
                <w:szCs w:val="20"/>
              </w:rPr>
              <w:t>UV</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εντός του θαλάμου αρνητική πίεση τουλάχιστον -200</w:t>
            </w:r>
            <w:r w:rsidRPr="00C61386">
              <w:rPr>
                <w:rFonts w:asciiTheme="minorHAnsi" w:hAnsiTheme="minorHAnsi" w:cstheme="minorHAnsi"/>
                <w:sz w:val="20"/>
                <w:szCs w:val="20"/>
              </w:rPr>
              <w:t>Pa</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κατάλληλο </w:t>
            </w:r>
            <w:r w:rsidRPr="00C61386">
              <w:rPr>
                <w:rFonts w:asciiTheme="minorHAnsi" w:hAnsiTheme="minorHAnsi" w:cstheme="minorHAnsi"/>
                <w:sz w:val="20"/>
                <w:szCs w:val="20"/>
              </w:rPr>
              <w:t>Pass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Box</w:t>
            </w:r>
            <w:r w:rsidRPr="00D117B9">
              <w:rPr>
                <w:rFonts w:asciiTheme="minorHAnsi" w:hAnsiTheme="minorHAnsi" w:cstheme="minorHAnsi"/>
                <w:sz w:val="20"/>
                <w:szCs w:val="20"/>
                <w:lang w:val="el-GR"/>
              </w:rPr>
              <w:t xml:space="preserve"> ή </w:t>
            </w:r>
            <w:r w:rsidRPr="00C61386">
              <w:rPr>
                <w:rFonts w:asciiTheme="minorHAnsi" w:hAnsiTheme="minorHAnsi" w:cstheme="minorHAnsi"/>
                <w:sz w:val="20"/>
                <w:szCs w:val="20"/>
              </w:rPr>
              <w:t>Transfer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Hatch</w:t>
            </w:r>
            <w:r w:rsidRPr="00D117B9">
              <w:rPr>
                <w:rFonts w:asciiTheme="minorHAnsi" w:hAnsiTheme="minorHAnsi" w:cstheme="minorHAnsi"/>
                <w:sz w:val="20"/>
                <w:szCs w:val="20"/>
                <w:lang w:val="el-GR"/>
              </w:rPr>
              <w:t xml:space="preserve"> για τη μεταφορά υλικών πλήρως στεγανό με παράθυρο παρατήρησης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αεροστεγές μπροστινό παράθυρο εξοπλισμένο με δύο ανθεκτικά γάντια (Κλάση ΙΙΙ) για την ασφαλέστερη λειτουργία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διαρροή να έχει ελεγχθεί και δοκιμαστεί σύμφωνα με το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10648.2</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περιλαμβάνεται όλος ο απαιτούμενος εξοπλισμός (π.χ. </w:t>
            </w:r>
            <w:r w:rsidRPr="00C61386">
              <w:rPr>
                <w:rFonts w:asciiTheme="minorHAnsi" w:hAnsiTheme="minorHAnsi" w:cstheme="minorHAnsi"/>
                <w:sz w:val="20"/>
                <w:szCs w:val="20"/>
              </w:rPr>
              <w:t>exhaust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duct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collar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damper</w:t>
            </w:r>
            <w:r w:rsidRPr="00D117B9">
              <w:rPr>
                <w:rFonts w:asciiTheme="minorHAnsi" w:hAnsiTheme="minorHAnsi" w:cstheme="minorHAnsi"/>
                <w:sz w:val="20"/>
                <w:szCs w:val="20"/>
                <w:lang w:val="el-GR"/>
              </w:rPr>
              <w:t>) κατάλληλος για την σύνδεση του θαλάμου με το σύστημα απαγωγής του αέρα του κτηρίου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βάση στήριξης ύψους τουλάχιστον 60</w:t>
            </w:r>
            <w:r w:rsidRPr="00C61386">
              <w:rPr>
                <w:rFonts w:asciiTheme="minorHAnsi" w:hAnsiTheme="minorHAnsi" w:cstheme="minorHAnsi"/>
                <w:sz w:val="20"/>
                <w:szCs w:val="20"/>
              </w:rPr>
              <w:t>cm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5:</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Επωαστικός κλίβανος </w:t>
            </w:r>
            <w:r w:rsidRPr="00C61386">
              <w:rPr>
                <w:rFonts w:asciiTheme="minorHAnsi" w:hAnsiTheme="minorHAnsi" w:cstheme="minorHAnsi"/>
                <w:b/>
                <w:sz w:val="20"/>
                <w:szCs w:val="20"/>
                <w:u w:val="single"/>
              </w:rPr>
              <w:t>CO</w:t>
            </w:r>
            <w:r w:rsidRPr="00C61386">
              <w:rPr>
                <w:rFonts w:asciiTheme="minorHAnsi" w:hAnsiTheme="minorHAnsi" w:cstheme="minorHAnsi"/>
                <w:b/>
                <w:sz w:val="20"/>
                <w:szCs w:val="20"/>
                <w:u w:val="single"/>
                <w:vertAlign w:val="subscript"/>
                <w:lang w:val="el-GR"/>
              </w:rPr>
              <w:t>2</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θάλαμος να έχει χωρητικότητα τουλάχιστον 170</w:t>
            </w:r>
            <w:r w:rsidRPr="00C61386">
              <w:rPr>
                <w:rFonts w:asciiTheme="minorHAnsi" w:hAnsiTheme="minorHAnsi" w:cstheme="minorHAnsi"/>
                <w:sz w:val="20"/>
                <w:szCs w:val="20"/>
              </w:rPr>
              <w:t>lt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θέρμανσης με κλειστό χιτώνιο αέρος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εξωτερικό και εσωτερικό περίβλημα από ανοξείδωτο χάλυβα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αυτόματο πρόγραμμα αποστείρωσης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εσωτερική διάφανη πόρτα ώστε να επιτρέπεται η παρατήρηση των δειγμάτων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εξωτερική στεγανοποιημένη πόρτα η οποία περιορίζει τις απώλειες θερμότητας και </w:t>
            </w:r>
            <w:r w:rsidRPr="00C61386">
              <w:rPr>
                <w:rFonts w:asciiTheme="minorHAnsi" w:hAnsiTheme="minorHAnsi" w:cstheme="minorHAnsi"/>
                <w:sz w:val="20"/>
                <w:szCs w:val="20"/>
              </w:rPr>
              <w:t>CO</w:t>
            </w:r>
            <w:r w:rsidRPr="00D117B9">
              <w:rPr>
                <w:rFonts w:asciiTheme="minorHAnsi" w:hAnsiTheme="minorHAnsi" w:cstheme="minorHAnsi"/>
                <w:sz w:val="20"/>
                <w:szCs w:val="20"/>
                <w:vertAlign w:val="subscript"/>
                <w:lang w:val="el-GR"/>
              </w:rPr>
              <w:t>2</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ψηφιακή οθόνη και πλήκτρα ειδικών λειτουργιών ώστε να μπορούν να ρυθμιστούν οι παράμετροι της θερμοκρασίας και της συγκέντρωσης </w:t>
            </w:r>
            <w:r w:rsidRPr="00C61386">
              <w:rPr>
                <w:rFonts w:asciiTheme="minorHAnsi" w:hAnsiTheme="minorHAnsi" w:cstheme="minorHAnsi"/>
                <w:sz w:val="20"/>
                <w:szCs w:val="20"/>
              </w:rPr>
              <w:t>CO</w:t>
            </w:r>
            <w:r w:rsidRPr="00D117B9">
              <w:rPr>
                <w:rFonts w:asciiTheme="minorHAnsi" w:hAnsiTheme="minorHAnsi" w:cstheme="minorHAnsi"/>
                <w:sz w:val="20"/>
                <w:szCs w:val="20"/>
                <w:vertAlign w:val="subscript"/>
                <w:lang w:val="el-GR"/>
              </w:rPr>
              <w:t>2</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θερμοκρασία να φτάνει τουλάχιστον τους 60º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και η συγκέντρωση </w:t>
            </w:r>
            <w:r w:rsidRPr="00C61386">
              <w:rPr>
                <w:rFonts w:asciiTheme="minorHAnsi" w:hAnsiTheme="minorHAnsi" w:cstheme="minorHAnsi"/>
                <w:sz w:val="20"/>
                <w:szCs w:val="20"/>
              </w:rPr>
              <w:t>CO</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τουλάχιστον το 5%</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ενσωματωμένο ανιχνευτή υπερύθρου (</w:t>
            </w:r>
            <w:r w:rsidRPr="00C61386">
              <w:rPr>
                <w:rFonts w:asciiTheme="minorHAnsi" w:hAnsiTheme="minorHAnsi" w:cstheme="minorHAnsi"/>
                <w:sz w:val="20"/>
                <w:szCs w:val="20"/>
              </w:rPr>
              <w:t>IR</w:t>
            </w:r>
            <w:r w:rsidRPr="00D117B9">
              <w:rPr>
                <w:rFonts w:asciiTheme="minorHAnsi" w:hAnsiTheme="minorHAnsi" w:cstheme="minorHAnsi"/>
                <w:sz w:val="20"/>
                <w:szCs w:val="20"/>
                <w:lang w:val="el-GR"/>
              </w:rPr>
              <w:t>) που δεν επηρεάζεται από πιθανές μεταβολές στην υγρασία εντός του θαλάμου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συναγερμό ειδοποίησης για τυχόν αλλαγές στις συνθήκες λειτουργίας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διακοπής της παροχής </w:t>
            </w:r>
            <w:r w:rsidRPr="00C61386">
              <w:rPr>
                <w:rFonts w:asciiTheme="minorHAnsi" w:hAnsiTheme="minorHAnsi" w:cstheme="minorHAnsi"/>
                <w:sz w:val="20"/>
                <w:szCs w:val="20"/>
              </w:rPr>
              <w:t>CO</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με το άνοιγμα της πόρτας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διαθέτει φίλτρο HEPA</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στο σημείο εισόδου του </w:t>
            </w:r>
            <w:r w:rsidRPr="00C61386">
              <w:rPr>
                <w:rFonts w:asciiTheme="minorHAnsi" w:hAnsiTheme="minorHAnsi" w:cstheme="minorHAnsi"/>
                <w:sz w:val="20"/>
                <w:szCs w:val="20"/>
              </w:rPr>
              <w:t>CO</w:t>
            </w:r>
            <w:r w:rsidRPr="00D117B9">
              <w:rPr>
                <w:rFonts w:asciiTheme="minorHAnsi" w:hAnsiTheme="minorHAnsi" w:cstheme="minorHAnsi"/>
                <w:sz w:val="20"/>
                <w:szCs w:val="20"/>
                <w:vertAlign w:val="subscript"/>
                <w:lang w:val="el-GR"/>
              </w:rPr>
              <w:t>2</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δίσκο νερού για την εξασφάλιση των απαιτούμενων συνθηκών υγρασίας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6:</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Επιτραπέζια ψυχόμενη μικροφυγόκεντρο</w:t>
            </w:r>
            <w:r>
              <w:rPr>
                <w:rFonts w:asciiTheme="minorHAnsi" w:hAnsiTheme="minorHAnsi" w:cstheme="minorHAnsi"/>
                <w:b/>
                <w:sz w:val="20"/>
                <w:szCs w:val="20"/>
                <w:u w:val="single"/>
                <w:lang w:val="el-GR"/>
              </w:rPr>
              <w:t>ς</w:t>
            </w:r>
            <w:r w:rsidRPr="00C61386">
              <w:rPr>
                <w:rFonts w:asciiTheme="minorHAnsi" w:hAnsiTheme="minorHAnsi" w:cstheme="minorHAnsi"/>
                <w:b/>
                <w:sz w:val="20"/>
                <w:szCs w:val="20"/>
                <w:u w:val="single"/>
                <w:lang w:val="el-GR"/>
              </w:rPr>
              <w:t xml:space="preserve"> σωληναρίων</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Επιτραπέζια φυγόκεντρος μικρών διαστάσεων για εργαστηριακές εφαρμογές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ψηφιακές ενδείξεις χρόνου και ταχύτητας, ρυθμιζόμενες με πληκτρολόγιο αφής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ρύθμισης της ταχύτητας έως 13.300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17.000</w:t>
            </w:r>
            <w:r w:rsidRPr="00C61386">
              <w:rPr>
                <w:rFonts w:asciiTheme="minorHAnsi" w:hAnsiTheme="minorHAnsi" w:cstheme="minorHAnsi"/>
                <w:sz w:val="20"/>
                <w:szCs w:val="20"/>
              </w:rPr>
              <w:t>xg</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ρύθμισης της θερμοκρασίας τουλάχιστον από -9º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+40º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δυνατότητα ρύθμισης του χρόνου φυγοκέντρησης από 1</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έως 99</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καθώς και δυνατότητα συνεχούς λειτουργίας (</w:t>
            </w:r>
            <w:r w:rsidRPr="00C61386">
              <w:rPr>
                <w:rFonts w:asciiTheme="minorHAnsi" w:hAnsiTheme="minorHAnsi" w:cstheme="minorHAnsi"/>
                <w:sz w:val="20"/>
                <w:szCs w:val="20"/>
              </w:rPr>
              <w:t>hold</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διακόπτη για φυγοκέντρηση μικρού χρόνου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μικρό χρόνο επιτάχυνσης/επιβράδυνσης έως 10-12</w:t>
            </w:r>
            <w:r w:rsidRPr="00C61386">
              <w:rPr>
                <w:rFonts w:asciiTheme="minorHAnsi" w:hAnsiTheme="minorHAnsi" w:cstheme="minorHAnsi"/>
                <w:sz w:val="20"/>
                <w:szCs w:val="20"/>
              </w:rPr>
              <w:t>sec</w:t>
            </w:r>
            <w:r w:rsidRPr="00D117B9">
              <w:rPr>
                <w:rFonts w:asciiTheme="minorHAnsi" w:hAnsiTheme="minorHAnsi" w:cstheme="minorHAnsi"/>
                <w:sz w:val="20"/>
                <w:szCs w:val="20"/>
                <w:lang w:val="el-GR"/>
              </w:rPr>
              <w:t xml:space="preserve"> αντίστοιχα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κεφαλή φυγοκέντρησης σταθερής γωνίας, με καπάκι βιολογικής ασφάλειας (</w:t>
            </w:r>
            <w:r w:rsidRPr="00C61386">
              <w:rPr>
                <w:rFonts w:asciiTheme="minorHAnsi" w:hAnsiTheme="minorHAnsi" w:cstheme="minorHAnsi"/>
                <w:sz w:val="20"/>
                <w:szCs w:val="20"/>
              </w:rPr>
              <w:t>biocontainment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lid</w:t>
            </w:r>
            <w:r w:rsidRPr="00D117B9">
              <w:rPr>
                <w:rFonts w:asciiTheme="minorHAnsi" w:hAnsiTheme="minorHAnsi" w:cstheme="minorHAnsi"/>
                <w:sz w:val="20"/>
                <w:szCs w:val="20"/>
                <w:lang w:val="el-GR"/>
              </w:rPr>
              <w:t>), με μέγιστη χωρητικότητα 24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1,5/2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μέγιστη ταχύτητα φυγοκέντρησης 14.800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21.100</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 Να μπορεί να δεχθεί με την χρήση ειδικών υποδοχέων σωληνάρια μικρότερων όγκων, όπως 0,5/0,6</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0,25/0,4</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0,2</w:t>
            </w:r>
            <w:r w:rsidRPr="00C61386">
              <w:rPr>
                <w:rFonts w:asciiTheme="minorHAnsi" w:hAnsiTheme="minorHAnsi" w:cstheme="minorHAnsi"/>
                <w:sz w:val="20"/>
                <w:szCs w:val="20"/>
              </w:rPr>
              <w:t>ml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εύκολη και απλή η αλλαγή των κεφαλών με το πάτημα ενός κουμπιού, χωρίς να απαιτείται η χρήση εργαλείων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έχει την δυνατότητα να δεχθεί τουλάχιστον 6 διαφορετικές κεφαλές, όπως κεφαλή για </w:t>
            </w:r>
            <w:r w:rsidRPr="00C61386">
              <w:rPr>
                <w:rFonts w:asciiTheme="minorHAnsi" w:hAnsiTheme="minorHAnsi" w:cstheme="minorHAnsi"/>
                <w:sz w:val="20"/>
                <w:szCs w:val="20"/>
              </w:rPr>
              <w:t>PCR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strips</w:t>
            </w:r>
            <w:r w:rsidRPr="00D117B9">
              <w:rPr>
                <w:rFonts w:asciiTheme="minorHAnsi" w:hAnsiTheme="minorHAnsi" w:cstheme="minorHAnsi"/>
                <w:sz w:val="20"/>
                <w:szCs w:val="20"/>
                <w:lang w:val="el-GR"/>
              </w:rPr>
              <w:t>, κεφαλή για τουλάχιστον 36 σωληνάρια των 0.5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καθώς και κεφαλή για τουλάχιστον 10 σωληνάρια των 5</w:t>
            </w:r>
            <w:r w:rsidRPr="00C61386">
              <w:rPr>
                <w:rFonts w:asciiTheme="minorHAnsi" w:hAnsiTheme="minorHAnsi" w:cstheme="minorHAnsi"/>
                <w:sz w:val="20"/>
                <w:szCs w:val="20"/>
              </w:rPr>
              <w:t>ml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 xml:space="preserve">Τμήμα 7: </w:t>
            </w:r>
            <w:r w:rsidRPr="00C61386">
              <w:rPr>
                <w:rFonts w:asciiTheme="minorHAnsi" w:hAnsiTheme="minorHAnsi" w:cstheme="minorHAnsi"/>
                <w:b/>
                <w:sz w:val="20"/>
                <w:szCs w:val="20"/>
                <w:u w:val="single"/>
                <w:lang w:val="el-GR"/>
              </w:rPr>
              <w:t>Επιτραπέζια ψυχόμενη φυγόκεντρο</w:t>
            </w:r>
            <w:r>
              <w:rPr>
                <w:rFonts w:asciiTheme="minorHAnsi" w:hAnsiTheme="minorHAnsi" w:cstheme="minorHAnsi"/>
                <w:b/>
                <w:sz w:val="20"/>
                <w:szCs w:val="20"/>
                <w:u w:val="single"/>
                <w:lang w:val="el-GR"/>
              </w:rPr>
              <w:t>ς</w:t>
            </w:r>
            <w:r w:rsidRPr="00C61386">
              <w:rPr>
                <w:rFonts w:asciiTheme="minorHAnsi" w:hAnsiTheme="minorHAnsi" w:cstheme="minorHAnsi"/>
                <w:b/>
                <w:sz w:val="20"/>
                <w:szCs w:val="20"/>
                <w:u w:val="single"/>
                <w:lang w:val="el-GR"/>
              </w:rPr>
              <w:t xml:space="preserve"> σωληναρίων</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επιτραπέζια ψυχόμενη φυγόκεντρος να έχει δυνατότητα μέγιστης ταχύτητας φυγοκέντρησης τις 4.500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 3.200</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 xml:space="preserve"> με κεφαλή φυγοκέντρησης μεταβλητής γωνίας (</w:t>
            </w:r>
            <w:r w:rsidRPr="00C61386">
              <w:rPr>
                <w:rFonts w:asciiTheme="minorHAnsi" w:hAnsiTheme="minorHAnsi" w:cstheme="minorHAnsi"/>
                <w:sz w:val="20"/>
                <w:szCs w:val="20"/>
              </w:rPr>
              <w:t>swing</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out</w:t>
            </w:r>
            <w:r w:rsidRPr="00D117B9">
              <w:rPr>
                <w:rFonts w:asciiTheme="minorHAnsi" w:hAnsiTheme="minorHAnsi" w:cstheme="minorHAnsi"/>
                <w:sz w:val="20"/>
                <w:szCs w:val="20"/>
                <w:lang w:val="el-GR"/>
              </w:rPr>
              <w:t>) και τις 17.800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 30.200 </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 xml:space="preserve"> με κεφαλή φυγοκέντρησης σταθερής γωνίας (</w:t>
            </w:r>
            <w:r w:rsidRPr="00C61386">
              <w:rPr>
                <w:rFonts w:asciiTheme="minorHAnsi" w:hAnsiTheme="minorHAnsi" w:cstheme="minorHAnsi"/>
                <w:sz w:val="20"/>
                <w:szCs w:val="20"/>
              </w:rPr>
              <w:t>fixed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angle</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φυγόκεντρος να συνοδεύεται: α) από κεφαλή φυγοκέντρησης σταθερής γωνίας (</w:t>
            </w:r>
            <w:r w:rsidRPr="00C61386">
              <w:rPr>
                <w:rFonts w:asciiTheme="minorHAnsi" w:hAnsiTheme="minorHAnsi" w:cstheme="minorHAnsi"/>
                <w:sz w:val="20"/>
                <w:szCs w:val="20"/>
              </w:rPr>
              <w:t>fixed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angle</w:t>
            </w:r>
            <w:r w:rsidRPr="00D117B9">
              <w:rPr>
                <w:rFonts w:asciiTheme="minorHAnsi" w:hAnsiTheme="minorHAnsi" w:cstheme="minorHAnsi"/>
                <w:sz w:val="20"/>
                <w:szCs w:val="20"/>
                <w:lang w:val="el-GR"/>
              </w:rPr>
              <w:t>) μέγιστης χωρητικότητας 24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1,5/2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β) από κεφαλή φυγοκέντρησης μεταβλητής γωνίας (</w:t>
            </w:r>
            <w:r w:rsidRPr="00C61386">
              <w:rPr>
                <w:rFonts w:asciiTheme="minorHAnsi" w:hAnsiTheme="minorHAnsi" w:cstheme="minorHAnsi"/>
                <w:sz w:val="20"/>
                <w:szCs w:val="20"/>
              </w:rPr>
              <w:t>swing</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out</w:t>
            </w:r>
            <w:r w:rsidRPr="00D117B9">
              <w:rPr>
                <w:rFonts w:asciiTheme="minorHAnsi" w:hAnsiTheme="minorHAnsi" w:cstheme="minorHAnsi"/>
                <w:sz w:val="20"/>
                <w:szCs w:val="20"/>
                <w:lang w:val="el-GR"/>
              </w:rPr>
              <w:t>) μέγιστης χωρητικότητας 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145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Να περιλαμβάνονται όλοι οι κατάλληλοι υποδοχείς για τη φυγοκέντρηση τουλάχιστον 8 κωνικών σωληναρίων 15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&amp; 4 κωνικών σωληναρίων 50</w:t>
            </w:r>
            <w:r w:rsidRPr="00C61386">
              <w:rPr>
                <w:rFonts w:asciiTheme="minorHAnsi" w:hAnsiTheme="minorHAnsi" w:cstheme="minorHAnsi"/>
                <w:sz w:val="20"/>
                <w:szCs w:val="20"/>
              </w:rPr>
              <w:t>ml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δέχεται διάφορες κεφαλές φυγοκέντρησης: γωνιακές, σταθερής γωνίας, κεφαλή μικροαιματοκρίτη, κεφαλές μικροσωληναρίων και κεφαλή για πλάκες μικροτιτλοδότησης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ρύθμισης της θερμοκρασίας τουλάχιστον από -9º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+40º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2 προγράμματα επιτάχυνσης, 2 προγράμματα επιβράδυνσης και πλήκτρο γρήγορης φυγοκέντρησης (</w:t>
            </w:r>
            <w:r w:rsidRPr="00C61386">
              <w:rPr>
                <w:rFonts w:asciiTheme="minorHAnsi" w:hAnsiTheme="minorHAnsi" w:cstheme="minorHAnsi"/>
                <w:sz w:val="20"/>
                <w:szCs w:val="20"/>
              </w:rPr>
              <w:t>pulse</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όργανο να ελέγχεται από μικροεπεξεργαστή και να έχει δυνατότητα αποθήκευσης τουλάχιστον 99 προγραμμάτων λειτουργίας. Τα τρία πιο κοινά προγράμματα να είναι προσβάσιμα από πλήκτρα απευθείας ανάκτησης στο χειριστήριο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οθόνη </w:t>
            </w:r>
            <w:r w:rsidRPr="00C61386">
              <w:rPr>
                <w:rFonts w:asciiTheme="minorHAnsi" w:hAnsiTheme="minorHAnsi" w:cstheme="minorHAnsi"/>
                <w:sz w:val="20"/>
                <w:szCs w:val="20"/>
              </w:rPr>
              <w:t>LCD</w:t>
            </w:r>
            <w:r w:rsidRPr="00D117B9">
              <w:rPr>
                <w:rFonts w:asciiTheme="minorHAnsi" w:hAnsiTheme="minorHAnsi" w:cstheme="minorHAnsi"/>
                <w:sz w:val="20"/>
                <w:szCs w:val="20"/>
                <w:lang w:val="el-GR"/>
              </w:rPr>
              <w:t>, όπου να παρουσιάζονται όλες οι παράμετροι φυγοκέντρησης, όπως η κατάσταση (</w:t>
            </w:r>
            <w:r w:rsidRPr="00C61386">
              <w:rPr>
                <w:rFonts w:asciiTheme="minorHAnsi" w:hAnsiTheme="minorHAnsi" w:cstheme="minorHAnsi"/>
                <w:sz w:val="20"/>
                <w:szCs w:val="20"/>
              </w:rPr>
              <w:t>status</w:t>
            </w:r>
            <w:r w:rsidRPr="00D117B9">
              <w:rPr>
                <w:rFonts w:asciiTheme="minorHAnsi" w:hAnsiTheme="minorHAnsi" w:cstheme="minorHAnsi"/>
                <w:sz w:val="20"/>
                <w:szCs w:val="20"/>
                <w:lang w:val="el-GR"/>
              </w:rPr>
              <w:t>) της φυγοκέντρου, η ταχύτητα φυγοκέντρησης, ο χρόνος και η θερμοκρασία της φυγοκέντρησης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θάλαμο από ανοξείδωτο χάλυβα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αυτόματο σύστημα ανίχνευσης ανισοζυγισμένων δειγμάτων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επαγωγικό κινητήρα χωρίς ψήκτρες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εύκολη και απλή η αλλαγή των κεφαλών με το πάτημα ενός κουμπιού, χωρίς να απαιτείται η χρήση εργαλείων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την δυνατότητα ρύθμισης του χρόνου φυγοκέντρησης από 1</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έως 99</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και 59</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και να διαθέτει επιλογές συνεχούς λειτουργίας (</w:t>
            </w:r>
            <w:r w:rsidRPr="00C61386">
              <w:rPr>
                <w:rFonts w:asciiTheme="minorHAnsi" w:hAnsiTheme="minorHAnsi" w:cstheme="minorHAnsi"/>
                <w:sz w:val="20"/>
                <w:szCs w:val="20"/>
              </w:rPr>
              <w:t>hold</w:t>
            </w:r>
            <w:r w:rsidRPr="00D117B9">
              <w:rPr>
                <w:rFonts w:asciiTheme="minorHAnsi" w:hAnsiTheme="minorHAnsi" w:cstheme="minorHAnsi"/>
                <w:sz w:val="20"/>
                <w:szCs w:val="20"/>
                <w:lang w:val="el-GR"/>
              </w:rPr>
              <w:t>) καθώς και στιγμιαίας λειτουργίας (</w:t>
            </w:r>
            <w:r w:rsidRPr="00C61386">
              <w:rPr>
                <w:rFonts w:asciiTheme="minorHAnsi" w:hAnsiTheme="minorHAnsi" w:cstheme="minorHAnsi"/>
                <w:sz w:val="20"/>
                <w:szCs w:val="20"/>
              </w:rPr>
              <w:t>pulse</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8:</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Επιτραπέζια ψυχόμενη φυγόκεντρος για κυτταροκαλλιέργειες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Επιτραπέζια, ψυχόμενη εργαστηριακή φυγόκεντρος, μέγιστης χωρητικότητας 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400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με κατάλληλη οριζόντια γωνιακή κεφαλή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μέγιστη ταχύτητα φυγοκέντρησης 15.200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 25.800</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 xml:space="preserve"> με κατάλληλη γωνιακή κεφαλή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δυνατότητα επίτευξης θερμοκρασιών από -10º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τους 40º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την δυνατότητα ρύθμισης του χρόνου φυγοκέντρησης από 1</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έως 99</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και 59</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και να διαθέτει επιλογές συνεχούς λειτουργίας (</w:t>
            </w:r>
            <w:r w:rsidRPr="00C61386">
              <w:rPr>
                <w:rFonts w:asciiTheme="minorHAnsi" w:hAnsiTheme="minorHAnsi" w:cstheme="minorHAnsi"/>
                <w:sz w:val="20"/>
                <w:szCs w:val="20"/>
              </w:rPr>
              <w:t>hold</w:t>
            </w:r>
            <w:r w:rsidRPr="00D117B9">
              <w:rPr>
                <w:rFonts w:asciiTheme="minorHAnsi" w:hAnsiTheme="minorHAnsi" w:cstheme="minorHAnsi"/>
                <w:sz w:val="20"/>
                <w:szCs w:val="20"/>
                <w:lang w:val="el-GR"/>
              </w:rPr>
              <w:t>) καθώς και στιγμιαίας λειτουργίας (</w:t>
            </w:r>
            <w:r w:rsidRPr="00C61386">
              <w:rPr>
                <w:rFonts w:asciiTheme="minorHAnsi" w:hAnsiTheme="minorHAnsi" w:cstheme="minorHAnsi"/>
                <w:sz w:val="20"/>
                <w:szCs w:val="20"/>
              </w:rPr>
              <w:t>pulse</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ψηφιακές ενδείξεις στην οθόνη: </w:t>
            </w:r>
            <w:r w:rsidRPr="00C61386">
              <w:rPr>
                <w:rFonts w:asciiTheme="minorHAnsi" w:hAnsiTheme="minorHAnsi" w:cstheme="minorHAnsi"/>
                <w:sz w:val="20"/>
                <w:szCs w:val="20"/>
              </w:rPr>
              <w:t>i</w:t>
            </w:r>
            <w:r w:rsidRPr="00D117B9">
              <w:rPr>
                <w:rFonts w:asciiTheme="minorHAnsi" w:hAnsiTheme="minorHAnsi" w:cstheme="minorHAnsi"/>
                <w:sz w:val="20"/>
                <w:szCs w:val="20"/>
                <w:lang w:val="el-GR"/>
              </w:rPr>
              <w:t xml:space="preserve">) της ταχύτητας σε </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ή </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RCF</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ii</w:t>
            </w:r>
            <w:r w:rsidRPr="00D117B9">
              <w:rPr>
                <w:rFonts w:asciiTheme="minorHAnsi" w:hAnsiTheme="minorHAnsi" w:cstheme="minorHAnsi"/>
                <w:sz w:val="20"/>
                <w:szCs w:val="20"/>
                <w:lang w:val="el-GR"/>
              </w:rPr>
              <w:t xml:space="preserve">) του προγράμματος επιτάχυνσης/επιβράδυνσης και </w:t>
            </w:r>
            <w:r w:rsidRPr="00C61386">
              <w:rPr>
                <w:rFonts w:asciiTheme="minorHAnsi" w:hAnsiTheme="minorHAnsi" w:cstheme="minorHAnsi"/>
                <w:sz w:val="20"/>
                <w:szCs w:val="20"/>
              </w:rPr>
              <w:t>iii</w:t>
            </w:r>
            <w:r w:rsidRPr="00D117B9">
              <w:rPr>
                <w:rFonts w:asciiTheme="minorHAnsi" w:hAnsiTheme="minorHAnsi" w:cstheme="minorHAnsi"/>
                <w:sz w:val="20"/>
                <w:szCs w:val="20"/>
                <w:lang w:val="el-GR"/>
              </w:rPr>
              <w:t>) του χρόνου φυγοκέντρησης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δέχεται μεγάλη ποικιλία γωνιακών και κεφαλών σταθερής γωνίας φυγοκέντρησης για διαφόρων μεγεθών σωληνάρια, καθώς και κεφαλές για πλάκες μικροτιτλοδότησης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εύκολη και απλή η αλλαγή των κεφαλών με το πάτημα ενός κουμπιού, χωρίς να απαιτείται η χρήση εργαλείων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φυγόκεντρος να διαθέτει σύστημα αυτόματης πρόψυξης, για γρήγορη πρόψυξη της κεφαλής φυγοκέντρησης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θάλαμο φυγοκέντρησης από ανοξείδωτο χάλυβα, που να καθαρίζεται εύκολα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τουλάχιστον 9 βαθμίδες επιτάχυνσης και 10 πρωτόκολλα επιβράδυνσης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διαθέτει δυνατότητα προγραμματισμού και αποθήκευσης τουλάχιστον 5 προγραμμάτων φυγοκέντρησης. Ο προγραμματισμός να γίνεται μέσω πλήκτρων και να διαθέτει ψηφιακή οθόνη </w:t>
            </w:r>
            <w:r w:rsidRPr="00C61386">
              <w:rPr>
                <w:rFonts w:asciiTheme="minorHAnsi" w:hAnsiTheme="minorHAnsi" w:cstheme="minorHAnsi"/>
                <w:sz w:val="20"/>
                <w:szCs w:val="20"/>
              </w:rPr>
              <w:t>LCD</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επαγωγικό κινητήρα χωρίς ψήκτρες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πρόγραμμα αυτοδιάγνωσης με οπτικοακουστικό </w:t>
            </w:r>
            <w:r w:rsidRPr="00C61386">
              <w:rPr>
                <w:rFonts w:asciiTheme="minorHAnsi" w:hAnsiTheme="minorHAnsi" w:cstheme="minorHAnsi"/>
                <w:sz w:val="20"/>
                <w:szCs w:val="20"/>
              </w:rPr>
              <w:t>alarm</w:t>
            </w:r>
            <w:r w:rsidRPr="00D117B9">
              <w:rPr>
                <w:rFonts w:asciiTheme="minorHAnsi" w:hAnsiTheme="minorHAnsi" w:cstheme="minorHAnsi"/>
                <w:sz w:val="20"/>
                <w:szCs w:val="20"/>
                <w:lang w:val="el-GR"/>
              </w:rPr>
              <w:t xml:space="preserve"> και σύστημα  για αυτόματη διακοπή σε περίπτωση ανίχνευσης ανισοζυγισμένων δειγμάτων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φυγόκεντρος να συνοδεύεται από: α) γωνιακή κεφαλή για φυγοκέντρηση έως 6 μικροπλακών ταυτόχρονα με μέγιστη ταχύτητα φυγοκέντρησης 4.000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 2272</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 xml:space="preserve"> και β) από γωνιακή κεφαλή φυγοκέντρησης μέγιστη χωρητικότητα 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400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με μέγιστη ταχύτητα 4.900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 4600</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 Να περιλαμβάνονται οι όλοι κατάλληλοι υποδοχείς για την φυγοκέντρηση σωληναρίων 50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σωληναρίων 15</w:t>
            </w:r>
            <w:r w:rsidRPr="00C61386">
              <w:rPr>
                <w:rFonts w:asciiTheme="minorHAnsi" w:hAnsiTheme="minorHAnsi" w:cstheme="minorHAnsi"/>
                <w:sz w:val="20"/>
                <w:szCs w:val="20"/>
              </w:rPr>
              <w:t>ml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9:</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Υπερφυγόκεντρος Δαπέδου</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προσφερόμενη υπερφυγόκεντρος θα πρέπει να μπορεί με κατάλληλα εξαρτήματα να επιτύχει ταχύτητες μέχρι 100.000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και φυγοκεντρική δύναμη μέχρι 800.000</w:t>
            </w:r>
            <w:r w:rsidRPr="00C61386">
              <w:rPr>
                <w:rFonts w:asciiTheme="minorHAnsi" w:hAnsiTheme="minorHAnsi" w:cstheme="minorHAnsi"/>
                <w:sz w:val="20"/>
                <w:szCs w:val="20"/>
              </w:rPr>
              <w:t>xg</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υπερφυγόκεντρος να συνοδεύεται από:</w:t>
            </w:r>
          </w:p>
          <w:p w:rsidR="00D117B9" w:rsidRPr="00D117B9" w:rsidRDefault="00D117B9" w:rsidP="00D117B9">
            <w:pPr>
              <w:pStyle w:val="ListParagraph"/>
              <w:numPr>
                <w:ilvl w:val="0"/>
                <w:numId w:val="3"/>
              </w:numPr>
              <w:suppressAutoHyphens w:val="0"/>
              <w:spacing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Κεφαλή φυγοκέντρησης σταθερής γωνίας χωρητικότητας 8</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6.8</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με μέγιστη ταχύτητα περιστροφής 100.000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και μέγιστη φυγοκεντρική δύναμη 800.000</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w:t>
            </w:r>
          </w:p>
          <w:p w:rsidR="00D117B9" w:rsidRPr="00D117B9" w:rsidRDefault="00D117B9" w:rsidP="00D117B9">
            <w:pPr>
              <w:pStyle w:val="ListParagraph"/>
              <w:numPr>
                <w:ilvl w:val="0"/>
                <w:numId w:val="3"/>
              </w:numPr>
              <w:suppressAutoHyphens w:val="0"/>
              <w:spacing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Γωνιακή κεφαλή φυγοκέντρησης χωρητικότητας 6</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13.2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με μέγιστη ταχύτητα περιστροφής 41.000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και μέγιστη φυγοκεντρική δύναμη τουλάχιστον 280.000</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ταχύτητα να μπορεί να ρυθμιστεί από τα 1.000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έως τη μέγιστη με προσαυξήσεις των 100</w:t>
            </w:r>
            <w:r w:rsidRPr="00C61386">
              <w:rPr>
                <w:rFonts w:asciiTheme="minorHAnsi" w:hAnsiTheme="minorHAnsi" w:cstheme="minorHAnsi"/>
                <w:sz w:val="20"/>
                <w:szCs w:val="20"/>
              </w:rPr>
              <w:t>rpm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διαθέτει σύστημα κενού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χρόνος φυγοκέντρησης να μπορεί να ρυθμιστεί από 1λεπτό έως 999 ώρες και 59 λεπτά καθώς να υπάρχει η δυνατότητα ρύθμισης συνεχούς λειτουργίας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θερμοκρασία να μπορεί να ρυθμιστεί από τους 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τουλάχιστον τους +40º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με ακρίβεια διαβάθμισης στην οθόνη τουλάχιστον ±0.5º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οθόνη αφής </w:t>
            </w:r>
            <w:r w:rsidRPr="00C61386">
              <w:rPr>
                <w:rFonts w:asciiTheme="minorHAnsi" w:hAnsiTheme="minorHAnsi" w:cstheme="minorHAnsi"/>
                <w:sz w:val="20"/>
                <w:szCs w:val="20"/>
              </w:rPr>
              <w:t>LCD</w:t>
            </w:r>
            <w:r w:rsidRPr="00D117B9">
              <w:rPr>
                <w:rFonts w:asciiTheme="minorHAnsi" w:hAnsiTheme="minorHAnsi" w:cstheme="minorHAnsi"/>
                <w:sz w:val="20"/>
                <w:szCs w:val="20"/>
                <w:lang w:val="el-GR"/>
              </w:rPr>
              <w:t xml:space="preserve"> τουλάχιστον (15’’) με ευδιάκριτη ταυτόχρονη ψηφιακή απεικόνιση της ταχύτητας φυγοκέντρησης, του χρόνου φυγοκέντρησης, της θερμοκρασίας φυγοκέντρησης, της απόλυτης τιμής κενού των στοιχείων του χρήστη που χρησιμοποιεί την φυγόκεντρο, των επιλεγμένων προγραμμάτων επιτάχυνσης επιβράδυνσης.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Προγραμματιζόμενη μνήμη μέχρι 1000 προγράμματα των 30 σταδίων με 10 βαθμίδες επιτάχυνσης και 11 βαθμίδες επιβράδυνσης το καθένα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Ηχητική ενημέρωση του χρήστη για την έναρξη και το τέλος της φυγοκέντρησης, για την περίπτωση εμφάνισης σφάλματος, για το ασφαλές άνοιγμα της πόρτας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Εύκολη επιλογή από την προ-εγκατεστημένη λίστα κεφαλών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 δυνατότητα απομακρυσμένου ελέγχου και παρακολούθησης των παραμέτρων λειτουργίας της φυγοκέντρου μέσω ηλεκτρονικού υπολογιστή ή κινητού τηλεφώνου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τη δυνατότητα λήψης </w:t>
            </w:r>
            <w:r w:rsidRPr="00C61386">
              <w:rPr>
                <w:rFonts w:asciiTheme="minorHAnsi" w:hAnsiTheme="minorHAnsi" w:cstheme="minorHAnsi"/>
                <w:sz w:val="20"/>
                <w:szCs w:val="20"/>
              </w:rPr>
              <w:t>e</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mail</w:t>
            </w:r>
            <w:r w:rsidRPr="00D117B9">
              <w:rPr>
                <w:rFonts w:asciiTheme="minorHAnsi" w:hAnsiTheme="minorHAnsi" w:cstheme="minorHAnsi"/>
                <w:sz w:val="20"/>
                <w:szCs w:val="20"/>
                <w:lang w:val="el-GR"/>
              </w:rPr>
              <w:t xml:space="preserve"> διαγνωστικής αξίας σε περίπτωση σφαλμάτων ή βλάβης της φυγοκέντρου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θερμοηλεκτρικό σύστημα ψύξης (ελεύθερο </w:t>
            </w:r>
            <w:r w:rsidRPr="00C61386">
              <w:rPr>
                <w:rFonts w:asciiTheme="minorHAnsi" w:hAnsiTheme="minorHAnsi" w:cstheme="minorHAnsi"/>
                <w:sz w:val="20"/>
                <w:szCs w:val="20"/>
              </w:rPr>
              <w:t>CFC</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αερόψυκτο άξονα κίνησης τεχνολογίας </w:t>
            </w:r>
            <w:r w:rsidRPr="00C61386">
              <w:rPr>
                <w:rFonts w:asciiTheme="minorHAnsi" w:hAnsiTheme="minorHAnsi" w:cstheme="minorHAnsi"/>
                <w:sz w:val="20"/>
                <w:szCs w:val="20"/>
              </w:rPr>
              <w:t>direct</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drive</w:t>
            </w:r>
            <w:r w:rsidRPr="00D117B9">
              <w:rPr>
                <w:rFonts w:asciiTheme="minorHAnsi" w:hAnsiTheme="minorHAnsi" w:cstheme="minorHAnsi"/>
                <w:sz w:val="20"/>
                <w:szCs w:val="20"/>
                <w:lang w:val="el-GR"/>
              </w:rPr>
              <w:t xml:space="preserve"> χωρίς ψήκτρες, γρανάζια και χωρίς μηχανισμό σφράγισης κενού με χρήση λαδιού για μέγιστη διάρκεια ζωής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αυτόματης αναγνώρισης της χρησιμοποιούμενης κεφαλής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 δυνατότητα ελέγχου της αδράνειας της κεφαλής σε χαμηλές στροφές σε σχέση με την προγραμματιζόμενη ταχύτητα προς αποφυγή υπέρβασης της μέγιστης ταχύτητας για την οποία έχει πιστοποιηθεί η κεφαλή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 δυνατότητα αυτόματης διακοπής της λειτουργίας σε περίπτωση ανίχνευσης ανισοκατανομής φορτίου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 δυνατότητα χρήσης φίλτρων (</w:t>
            </w:r>
            <w:r w:rsidRPr="00C61386">
              <w:rPr>
                <w:rFonts w:asciiTheme="minorHAnsi" w:hAnsiTheme="minorHAnsi" w:cstheme="minorHAnsi"/>
                <w:sz w:val="20"/>
                <w:szCs w:val="20"/>
              </w:rPr>
              <w:t>pharmaceutical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grade</w:t>
            </w:r>
            <w:r w:rsidRPr="00D117B9">
              <w:rPr>
                <w:rFonts w:asciiTheme="minorHAnsi" w:hAnsiTheme="minorHAnsi" w:cstheme="minorHAnsi"/>
                <w:sz w:val="20"/>
                <w:szCs w:val="20"/>
                <w:lang w:val="el-GR"/>
              </w:rPr>
              <w:t xml:space="preserve">) ή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xml:space="preserve"> για απόλυτη προστασία του χρήστη σε περίπτωση φυγοκέντρησης μολυσματικών δειγμάτων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Να υπάρχει η δυνατότητα προγραμματισμού 50 χρηστών με τρείς διαβαθμίσεις ασφαλείας μέσω χρήσης συνθηματικού (</w:t>
            </w:r>
            <w:r w:rsidRPr="00C61386">
              <w:rPr>
                <w:rFonts w:asciiTheme="minorHAnsi" w:hAnsiTheme="minorHAnsi" w:cstheme="minorHAnsi"/>
                <w:sz w:val="20"/>
                <w:szCs w:val="20"/>
              </w:rPr>
              <w:t>administrator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Super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user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operator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Καταγραφή όλων των στοιχείων σε Logbook</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αυτόματης καταγραφής του βαθμού χρήσης της κεφαλής μέσω του </w:t>
            </w:r>
            <w:r w:rsidRPr="00C61386">
              <w:rPr>
                <w:rFonts w:asciiTheme="minorHAnsi" w:hAnsiTheme="minorHAnsi" w:cstheme="minorHAnsi"/>
                <w:sz w:val="20"/>
                <w:szCs w:val="20"/>
              </w:rPr>
              <w:t>Serial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Number</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χρήσης ψηφιακής υπογραφής και προσθήκης σχολίων χρήστη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εξαγωγής διαγραμμάτων πραγματικού χρόνου (ταχύτητα/θερμοκρασία)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εξαγωγής στοιχείων μέσω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θύρας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10:</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rPr>
              <w:t>Supercentrifuge</w:t>
            </w:r>
            <w:r w:rsidRPr="00C61386">
              <w:rPr>
                <w:rFonts w:asciiTheme="minorHAnsi" w:hAnsiTheme="minorHAnsi" w:cstheme="minorHAnsi"/>
                <w:b/>
                <w:sz w:val="20"/>
                <w:szCs w:val="20"/>
                <w:u w:val="single"/>
                <w:lang w:val="el-GR"/>
              </w:rPr>
              <w:t xml:space="preserve"> - Φυγόκεντρος Δαπέδου υψηλής παραγωγικότητας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επιδαπέδια φυγόκεντρος, σύγχρονης τεχνολογίας, εργονομικής σχεδίασης, με θάλαμο φυγοκέντρησης από ανοξείδωτο χάλυβα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μέγιστη ταχύτητα φυγοκέντρησης που μπορεί να πετύχει η φυγόκεντρος να είναι τουλάχιστον 24.000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/68.905</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 Ακρίβεια ρύθμισης της ταχύτητας ±25</w:t>
            </w:r>
            <w:r w:rsidRPr="00C61386">
              <w:rPr>
                <w:rFonts w:asciiTheme="minorHAnsi" w:hAnsiTheme="minorHAnsi" w:cstheme="minorHAnsi"/>
                <w:sz w:val="20"/>
                <w:szCs w:val="20"/>
              </w:rPr>
              <w:t>rpm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μέγιστη χωρητικότητα της φυγοκέντρου να είναι 4 λίτρα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φυγόκεντρος να συνοδεύεται από δύο κεφαλές φυγοκέντρησης:</w:t>
            </w:r>
          </w:p>
          <w:p w:rsidR="00D117B9" w:rsidRPr="00D117B9" w:rsidRDefault="00D117B9" w:rsidP="00D117B9">
            <w:pPr>
              <w:pStyle w:val="ListParagraph"/>
              <w:numPr>
                <w:ilvl w:val="0"/>
                <w:numId w:val="4"/>
              </w:numPr>
              <w:suppressAutoHyphens w:val="0"/>
              <w:spacing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Κεφαλή σταθερής γωνίας κατασκευασμένη από αλουμίνιο, με μέγιστη ταχύτητα φυγοκέντρησης 27.000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/87.207</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 xml:space="preserve"> και μέγιστη χωρητικότητα 8</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50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w:t>
            </w:r>
          </w:p>
          <w:p w:rsidR="00D117B9" w:rsidRPr="00D117B9" w:rsidRDefault="00D117B9" w:rsidP="00D117B9">
            <w:pPr>
              <w:pStyle w:val="ListParagraph"/>
              <w:numPr>
                <w:ilvl w:val="0"/>
                <w:numId w:val="4"/>
              </w:numPr>
              <w:suppressAutoHyphens w:val="0"/>
              <w:spacing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Κεφαλή σταθερής γωνίας, κατασκευασμένη από ανθρακονήματα, με μέγιστη ταχύτητα φυγοκέντρησης 12.000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/24.471</w:t>
            </w:r>
            <w:r w:rsidRPr="00C61386">
              <w:rPr>
                <w:rFonts w:asciiTheme="minorHAnsi" w:hAnsiTheme="minorHAnsi" w:cstheme="minorHAnsi"/>
                <w:sz w:val="20"/>
                <w:szCs w:val="20"/>
              </w:rPr>
              <w:t>xg</w:t>
            </w:r>
            <w:r w:rsidRPr="00D117B9">
              <w:rPr>
                <w:rFonts w:asciiTheme="minorHAnsi" w:hAnsiTheme="minorHAnsi" w:cstheme="minorHAnsi"/>
                <w:sz w:val="20"/>
                <w:szCs w:val="20"/>
                <w:lang w:val="el-GR"/>
              </w:rPr>
              <w:t xml:space="preserve"> και μέγιστη χωρητικότητα 6</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500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δυνατότητα ρύθμισης θερμοκρασίας από -10º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μέχρι +40º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με ακρίβεια θερμοκρασίας ±2º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τουλάχιστον 9 προγράμματα επιτάχυνσης και 10 προγράμματα επιβράδυνσης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την δυνατότητα ρύθμισης του χρόνου φυγοκέντρησης έως 99 ώρες 59 λεπτά 59 δευτερόλεπτα, και με δυνατότητα συνεχούς λειτουργίας (</w:t>
            </w:r>
            <w:r w:rsidRPr="00C61386">
              <w:rPr>
                <w:rFonts w:asciiTheme="minorHAnsi" w:hAnsiTheme="minorHAnsi" w:cstheme="minorHAnsi"/>
                <w:sz w:val="20"/>
                <w:szCs w:val="20"/>
              </w:rPr>
              <w:t>HOLD</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μεγάλη οθόνη αφής με ταυτόχρονες ενδείξεις: </w:t>
            </w:r>
          </w:p>
          <w:p w:rsidR="00D117B9" w:rsidRPr="00C61386" w:rsidRDefault="00D117B9" w:rsidP="00D117B9">
            <w:pPr>
              <w:pStyle w:val="ListParagraph"/>
              <w:numPr>
                <w:ilvl w:val="0"/>
                <w:numId w:val="5"/>
              </w:numPr>
              <w:suppressAutoHyphens w:val="0"/>
              <w:spacing w:after="120"/>
              <w:jc w:val="left"/>
              <w:rPr>
                <w:rFonts w:asciiTheme="minorHAnsi" w:hAnsiTheme="minorHAnsi" w:cstheme="minorHAnsi"/>
                <w:sz w:val="20"/>
                <w:szCs w:val="20"/>
              </w:rPr>
            </w:pPr>
            <w:r w:rsidRPr="00C61386">
              <w:rPr>
                <w:rFonts w:asciiTheme="minorHAnsi" w:hAnsiTheme="minorHAnsi" w:cstheme="minorHAnsi"/>
                <w:sz w:val="20"/>
                <w:szCs w:val="20"/>
              </w:rPr>
              <w:t>Της κατάστασης (status) της φυγοκέντρου</w:t>
            </w:r>
          </w:p>
          <w:p w:rsidR="00D117B9" w:rsidRPr="00D117B9" w:rsidRDefault="00D117B9" w:rsidP="00D117B9">
            <w:pPr>
              <w:pStyle w:val="ListParagraph"/>
              <w:numPr>
                <w:ilvl w:val="0"/>
                <w:numId w:val="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Προκαθορισμένης ή πραγματικής τιμής της θερμοκρασίας</w:t>
            </w:r>
          </w:p>
          <w:p w:rsidR="00D117B9" w:rsidRPr="00D117B9" w:rsidRDefault="00D117B9" w:rsidP="00D117B9">
            <w:pPr>
              <w:pStyle w:val="ListParagraph"/>
              <w:numPr>
                <w:ilvl w:val="0"/>
                <w:numId w:val="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Προκαθορισμένης ή πραγματικής τιμής του χρόνου</w:t>
            </w:r>
          </w:p>
          <w:p w:rsidR="00D117B9" w:rsidRPr="00D117B9" w:rsidRDefault="00D117B9" w:rsidP="00D117B9">
            <w:pPr>
              <w:pStyle w:val="ListParagraph"/>
              <w:numPr>
                <w:ilvl w:val="0"/>
                <w:numId w:val="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Προκαθορισμένης ή πραγματικής τιμής της ταχύτητας φυγοκέντρησης (</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ή </w:t>
            </w:r>
            <w:r w:rsidRPr="00C61386">
              <w:rPr>
                <w:rFonts w:asciiTheme="minorHAnsi" w:hAnsiTheme="minorHAnsi" w:cstheme="minorHAnsi"/>
                <w:sz w:val="20"/>
                <w:szCs w:val="20"/>
              </w:rPr>
              <w:t>RCF</w:t>
            </w:r>
            <w:r w:rsidRPr="00D117B9">
              <w:rPr>
                <w:rFonts w:asciiTheme="minorHAnsi" w:hAnsiTheme="minorHAnsi" w:cstheme="minorHAnsi"/>
                <w:sz w:val="20"/>
                <w:szCs w:val="20"/>
                <w:lang w:val="el-GR"/>
              </w:rPr>
              <w:t>)</w:t>
            </w:r>
          </w:p>
          <w:p w:rsidR="00D117B9" w:rsidRPr="00C61386" w:rsidRDefault="00D117B9" w:rsidP="00D117B9">
            <w:pPr>
              <w:pStyle w:val="ListParagraph"/>
              <w:numPr>
                <w:ilvl w:val="0"/>
                <w:numId w:val="5"/>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Του προγράμματος φυγοκέντρησης</w:t>
            </w:r>
          </w:p>
          <w:p w:rsidR="00D117B9" w:rsidRPr="00C61386" w:rsidRDefault="00D117B9" w:rsidP="00D117B9">
            <w:pPr>
              <w:pStyle w:val="ListParagraph"/>
              <w:numPr>
                <w:ilvl w:val="0"/>
                <w:numId w:val="5"/>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Της κεφαλής φυγοκέντρησης που χρησιμοποιείται</w:t>
            </w:r>
          </w:p>
          <w:p w:rsidR="00D117B9" w:rsidRPr="00D117B9" w:rsidRDefault="00D117B9" w:rsidP="00D117B9">
            <w:pPr>
              <w:pStyle w:val="ListParagraph"/>
              <w:numPr>
                <w:ilvl w:val="0"/>
                <w:numId w:val="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Κομβίων ελέγχου της φυγοκέντρου (έναρξη φυγοκέντρησης, άνοιγμα της πόρτας της φυγοκέντρου, τερματισμός της φυγοκέντρησης, όνομα χρήστη)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Οι κεφαλές φυγοκέντρησης να τοποθετούνται και να ασφαλίζουν με την χρήση κουμπιού κλειδώματος, για ασφαλές κλείδωμα, χωρίς την χρήση ειδικών εργαλείων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φυγόκεντρος να διαθέτει δυνατότητα άμεσης και αυτόματης ταυτοποίησης της κεφαλής φυγοκέντρησης με την τοποθέτησή της στη φυγόκεντρο και πριν την έναρξη της φυγοκέντρησης. Με την αναγνώριση της χρησιμοποιούμενης κεφαλής να φορτώνονται αυτόματα οι προδιαγραφές της κεφαλής στις παραμέτρους της φυγοκέντρου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Να διαθέτει αυτόματο ηλεκτρονικό σύστημα αναγνώρισης της ανισοστάθμισης φορτίου. </w:t>
            </w:r>
            <w:r w:rsidRPr="00C61386">
              <w:rPr>
                <w:rFonts w:asciiTheme="minorHAnsi" w:hAnsiTheme="minorHAnsi" w:cstheme="minorHAnsi"/>
                <w:sz w:val="20"/>
                <w:szCs w:val="20"/>
              </w:rPr>
              <w:t>Σε περίπτωση εντοπισμού ανισοζύγισης να διακόπτεται αυτόματα η φυγοκέντρηση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φυγόκεντρος να διαθέτει σύστημα αυτόματης πρόψυξης, για γρήγορη πρόψυξη της κεφαλής φυγοκέντρησης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επαγωγικό κινητήρα, χωρίς ψήκτρες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φυγόκεντρος να έχει την δυνατότητα να δεχθεί μεγάλη ποικιλία διαφορετικών κεφαλών φυγοκέντρησης, όπως γωνιακές (</w:t>
            </w:r>
            <w:r w:rsidRPr="00C61386">
              <w:rPr>
                <w:rFonts w:asciiTheme="minorHAnsi" w:hAnsiTheme="minorHAnsi" w:cstheme="minorHAnsi"/>
                <w:sz w:val="20"/>
                <w:szCs w:val="20"/>
              </w:rPr>
              <w:t>fixed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angle</w:t>
            </w:r>
            <w:r w:rsidRPr="00D117B9">
              <w:rPr>
                <w:rFonts w:asciiTheme="minorHAnsi" w:hAnsiTheme="minorHAnsi" w:cstheme="minorHAnsi"/>
                <w:sz w:val="20"/>
                <w:szCs w:val="20"/>
                <w:lang w:val="el-GR"/>
              </w:rPr>
              <w:t>), γωνιακές (</w:t>
            </w:r>
            <w:r w:rsidRPr="00C61386">
              <w:rPr>
                <w:rFonts w:asciiTheme="minorHAnsi" w:hAnsiTheme="minorHAnsi" w:cstheme="minorHAnsi"/>
                <w:sz w:val="20"/>
                <w:szCs w:val="20"/>
              </w:rPr>
              <w:t>swinging</w:t>
            </w:r>
            <w:r w:rsidRPr="00D117B9">
              <w:rPr>
                <w:rFonts w:asciiTheme="minorHAnsi" w:hAnsiTheme="minorHAnsi" w:cstheme="minorHAnsi"/>
                <w:sz w:val="20"/>
                <w:szCs w:val="20"/>
                <w:lang w:val="el-GR"/>
              </w:rPr>
              <w:t>) ή συνεχούς φόρτωσης (</w:t>
            </w:r>
            <w:r w:rsidRPr="00C61386">
              <w:rPr>
                <w:rFonts w:asciiTheme="minorHAnsi" w:hAnsiTheme="minorHAnsi" w:cstheme="minorHAnsi"/>
                <w:sz w:val="20"/>
                <w:szCs w:val="20"/>
              </w:rPr>
              <w:t>continuous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flow</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φυγόκεντρος να δέχεται κεφαλές φυγοκέντρησης κατασκευασμένες από υλικό από ίνες άνθρακα, όχι μεταλλικό, υλικό ελαφρύ και πιο ανθεκτικό στην διάβρωση και στην καταπόνηση, με τουλάχιστον δεκαπέντε (15) έτη εγγύησης καλής λειτουργίας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διαθέτει ψυκτικό σύστημα με ψυκτικό υγρό </w:t>
            </w:r>
            <w:r w:rsidRPr="00C61386">
              <w:rPr>
                <w:rFonts w:asciiTheme="minorHAnsi" w:hAnsiTheme="minorHAnsi" w:cstheme="minorHAnsi"/>
                <w:sz w:val="20"/>
                <w:szCs w:val="20"/>
              </w:rPr>
              <w:t>R</w:t>
            </w:r>
            <w:r w:rsidRPr="00D117B9">
              <w:rPr>
                <w:rFonts w:asciiTheme="minorHAnsi" w:hAnsiTheme="minorHAnsi" w:cstheme="minorHAnsi"/>
                <w:sz w:val="20"/>
                <w:szCs w:val="20"/>
                <w:lang w:val="el-GR"/>
              </w:rPr>
              <w:t>-449</w:t>
            </w:r>
            <w:r w:rsidRPr="00C61386">
              <w:rPr>
                <w:rFonts w:asciiTheme="minorHAnsi" w:hAnsiTheme="minorHAnsi" w:cstheme="minorHAnsi"/>
                <w:sz w:val="20"/>
                <w:szCs w:val="20"/>
              </w:rPr>
              <w:t>A</w:t>
            </w:r>
            <w:r w:rsidRPr="00D117B9">
              <w:rPr>
                <w:rFonts w:asciiTheme="minorHAnsi" w:hAnsiTheme="minorHAnsi" w:cstheme="minorHAnsi"/>
                <w:sz w:val="20"/>
                <w:szCs w:val="20"/>
                <w:lang w:val="el-GR"/>
              </w:rPr>
              <w:t>, φιλικό προς το περιβάλλον (</w:t>
            </w:r>
            <w:r w:rsidRPr="00C61386">
              <w:rPr>
                <w:rFonts w:asciiTheme="minorHAnsi" w:hAnsiTheme="minorHAnsi" w:cstheme="minorHAnsi"/>
                <w:sz w:val="20"/>
                <w:szCs w:val="20"/>
              </w:rPr>
              <w:t>CFC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Free</w:t>
            </w:r>
            <w:r w:rsidRPr="00D117B9">
              <w:rPr>
                <w:rFonts w:asciiTheme="minorHAnsi" w:hAnsiTheme="minorHAnsi" w:cstheme="minorHAnsi"/>
                <w:sz w:val="20"/>
                <w:szCs w:val="20"/>
                <w:lang w:val="el-GR"/>
              </w:rPr>
              <w:t xml:space="preserve">), σύμφωνα με τον κανονισμό </w:t>
            </w:r>
            <w:r w:rsidRPr="00C61386">
              <w:rPr>
                <w:rFonts w:asciiTheme="minorHAnsi" w:hAnsiTheme="minorHAnsi" w:cstheme="minorHAnsi"/>
                <w:sz w:val="20"/>
                <w:szCs w:val="20"/>
              </w:rPr>
              <w:t>F</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Gas</w:t>
            </w:r>
            <w:r w:rsidRPr="00D117B9">
              <w:rPr>
                <w:rFonts w:asciiTheme="minorHAnsi" w:hAnsiTheme="minorHAnsi" w:cstheme="minorHAnsi"/>
                <w:sz w:val="20"/>
                <w:szCs w:val="20"/>
                <w:lang w:val="el-GR"/>
              </w:rPr>
              <w:t xml:space="preserve"> της Ευρωπαϊκής Ένωσης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φυγόκεντρος να έχει μνήμη τουλάχιστον 120 προγραμμάτων φυγοκέντρησης. Το λογισμικό να παρέχει τη δυνατότητα δημιουργίας διαφορετικών λογαριασμών χρηστών με την  χρήση συνθηματικού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πρόγραμμα αυτοδιάγνωσης, για διαφορετικές περιπτώσεις δυσλειτουργιών/βλαβών. Σε περίπτωση δυσλειτουργίας/βλάβης ο χρήστης ενημερώνεται με οπτική ένδειξη και με αντίστοιχο μήνυμα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φυγόκεντρος να διατηρεί αρχεία των χρηστών, των φυγοκεντρήσεων και των παραμέτρων φυγοκέντρ</w:t>
            </w:r>
            <w:r>
              <w:rPr>
                <w:rFonts w:asciiTheme="minorHAnsi" w:hAnsiTheme="minorHAnsi" w:cstheme="minorHAnsi"/>
                <w:sz w:val="20"/>
                <w:szCs w:val="20"/>
                <w:lang w:val="el-GR"/>
              </w:rPr>
              <w:t>η</w:t>
            </w:r>
            <w:r w:rsidRPr="00D117B9">
              <w:rPr>
                <w:rFonts w:asciiTheme="minorHAnsi" w:hAnsiTheme="minorHAnsi" w:cstheme="minorHAnsi"/>
                <w:sz w:val="20"/>
                <w:szCs w:val="20"/>
                <w:lang w:val="el-GR"/>
              </w:rPr>
              <w:t xml:space="preserve">σης, και των μηνυμάτων για σφάλματα. Να διαθέτει θύρα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για την εξαγωγή των αρχείων αυτών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φυγόκεντρος να έχει την δυνατότητα για απομακρυσμένη παρακολούθηση και ελέγχου της λειτουργίας της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είναι </w:t>
            </w:r>
            <w:r w:rsidRPr="00C61386">
              <w:rPr>
                <w:rFonts w:asciiTheme="minorHAnsi" w:hAnsiTheme="minorHAnsi" w:cstheme="minorHAnsi"/>
                <w:sz w:val="20"/>
                <w:szCs w:val="20"/>
              </w:rPr>
              <w:t>GMP</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GLP</w:t>
            </w:r>
            <w:r w:rsidRPr="00D117B9">
              <w:rPr>
                <w:rFonts w:asciiTheme="minorHAnsi" w:hAnsiTheme="minorHAnsi" w:cstheme="minorHAnsi"/>
                <w:sz w:val="20"/>
                <w:szCs w:val="20"/>
                <w:lang w:val="el-GR"/>
              </w:rPr>
              <w:t xml:space="preserve"> συμβατή, να είναι σύμφωνη με τα ευρωπαϊκά και διεθνή πρότυπα ασφαλείας (</w:t>
            </w:r>
            <w:r w:rsidRPr="00C61386">
              <w:rPr>
                <w:rFonts w:asciiTheme="minorHAnsi" w:hAnsiTheme="minorHAnsi" w:cstheme="minorHAnsi"/>
                <w:sz w:val="20"/>
                <w:szCs w:val="20"/>
              </w:rPr>
              <w:t>cULus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IEC</w:t>
            </w:r>
            <w:r w:rsidRPr="00D117B9">
              <w:rPr>
                <w:rFonts w:asciiTheme="minorHAnsi" w:hAnsiTheme="minorHAnsi" w:cstheme="minorHAnsi"/>
                <w:sz w:val="20"/>
                <w:szCs w:val="20"/>
                <w:lang w:val="el-GR"/>
              </w:rPr>
              <w:t xml:space="preserve"> 61010-2-020), αλλά και περιβάλλοντος (</w:t>
            </w:r>
            <w:r w:rsidRPr="00C61386">
              <w:rPr>
                <w:rFonts w:asciiTheme="minorHAnsi" w:hAnsiTheme="minorHAnsi" w:cstheme="minorHAnsi"/>
                <w:sz w:val="20"/>
                <w:szCs w:val="20"/>
              </w:rPr>
              <w:t>RoHS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WEE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Dir</w:t>
            </w:r>
            <w:r w:rsidRPr="00D117B9">
              <w:rPr>
                <w:rFonts w:asciiTheme="minorHAnsi" w:hAnsiTheme="minorHAnsi" w:cstheme="minorHAnsi"/>
                <w:sz w:val="20"/>
                <w:szCs w:val="20"/>
                <w:lang w:val="el-GR"/>
              </w:rPr>
              <w:t>. 2002/96/</w:t>
            </w:r>
            <w:r w:rsidRPr="00C61386">
              <w:rPr>
                <w:rFonts w:asciiTheme="minorHAnsi" w:hAnsiTheme="minorHAnsi" w:cstheme="minorHAnsi"/>
                <w:sz w:val="20"/>
                <w:szCs w:val="20"/>
              </w:rPr>
              <w:t>CE</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11:</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Συσκευή Αλυσιδωτής Αντίδρασης PCR</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θερμικός κυκλοποιητής σύγχρονης τεχνολογίας που να διαθέτει μπλοκ </w:t>
            </w:r>
            <w:r w:rsidRPr="00D117B9">
              <w:rPr>
                <w:rFonts w:asciiTheme="minorHAnsi" w:hAnsiTheme="minorHAnsi" w:cstheme="minorHAnsi"/>
                <w:sz w:val="20"/>
                <w:szCs w:val="20"/>
                <w:lang w:val="el-GR"/>
              </w:rPr>
              <w:lastRenderedPageBreak/>
              <w:t>αντίδρασης χωρητικότητας 96 πηγαδιών των 0,2</w:t>
            </w:r>
            <w:r w:rsidRPr="00C61386">
              <w:rPr>
                <w:rFonts w:asciiTheme="minorHAnsi" w:hAnsiTheme="minorHAnsi" w:cstheme="minorHAnsi"/>
                <w:sz w:val="20"/>
                <w:szCs w:val="20"/>
              </w:rPr>
              <w:t>ml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δέχεται πλάκες 96 πηγαδιών, </w:t>
            </w:r>
            <w:r w:rsidRPr="00C61386">
              <w:rPr>
                <w:rFonts w:asciiTheme="minorHAnsi" w:hAnsiTheme="minorHAnsi" w:cstheme="minorHAnsi"/>
                <w:sz w:val="20"/>
                <w:szCs w:val="20"/>
              </w:rPr>
              <w:t>strips</w:t>
            </w:r>
            <w:r w:rsidRPr="00D117B9">
              <w:rPr>
                <w:rFonts w:asciiTheme="minorHAnsi" w:hAnsiTheme="minorHAnsi" w:cstheme="minorHAnsi"/>
                <w:sz w:val="20"/>
                <w:szCs w:val="20"/>
                <w:lang w:val="el-GR"/>
              </w:rPr>
              <w:t xml:space="preserve"> σωληναρίων ή μεμονωμένα σωληνάρια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έγχρωμη οθόνη αφής τουλάχιστον 5,6 ιντσών για τον εύκολο προγραμματισμό του οργάνου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θύρα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για εξαγωγή πρωτοκόλλων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ενσωματωμένο σύστημα θέρμανσης – ψύξεως με στοιχεία </w:t>
            </w:r>
            <w:r w:rsidRPr="00C61386">
              <w:rPr>
                <w:rFonts w:asciiTheme="minorHAnsi" w:hAnsiTheme="minorHAnsi" w:cstheme="minorHAnsi"/>
                <w:sz w:val="20"/>
                <w:szCs w:val="20"/>
              </w:rPr>
              <w:t>Peltier</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θερμαινόμενο καπάκι με εύρος θερμοκρασίας τουλάχιστον 4-100º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ρυθμό μεταβολής θερμοκρασίας τουλάχιστον 4.0º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sec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ακρίβεια θερμοκρασίας ±0.5º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ή καλύτερη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ομοιομορφία θερμοκρασίας έως ±0.5º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από πηγαδάκι σε πηγαδάκι</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δέχεται όγκους αντίδρασης εύρους τουλάχιστον 10-100μ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ενσωματωμένη μνήμη τουλάχιστον 500 πρωτοκόλλων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12:</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PCR Συσκευή αλυσιδωτής αντίδρασης DNA σε πραγματικό χρόνο</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θερμικός κυκλοποιητής πραγματικού χρόνου (</w:t>
            </w:r>
            <w:r w:rsidRPr="00C61386">
              <w:rPr>
                <w:rFonts w:asciiTheme="minorHAnsi" w:hAnsiTheme="minorHAnsi" w:cstheme="minorHAnsi"/>
                <w:sz w:val="20"/>
                <w:szCs w:val="20"/>
              </w:rPr>
              <w:t>Real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Time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PCR</w:t>
            </w:r>
            <w:r w:rsidRPr="00D117B9">
              <w:rPr>
                <w:rFonts w:asciiTheme="minorHAnsi" w:hAnsiTheme="minorHAnsi" w:cstheme="minorHAnsi"/>
                <w:sz w:val="20"/>
                <w:szCs w:val="20"/>
                <w:lang w:val="el-GR"/>
              </w:rPr>
              <w:t>), 96 θέσεων για σωληνάρια 0,2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Εκτός από ανεξάρτητα σωληνάρια να μπορεί να δεχθεί πλάκες 96 θέσεων καθώς και 8-</w:t>
            </w:r>
            <w:r w:rsidRPr="00C61386">
              <w:rPr>
                <w:rFonts w:asciiTheme="minorHAnsi" w:hAnsiTheme="minorHAnsi" w:cstheme="minorHAnsi"/>
                <w:sz w:val="20"/>
                <w:szCs w:val="20"/>
              </w:rPr>
              <w:t>tube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strips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υποστηρίζει όγκους αντίδρασης εύρους τουλάχιστον 10μ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-50μ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θέρμανση και η ψύξη του μπλοκ να επιτυγχάνεται με τη χρήση στοιχείων </w:t>
            </w:r>
            <w:r w:rsidRPr="00C61386">
              <w:rPr>
                <w:rFonts w:asciiTheme="minorHAnsi" w:hAnsiTheme="minorHAnsi" w:cstheme="minorHAnsi"/>
                <w:sz w:val="20"/>
                <w:szCs w:val="20"/>
              </w:rPr>
              <w:t>Peltier</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θερμαινόμενο καπάκι με εύρος θερμοκρασίας 4-100º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μέγιστη προγραμματιζόμενη θερμοκρασιακή διαφορά που μπορεί να προγραμματιστεί στο μπλοκ 96 θέσεων να είναι  25º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Η μέγιστη διαφορά μεταξύ γειτονικών πλακών στο μπλοκ να είναι 5º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μπλοκ να είναι πλήρως </w:t>
            </w:r>
            <w:r w:rsidRPr="00C61386">
              <w:rPr>
                <w:rFonts w:asciiTheme="minorHAnsi" w:hAnsiTheme="minorHAnsi" w:cstheme="minorHAnsi"/>
                <w:sz w:val="20"/>
                <w:szCs w:val="20"/>
              </w:rPr>
              <w:t>motorized</w:t>
            </w:r>
            <w:r w:rsidRPr="00D117B9">
              <w:rPr>
                <w:rFonts w:asciiTheme="minorHAnsi" w:hAnsiTheme="minorHAnsi" w:cstheme="minorHAnsi"/>
                <w:sz w:val="20"/>
                <w:szCs w:val="20"/>
                <w:lang w:val="el-GR"/>
              </w:rPr>
              <w:t xml:space="preserve"> και προσβάσιμο από το εμπρός μέρος του μηχανήματος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 δυνατότητα εκτέλεσης πολυπλεκτικών αντιδράσεων τουλάχιστον πέντε (5) στόχων στο ίδιο δείγμα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έρχεται βαθμονομημένο από το εργοστάσιο κατασκευής για χρήση με χρωστικές </w:t>
            </w:r>
            <w:r w:rsidRPr="00C61386">
              <w:rPr>
                <w:rFonts w:asciiTheme="minorHAnsi" w:hAnsiTheme="minorHAnsi" w:cstheme="minorHAnsi"/>
                <w:sz w:val="20"/>
                <w:szCs w:val="20"/>
              </w:rPr>
              <w:t>FAM</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SYBR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Green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VIC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Cy</w:t>
            </w:r>
            <w:r w:rsidRPr="00D117B9">
              <w:rPr>
                <w:rFonts w:asciiTheme="minorHAnsi" w:hAnsiTheme="minorHAnsi" w:cstheme="minorHAnsi"/>
                <w:sz w:val="20"/>
                <w:szCs w:val="20"/>
                <w:lang w:val="el-GR"/>
              </w:rPr>
              <w:t xml:space="preserve">5, και </w:t>
            </w:r>
            <w:r w:rsidRPr="00C61386">
              <w:rPr>
                <w:rFonts w:asciiTheme="minorHAnsi" w:hAnsiTheme="minorHAnsi" w:cstheme="minorHAnsi"/>
                <w:sz w:val="20"/>
                <w:szCs w:val="20"/>
              </w:rPr>
              <w:t>ROX</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εγκατασταθεί και να λειτουργήσει ακόμη και χωρίς τη χρήση υπολογιστή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Ως πηγή διέγερσης να περιλαμβάνει </w:t>
            </w:r>
            <w:r w:rsidRPr="00C61386">
              <w:rPr>
                <w:rFonts w:asciiTheme="minorHAnsi" w:hAnsiTheme="minorHAnsi" w:cstheme="minorHAnsi"/>
                <w:sz w:val="20"/>
                <w:szCs w:val="20"/>
              </w:rPr>
              <w:t>bright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white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Light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Emitting</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Diode</w:t>
            </w:r>
            <w:r w:rsidRPr="00D117B9">
              <w:rPr>
                <w:rFonts w:asciiTheme="minorHAnsi" w:hAnsiTheme="minorHAnsi" w:cstheme="minorHAnsi"/>
                <w:sz w:val="20"/>
                <w:szCs w:val="20"/>
                <w:lang w:val="el-GR"/>
              </w:rPr>
              <w:t>) μακράς διάρκειας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μήκους κύματος που καλύπτει το όργανο να είναι από 450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έως 680</w:t>
            </w:r>
            <w:r w:rsidRPr="00C61386">
              <w:rPr>
                <w:rFonts w:asciiTheme="minorHAnsi" w:hAnsiTheme="minorHAnsi" w:cstheme="minorHAnsi"/>
                <w:sz w:val="20"/>
                <w:szCs w:val="20"/>
              </w:rPr>
              <w:t>nm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O</w:t>
            </w:r>
            <w:r w:rsidRPr="00D117B9">
              <w:rPr>
                <w:rFonts w:asciiTheme="minorHAnsi" w:hAnsiTheme="minorHAnsi" w:cstheme="minorHAnsi"/>
                <w:sz w:val="20"/>
                <w:szCs w:val="20"/>
                <w:lang w:val="el-GR"/>
              </w:rPr>
              <w:t xml:space="preserve"> μέγιστος ρυθμός μεταβολής θερμοκρασίας του μπλοκ να είναι τουλάχιστον 4º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sec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o</w:t>
            </w:r>
            <w:r w:rsidRPr="00D117B9">
              <w:rPr>
                <w:rFonts w:asciiTheme="minorHAnsi" w:hAnsiTheme="minorHAnsi" w:cstheme="minorHAnsi"/>
                <w:sz w:val="20"/>
                <w:szCs w:val="20"/>
                <w:lang w:val="el-GR"/>
              </w:rPr>
              <w:t>μοιομορφία θερμοκρασίας να είναι τουλάχιστον 0,4º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sec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ακρίβεια της θερμοκρασίας να είναι 0,25º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sec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δυναμικό εύρος του συστήματος να είναι τουλάχιστον 10 τάξεις μεγέθους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θερμαινόμενο καπάκι για την ελαχιστοποίηση της εξάτμισης κατά τη διάρκεια της αντίδρασης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οθόνη αφής που μπορεί να αποθηκεύσει τα πρωτόκολλα για γρήγορη έναρξη του πειράματος χωρίς την ανάγκη για εξωτερικό υπολογιστή. Μέσω της οθόνης αφής να επιτρέπεται η παρακολούθηση της εξέλιξης της αντίδρασης σε πραγματικό χρόνο κατά τη διάρκεια του πειράματος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κατάλληλο, συμβατό με το σύστημα, Η/Υ τελευταίας τεχνολογίας με τα ακόλουθα ελάχιστα τεχνικά χαρακτηριστικά: Επεξεργαστή Ι</w:t>
            </w:r>
            <w:r w:rsidRPr="00C61386">
              <w:rPr>
                <w:rFonts w:asciiTheme="minorHAnsi" w:hAnsiTheme="minorHAnsi" w:cstheme="minorHAnsi"/>
                <w:sz w:val="20"/>
                <w:szCs w:val="20"/>
              </w:rPr>
              <w:t>NTEL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Core</w:t>
            </w:r>
            <w:r w:rsidRPr="00D117B9">
              <w:rPr>
                <w:rFonts w:asciiTheme="minorHAnsi" w:hAnsiTheme="minorHAnsi" w:cstheme="minorHAnsi"/>
                <w:sz w:val="20"/>
                <w:szCs w:val="20"/>
                <w:lang w:val="el-GR"/>
              </w:rPr>
              <w:t xml:space="preserve"> 2 </w:t>
            </w:r>
            <w:r w:rsidRPr="00C61386">
              <w:rPr>
                <w:rFonts w:asciiTheme="minorHAnsi" w:hAnsiTheme="minorHAnsi" w:cstheme="minorHAnsi"/>
                <w:sz w:val="20"/>
                <w:szCs w:val="20"/>
              </w:rPr>
              <w:t>Quad</w:t>
            </w:r>
            <w:r w:rsidRPr="00D117B9">
              <w:rPr>
                <w:rFonts w:asciiTheme="minorHAnsi" w:hAnsiTheme="minorHAnsi" w:cstheme="minorHAnsi"/>
                <w:sz w:val="20"/>
                <w:szCs w:val="20"/>
                <w:lang w:val="el-GR"/>
              </w:rPr>
              <w:t xml:space="preserve"> ή καλύτερο, μνήμη τουλάχιστον 4</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RAM</w:t>
            </w:r>
            <w:r w:rsidRPr="00D117B9">
              <w:rPr>
                <w:rFonts w:asciiTheme="minorHAnsi" w:hAnsiTheme="minorHAnsi" w:cstheme="minorHAnsi"/>
                <w:sz w:val="20"/>
                <w:szCs w:val="20"/>
                <w:lang w:val="el-GR"/>
              </w:rPr>
              <w:t xml:space="preserve">),  σκληρό δίσκο 1 </w:t>
            </w:r>
            <w:r w:rsidRPr="00C61386">
              <w:rPr>
                <w:rFonts w:asciiTheme="minorHAnsi" w:hAnsiTheme="minorHAnsi" w:cstheme="minorHAnsi"/>
                <w:sz w:val="20"/>
                <w:szCs w:val="20"/>
              </w:rPr>
              <w:t>Terabyte</w:t>
            </w:r>
            <w:r w:rsidRPr="00D117B9">
              <w:rPr>
                <w:rFonts w:asciiTheme="minorHAnsi" w:hAnsiTheme="minorHAnsi" w:cstheme="minorHAnsi"/>
                <w:sz w:val="20"/>
                <w:szCs w:val="20"/>
                <w:lang w:val="el-GR"/>
              </w:rPr>
              <w:t xml:space="preserve"> ή μεγαλύτερο, Οθόνη </w:t>
            </w:r>
            <w:r w:rsidRPr="00C61386">
              <w:rPr>
                <w:rFonts w:asciiTheme="minorHAnsi" w:hAnsiTheme="minorHAnsi" w:cstheme="minorHAnsi"/>
                <w:sz w:val="20"/>
                <w:szCs w:val="20"/>
              </w:rPr>
              <w:t>TFT</w:t>
            </w:r>
            <w:r w:rsidRPr="00D117B9">
              <w:rPr>
                <w:rFonts w:asciiTheme="minorHAnsi" w:hAnsiTheme="minorHAnsi" w:cstheme="minorHAnsi"/>
                <w:sz w:val="20"/>
                <w:szCs w:val="20"/>
                <w:lang w:val="el-GR"/>
              </w:rPr>
              <w:t xml:space="preserve"> 19’’, </w:t>
            </w:r>
            <w:r w:rsidRPr="00C61386">
              <w:rPr>
                <w:rFonts w:asciiTheme="minorHAnsi" w:hAnsiTheme="minorHAnsi" w:cstheme="minorHAnsi"/>
                <w:sz w:val="20"/>
                <w:szCs w:val="20"/>
              </w:rPr>
              <w:t>Windows</w:t>
            </w:r>
            <w:r w:rsidRPr="00D117B9">
              <w:rPr>
                <w:rFonts w:asciiTheme="minorHAnsi" w:hAnsiTheme="minorHAnsi" w:cstheme="minorHAnsi"/>
                <w:sz w:val="20"/>
                <w:szCs w:val="20"/>
                <w:lang w:val="el-GR"/>
              </w:rPr>
              <w:t xml:space="preserve"> 10 </w:t>
            </w:r>
            <w:r w:rsidRPr="00C61386">
              <w:rPr>
                <w:rFonts w:asciiTheme="minorHAnsi" w:hAnsiTheme="minorHAnsi" w:cstheme="minorHAnsi"/>
                <w:sz w:val="20"/>
                <w:szCs w:val="20"/>
              </w:rPr>
              <w:t>Professional</w:t>
            </w:r>
            <w:r w:rsidRPr="00D117B9">
              <w:rPr>
                <w:rFonts w:asciiTheme="minorHAnsi" w:hAnsiTheme="minorHAnsi" w:cstheme="minorHAnsi"/>
                <w:sz w:val="20"/>
                <w:szCs w:val="20"/>
                <w:lang w:val="el-GR"/>
              </w:rPr>
              <w:t xml:space="preserve"> ή νεότερα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παρέχει τη δυνατότητα διαμόρφωσης της μικρόπλακας πριν, κατά τη διάρκεια και μετά το πέρας του </w:t>
            </w:r>
            <w:r w:rsidRPr="00C61386">
              <w:rPr>
                <w:rFonts w:asciiTheme="minorHAnsi" w:hAnsiTheme="minorHAnsi" w:cstheme="minorHAnsi"/>
                <w:sz w:val="20"/>
                <w:szCs w:val="20"/>
              </w:rPr>
              <w:t>run</w:t>
            </w:r>
            <w:r w:rsidRPr="00D117B9">
              <w:rPr>
                <w:rFonts w:asciiTheme="minorHAnsi" w:hAnsiTheme="minorHAnsi" w:cstheme="minorHAnsi"/>
                <w:sz w:val="20"/>
                <w:szCs w:val="20"/>
                <w:lang w:val="el-GR"/>
              </w:rPr>
              <w:t xml:space="preserve"> των δειγμάτων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κατάλληλο λογισμικό με τις κάτωθι δυνατότητες: </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Πλήρης έλεγχος του προσφερόμενου συστήματος </w:t>
            </w:r>
            <w:r w:rsidRPr="00C61386">
              <w:rPr>
                <w:rFonts w:asciiTheme="minorHAnsi" w:hAnsiTheme="minorHAnsi" w:cstheme="minorHAnsi"/>
                <w:sz w:val="20"/>
                <w:szCs w:val="20"/>
              </w:rPr>
              <w:t>Real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Time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PCR</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Μαθηματική επεξεργασία των αποτελεσμάτων των μετρήσεων</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ειδικά σχεδιασμένους αλγόριθμούς που να επιτρέπουν τη στατιστική ανάλυση των δεδομένων των μετρήσεων</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ρουτίνα για την εύκολη επιλογή της σταθερότητας των γονιδίων αναφοράς σε εφαρμογές γονιδιακής έκφρασης</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Ταυτόχρονη ανάλυση δεδομένων τα οποία έχουν ληφθεί από διαφορετικά </w:t>
            </w:r>
            <w:r w:rsidRPr="00C61386">
              <w:rPr>
                <w:rFonts w:asciiTheme="minorHAnsi" w:hAnsiTheme="minorHAnsi" w:cstheme="minorHAnsi"/>
                <w:sz w:val="20"/>
                <w:szCs w:val="20"/>
              </w:rPr>
              <w:t>runs</w:t>
            </w:r>
            <w:r w:rsidRPr="00D117B9">
              <w:rPr>
                <w:rFonts w:asciiTheme="minorHAnsi" w:hAnsiTheme="minorHAnsi" w:cstheme="minorHAnsi"/>
                <w:sz w:val="20"/>
                <w:szCs w:val="20"/>
                <w:lang w:val="el-GR"/>
              </w:rPr>
              <w:t xml:space="preserve"> </w:t>
            </w:r>
          </w:p>
          <w:p w:rsidR="00D117B9" w:rsidRPr="00C61386" w:rsidRDefault="00D117B9" w:rsidP="00D117B9">
            <w:pPr>
              <w:pStyle w:val="ListParagraph"/>
              <w:numPr>
                <w:ilvl w:val="0"/>
                <w:numId w:val="6"/>
              </w:numPr>
              <w:suppressAutoHyphens w:val="0"/>
              <w:spacing w:before="120" w:after="120"/>
              <w:rPr>
                <w:rFonts w:asciiTheme="minorHAnsi" w:hAnsiTheme="minorHAnsi" w:cstheme="minorHAnsi"/>
                <w:sz w:val="20"/>
                <w:szCs w:val="20"/>
              </w:rPr>
            </w:pPr>
            <w:r w:rsidRPr="00C61386">
              <w:rPr>
                <w:rFonts w:asciiTheme="minorHAnsi" w:hAnsiTheme="minorHAnsi" w:cstheme="minorHAnsi"/>
                <w:sz w:val="20"/>
                <w:szCs w:val="20"/>
              </w:rPr>
              <w:t>Γονοτυπική ανάλυση</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παρέχει εύχρηστα εργαλεία για την απεικόνιση των αποτελεσμάτων σε διαφορετικές μορφές γραφικών παραστάσεων και διαγραμμάτων όπως </w:t>
            </w:r>
            <w:r w:rsidRPr="00C61386">
              <w:rPr>
                <w:rFonts w:asciiTheme="minorHAnsi" w:hAnsiTheme="minorHAnsi" w:cstheme="minorHAnsi"/>
                <w:sz w:val="20"/>
                <w:szCs w:val="20"/>
              </w:rPr>
              <w:t>bar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chart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box</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whisker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plots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clustergrams</w:t>
            </w:r>
            <w:r w:rsidRPr="00D117B9">
              <w:rPr>
                <w:rFonts w:asciiTheme="minorHAnsi" w:hAnsiTheme="minorHAnsi" w:cstheme="minorHAnsi"/>
                <w:sz w:val="20"/>
                <w:szCs w:val="20"/>
                <w:lang w:val="el-GR"/>
              </w:rPr>
              <w:t xml:space="preserve"> κ.α</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Εξαγωγή των αποτελεσμάτων σε αρχεία όπως </w:t>
            </w:r>
            <w:r w:rsidRPr="00C61386">
              <w:rPr>
                <w:rFonts w:asciiTheme="minorHAnsi" w:hAnsiTheme="minorHAnsi" w:cstheme="minorHAnsi"/>
                <w:sz w:val="20"/>
                <w:szCs w:val="20"/>
              </w:rPr>
              <w:t>Word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Excel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PowerPoint</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Εξαγωγή εικόνων σε διάφορες μορφές όπως </w:t>
            </w:r>
            <w:r w:rsidRPr="00C61386">
              <w:rPr>
                <w:rFonts w:asciiTheme="minorHAnsi" w:hAnsiTheme="minorHAnsi" w:cstheme="minorHAnsi"/>
                <w:sz w:val="20"/>
                <w:szCs w:val="20"/>
              </w:rPr>
              <w:t>jpg</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png</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bmp</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θύρα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για εξαγωγή πρωτοκόλλων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ανοικτό σύστημα, ελεύθερης επιλογής αντιδραστηρίων και αναλωσίμων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κατασκευάζεται σε απόλυτη συμφωνία με το  πρότυπο 13485</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όλο σύστημα να συνοδεύεται από την απαραίτητη συσκευή αδιάλειπτης παροχής ενέργειας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13:</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Θερμαινόμενα μπλοκ για δοκιμαστικούς σωλήνες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πρόκειται για συσκευή θέρμανσης σωληναρίων με ένα </w:t>
            </w:r>
            <w:r w:rsidRPr="00C61386">
              <w:rPr>
                <w:rFonts w:asciiTheme="minorHAnsi" w:hAnsiTheme="minorHAnsi" w:cstheme="minorHAnsi"/>
                <w:sz w:val="20"/>
                <w:szCs w:val="20"/>
              </w:rPr>
              <w:t>block</w:t>
            </w:r>
            <w:r w:rsidRPr="00D117B9">
              <w:rPr>
                <w:rFonts w:asciiTheme="minorHAnsi" w:hAnsiTheme="minorHAnsi" w:cstheme="minorHAnsi"/>
                <w:sz w:val="20"/>
                <w:szCs w:val="20"/>
                <w:lang w:val="el-GR"/>
              </w:rPr>
              <w:t xml:space="preserve"> θέρμανσης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οθόνη για εμφάνιση της θερμοκρασίας και του χρόνου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Ρύθμιση θερμοκρασίας τουλάχιστον από θερμοκρασία περιβάλλοντος συν 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130º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ακρίβεια ελέγχου της θερμοκρασίας στους 37º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να είναι τουλάχιστον ≤0.5º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ομοιομορφία της θερμοκρασίας στους 37º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να είναι τουλάχιστον ±1º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ρύθμιση του χρόνου θέρμανσης από 0-90</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καθώς και δυνατότητα συνεχούς θέρμανσης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χρόνος ανόδου της θερμοκρασίας από τους 30º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στους 130º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να είναι ≤20</w:t>
            </w:r>
            <w:r w:rsidRPr="00C61386">
              <w:rPr>
                <w:rFonts w:asciiTheme="minorHAnsi" w:hAnsiTheme="minorHAnsi" w:cstheme="minorHAnsi"/>
                <w:sz w:val="20"/>
                <w:szCs w:val="20"/>
              </w:rPr>
              <w:t>min</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προσφέρεται με ένα </w:t>
            </w:r>
            <w:r w:rsidRPr="00C61386">
              <w:rPr>
                <w:rFonts w:asciiTheme="minorHAnsi" w:hAnsiTheme="minorHAnsi" w:cstheme="minorHAnsi"/>
                <w:sz w:val="20"/>
                <w:szCs w:val="20"/>
              </w:rPr>
              <w:t>block</w:t>
            </w:r>
            <w:r w:rsidRPr="00D117B9">
              <w:rPr>
                <w:rFonts w:asciiTheme="minorHAnsi" w:hAnsiTheme="minorHAnsi" w:cstheme="minorHAnsi"/>
                <w:sz w:val="20"/>
                <w:szCs w:val="20"/>
                <w:lang w:val="el-GR"/>
              </w:rPr>
              <w:t xml:space="preserve"> κατάλληλο να δεχθεί τουλάχιστον 18 σωληνάρια του 1,5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10 σωληνάρια των 2</w:t>
            </w:r>
            <w:r w:rsidRPr="00C61386">
              <w:rPr>
                <w:rFonts w:asciiTheme="minorHAnsi" w:hAnsiTheme="minorHAnsi" w:cstheme="minorHAnsi"/>
                <w:sz w:val="20"/>
                <w:szCs w:val="20"/>
              </w:rPr>
              <w:t>ml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προσφέρεται με ένα </w:t>
            </w:r>
            <w:r w:rsidRPr="00C61386">
              <w:rPr>
                <w:rFonts w:asciiTheme="minorHAnsi" w:hAnsiTheme="minorHAnsi" w:cstheme="minorHAnsi"/>
                <w:sz w:val="20"/>
                <w:szCs w:val="20"/>
              </w:rPr>
              <w:t>block</w:t>
            </w:r>
            <w:r w:rsidRPr="00D117B9">
              <w:rPr>
                <w:rFonts w:asciiTheme="minorHAnsi" w:hAnsiTheme="minorHAnsi" w:cstheme="minorHAnsi"/>
                <w:sz w:val="20"/>
                <w:szCs w:val="20"/>
                <w:lang w:val="el-GR"/>
              </w:rPr>
              <w:t xml:space="preserve"> κατάλληλο να δεχθεί τουλάχιστον 18 σωληνάρια του 1,5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10 σωληνάρια των 2</w:t>
            </w:r>
            <w:r w:rsidRPr="00C61386">
              <w:rPr>
                <w:rFonts w:asciiTheme="minorHAnsi" w:hAnsiTheme="minorHAnsi" w:cstheme="minorHAnsi"/>
                <w:sz w:val="20"/>
                <w:szCs w:val="20"/>
              </w:rPr>
              <w:t>ml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υπάρχουν διαθέσιμη μεγάλη ποικιλία από </w:t>
            </w:r>
            <w:r w:rsidRPr="00C61386">
              <w:rPr>
                <w:rFonts w:asciiTheme="minorHAnsi" w:hAnsiTheme="minorHAnsi" w:cstheme="minorHAnsi"/>
                <w:sz w:val="20"/>
                <w:szCs w:val="20"/>
              </w:rPr>
              <w:t>block</w:t>
            </w:r>
            <w:r w:rsidRPr="00D117B9">
              <w:rPr>
                <w:rFonts w:asciiTheme="minorHAnsi" w:hAnsiTheme="minorHAnsi" w:cstheme="minorHAnsi"/>
                <w:sz w:val="20"/>
                <w:szCs w:val="20"/>
                <w:lang w:val="el-GR"/>
              </w:rPr>
              <w:t xml:space="preserve"> όπως για θέρμανση: κωνικών σωληναρίων 15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ή 50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πλακών 96 θέσεων, σωληναρίων </w:t>
            </w:r>
            <w:r w:rsidRPr="00C61386">
              <w:rPr>
                <w:rFonts w:asciiTheme="minorHAnsi" w:hAnsiTheme="minorHAnsi" w:cstheme="minorHAnsi"/>
                <w:sz w:val="20"/>
                <w:szCs w:val="20"/>
              </w:rPr>
              <w:t>PCR</w:t>
            </w:r>
            <w:r w:rsidRPr="00D117B9">
              <w:rPr>
                <w:rFonts w:asciiTheme="minorHAnsi" w:hAnsiTheme="minorHAnsi" w:cstheme="minorHAnsi"/>
                <w:sz w:val="20"/>
                <w:szCs w:val="20"/>
                <w:lang w:val="el-GR"/>
              </w:rPr>
              <w:t xml:space="preserve"> 0.2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ή 0.5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δοκιμαστικών σωλήνων διαμέτρου 13, 16 ή 18</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προηγμένο εσωτερικό αισθητήρα θερμοκρασίας για εξαιρετική ακρίβεια και έλεγχο θερμοκρασίας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ακριβή έλεγχο θερμοκρασίας με κύκλωμα </w:t>
            </w:r>
            <w:r w:rsidRPr="00C61386">
              <w:rPr>
                <w:rFonts w:asciiTheme="minorHAnsi" w:hAnsiTheme="minorHAnsi" w:cstheme="minorHAnsi"/>
                <w:sz w:val="20"/>
                <w:szCs w:val="20"/>
              </w:rPr>
              <w:t>PID</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ενσωματωμένη προστασία από υπερθέρμανση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14:</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Θερμαινόμενη πλάκα με μαγνητικό αναδευτήρα</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πλάκα θέρμανσης-ανακίνησης με διαστάσεις τουλάχιστον 18</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18</w:t>
            </w:r>
            <w:r w:rsidRPr="00C61386">
              <w:rPr>
                <w:rFonts w:asciiTheme="minorHAnsi" w:hAnsiTheme="minorHAnsi" w:cstheme="minorHAnsi"/>
                <w:sz w:val="20"/>
                <w:szCs w:val="20"/>
              </w:rPr>
              <w:t>cm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πλάκα να είναι κατασκευασμένη από κεραμικό υλικό</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ανακίνησης να είναι τουλάχιστον από 50-1500</w:t>
            </w:r>
            <w:r w:rsidRPr="00C61386">
              <w:rPr>
                <w:rFonts w:asciiTheme="minorHAnsi" w:hAnsiTheme="minorHAnsi" w:cstheme="minorHAnsi"/>
                <w:sz w:val="20"/>
                <w:szCs w:val="20"/>
              </w:rPr>
              <w:t>rpm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μέγιστη θερμοκρασία στην πλάκα να μπορεί να φτάσει τουλάχιστον τους 500º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χωριστή οθόνη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για τη θερμοκρασία και χωριστή για την ταχύτητα ανάδευσης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διακόπτες ρύθμισης της θερμοκρασίας και των στροφών ανάδευσης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θερμοκρασία να μπορεί να ρυθμιστεί ανά 1 βαθμό Κελσίου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οθόνη να εμφανίζει ένδειξη «θερμής πλάκας» ώστε να προστατεύει το χρήστη από εγκαύματα όταν η επιφάνεια θέρμανσης έχει θερμοκρασία πάνω από 500º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προστασία από υπερθέρμανση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περιλαμβάνει μαγνητάκι ανάδευσης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15:</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Θάλαμος νηματικής ροής για </w:t>
            </w:r>
            <w:r w:rsidRPr="00C61386">
              <w:rPr>
                <w:rFonts w:asciiTheme="minorHAnsi" w:hAnsiTheme="minorHAnsi" w:cstheme="minorHAnsi"/>
                <w:b/>
                <w:sz w:val="20"/>
                <w:szCs w:val="20"/>
                <w:u w:val="single"/>
              </w:rPr>
              <w:t>PCR</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Θάλαμος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με επιφάνεια εργασίας από ανοξείδωτο ατσάλι</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πλάτος να μην ξεπερνάει τα 800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κάθετη ροή τουλάχιστον 0,28</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φωτισμός του να είναι τουλάχιστον 700</w:t>
            </w:r>
            <w:r w:rsidRPr="00C61386">
              <w:rPr>
                <w:rFonts w:asciiTheme="minorHAnsi" w:hAnsiTheme="minorHAnsi" w:cstheme="minorHAnsi"/>
                <w:sz w:val="20"/>
                <w:szCs w:val="20"/>
              </w:rPr>
              <w:t>Lux</w:t>
            </w:r>
            <w:r w:rsidRPr="00D117B9">
              <w:rPr>
                <w:rFonts w:asciiTheme="minorHAnsi" w:hAnsiTheme="minorHAnsi" w:cstheme="minorHAnsi"/>
                <w:sz w:val="20"/>
                <w:szCs w:val="20"/>
                <w:lang w:val="el-GR"/>
              </w:rPr>
              <w:t xml:space="preserve"> με λυχνία </w:t>
            </w:r>
            <w:r w:rsidRPr="002440ED">
              <w:rPr>
                <w:rFonts w:asciiTheme="minorHAnsi" w:hAnsiTheme="minorHAnsi" w:cstheme="minorHAnsi"/>
                <w:sz w:val="20"/>
                <w:szCs w:val="20"/>
              </w:rPr>
              <w:t>UV</w:t>
            </w:r>
            <w:r w:rsidRPr="00D117B9">
              <w:rPr>
                <w:rFonts w:asciiTheme="minorHAnsi" w:hAnsiTheme="minorHAnsi" w:cstheme="minorHAnsi"/>
                <w:sz w:val="20"/>
                <w:szCs w:val="20"/>
                <w:lang w:val="el-GR"/>
              </w:rPr>
              <w:t>, μήκους κύματος 253,7 τουλάχιστον 15</w:t>
            </w:r>
            <w:r w:rsidRPr="002440ED">
              <w:rPr>
                <w:rFonts w:asciiTheme="minorHAnsi" w:hAnsiTheme="minorHAnsi" w:cstheme="minorHAnsi"/>
                <w:sz w:val="20"/>
                <w:szCs w:val="20"/>
              </w:rPr>
              <w:t>W</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Ψηφιακός χρονοδιακόπτης: 1min – 24h</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Γυαλί προστασίας Anti-UV</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ικανότητας 99.99 % στα 0.3μ</w:t>
            </w:r>
            <w:r w:rsidRPr="00C61386">
              <w:rPr>
                <w:rFonts w:asciiTheme="minorHAnsi" w:hAnsiTheme="minorHAnsi" w:cstheme="minorHAnsi"/>
                <w:sz w:val="20"/>
                <w:szCs w:val="20"/>
              </w:rPr>
              <w:t>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Σύστημα ασφαλείας που όταν ανοίξει ο θάλαμος, διακόπτεται αυτόματα η λυχνία </w:t>
            </w:r>
            <w:r w:rsidRPr="00C61386">
              <w:rPr>
                <w:rFonts w:asciiTheme="minorHAnsi" w:hAnsiTheme="minorHAnsi" w:cstheme="minorHAnsi"/>
                <w:sz w:val="20"/>
                <w:szCs w:val="20"/>
              </w:rPr>
              <w:t>UV</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16:</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Κυτταροφυγόκεντρος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λογισμικό να αποθηκεύει τουλάχιστον 30 προγράμματα επεξεργασίας που θα ορίζονται από το χρήστη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Για κάθε πρόγραμμα, ο χρήστης να είναι σε θέση να ρυθμίσει τους χρόνους επεξεργασίας μεταξύ 1 δευτερολέπτου και 99 λεπτών και 59 δευτερολέπτων, σε βήματα του 1 δευτερολέπτου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Για κάθε πρόγραμμα, ο χρήστης να ρυθμίζει την ταχύτητα μεταξύ 200 και 2.500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σε βήματα 10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για την προστασία και ακεραιότητα των κυτταρικών δειγμάτων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όργανο να παράγει μέχρι 730</w:t>
            </w:r>
            <w:r w:rsidRPr="00C61386">
              <w:rPr>
                <w:rFonts w:asciiTheme="minorHAnsi" w:hAnsiTheme="minorHAnsi" w:cstheme="minorHAnsi"/>
                <w:sz w:val="20"/>
                <w:szCs w:val="20"/>
              </w:rPr>
              <w:t>g</w:t>
            </w:r>
            <w:r w:rsidRPr="00D117B9">
              <w:rPr>
                <w:rFonts w:asciiTheme="minorHAnsi" w:hAnsiTheme="minorHAnsi" w:cstheme="minorHAnsi"/>
                <w:sz w:val="20"/>
                <w:szCs w:val="20"/>
                <w:lang w:val="el-GR"/>
              </w:rPr>
              <w:t>, για εφαρμογή σε μεγαλύτερο εύρος κλινικών δειγμάτων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όργανο να εξασφαλίζει την ακεραιότητα του δείγματος μέσω της αυτόματης, βέλτιστης </w:t>
            </w:r>
            <w:r w:rsidRPr="00D117B9">
              <w:rPr>
                <w:rFonts w:asciiTheme="minorHAnsi" w:hAnsiTheme="minorHAnsi" w:cstheme="minorHAnsi"/>
                <w:sz w:val="20"/>
                <w:szCs w:val="20"/>
                <w:lang w:val="el-GR"/>
              </w:rPr>
              <w:lastRenderedPageBreak/>
              <w:t>επιτάχυνσης για όλα τα δείγματα, συμπεριλαμβανομένων εκείνων που απαιτούν ήπιο χειρισμό</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χρήστης να μπορεί να επιλέξει μεταξύ διαφόρων μεγεθών θαλάμων τουλάχιστον 1</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6</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12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θαλάμους δειγμάτων με περιοχές στόχευσης/προβολής τουλάχιστον 3 επιλογών 36, 196 και 420</w:t>
            </w:r>
            <w:r w:rsidRPr="00C61386">
              <w:rPr>
                <w:rFonts w:asciiTheme="minorHAnsi" w:hAnsiTheme="minorHAnsi" w:cstheme="minorHAnsi"/>
                <w:sz w:val="20"/>
                <w:szCs w:val="20"/>
              </w:rPr>
              <w:t>mm</w:t>
            </w:r>
            <w:r w:rsidRPr="00D117B9">
              <w:rPr>
                <w:rFonts w:asciiTheme="minorHAnsi" w:hAnsiTheme="minorHAnsi" w:cstheme="minorHAnsi"/>
                <w:sz w:val="20"/>
                <w:szCs w:val="20"/>
                <w:vertAlign w:val="superscript"/>
                <w:lang w:val="el-GR"/>
              </w:rPr>
              <w:t>2</w:t>
            </w:r>
            <w:r w:rsidRPr="00D117B9">
              <w:rPr>
                <w:rFonts w:asciiTheme="minorHAnsi" w:hAnsiTheme="minorHAnsi" w:cstheme="minorHAnsi"/>
                <w:sz w:val="20"/>
                <w:szCs w:val="20"/>
                <w:lang w:val="el-GR"/>
              </w:rPr>
              <w:t>, ώστε να επιτυγχάνεται η καλύτερη διασπορά και κατανομή κυττάρων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καπάκι να έχει σύνδεση με αισθητήρα, εξασφαλίζοντας ότι είναι καλά κλειστό και ότι δεν θα ανοίξει κατά τη λειτουργία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όργανο να έχει προστασία από υπερθέρμανση και υπέρταση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όργανο να ανιχνεύει συνθήκες μη-ισορροπίας χρησιμοποιώντας έναν αισθητήρα ώστε να σταματά αυτόματα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υλικό της λεκάνης του ρότορα να είναι ανθεκτικό στην αποστείρωση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ρότορας να είναι ανεξάρτητος και να μπαίνει με ευκολία στη συσκευή χωρίς την ανάγκη ειδικής προσαρμογής. Να διαθέτει 12 θέσεις και να σφραγίζεται απόλυτα με διάφανο καπάκι, έτσι ώστε να διασφαλίζεται και η ασφάλεια του χρήστη από μολυσματικά υλικά και η εποπτεία των δειγμάτων κατά τη μεταφορά τους από και προς τη συσκευή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σταθερά υψηλός ρυθμός κυτταρικής ανάκτησης για ακριβή μορφολογική αξιολόγηση του εγκεφαλονωτιαίου υγρού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είδος να είναι πιστοποιημένο για </w:t>
            </w:r>
            <w:r w:rsidRPr="00C61386">
              <w:rPr>
                <w:rFonts w:asciiTheme="minorHAnsi" w:hAnsiTheme="minorHAnsi" w:cstheme="minorHAnsi"/>
                <w:sz w:val="20"/>
                <w:szCs w:val="20"/>
              </w:rPr>
              <w:t>In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vitro</w:t>
            </w:r>
            <w:r w:rsidRPr="00D117B9">
              <w:rPr>
                <w:rFonts w:asciiTheme="minorHAnsi" w:hAnsiTheme="minorHAnsi" w:cstheme="minorHAnsi"/>
                <w:sz w:val="20"/>
                <w:szCs w:val="20"/>
                <w:lang w:val="el-GR"/>
              </w:rPr>
              <w:t xml:space="preserve"> διαγνωστική χρήση βάσει της οδηγίας </w:t>
            </w:r>
            <w:r w:rsidRPr="00C61386">
              <w:rPr>
                <w:rFonts w:asciiTheme="minorHAnsi" w:hAnsiTheme="minorHAnsi" w:cstheme="minorHAnsi"/>
                <w:sz w:val="20"/>
                <w:szCs w:val="20"/>
              </w:rPr>
              <w:t>IVDR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EU</w:t>
            </w:r>
            <w:r w:rsidRPr="00D117B9">
              <w:rPr>
                <w:rFonts w:asciiTheme="minorHAnsi" w:hAnsiTheme="minorHAnsi" w:cstheme="minorHAnsi"/>
                <w:sz w:val="20"/>
                <w:szCs w:val="20"/>
                <w:lang w:val="el-GR"/>
              </w:rPr>
              <w:t xml:space="preserve"> 746/2017</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17:</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Ανεστραμμένο μικροσκόπιο φθορισμού με ενσωματωμένη κάμερα &amp; σύνδεση με tablet</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ανεστραμμένο ψηφιακό μικροσκόπιο με ενσωματωμένη κάμερα και σύνδεση με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για ασύρματη λειτουργία, κατάλληλο για διερεύνηση παρασκευασμάτων σε φωτεινό πεδίο, φασική αντίθεση και φθορισμό</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Το κύριο σώμα του ανάστροφου μικροσκοπίου να είναι βαρέως τύπου και να φέρει:</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 xml:space="preserve">Πλήρες σύστημα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10</w:t>
            </w:r>
            <w:r w:rsidRPr="00C61386">
              <w:rPr>
                <w:rFonts w:asciiTheme="minorHAnsi" w:hAnsiTheme="minorHAnsi" w:cstheme="minorHAnsi"/>
                <w:sz w:val="20"/>
                <w:szCs w:val="20"/>
              </w:rPr>
              <w:t>W</w:t>
            </w:r>
            <w:r w:rsidRPr="00D117B9">
              <w:rPr>
                <w:rFonts w:asciiTheme="minorHAnsi" w:hAnsiTheme="minorHAnsi" w:cstheme="minorHAnsi"/>
                <w:sz w:val="20"/>
                <w:szCs w:val="20"/>
                <w:lang w:val="el-GR"/>
              </w:rPr>
              <w:t xml:space="preserve"> για ψυχρό φωτισμό με μεγάλη διάρκεια ζωής μεγαλύτερη των 60.000</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με εξωτερική τροφοδοσία</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Περιστρεφόμενο φορέα προσαρμογής έξι (6) αντικειμενικών φακών, κωδικοποιημένης λειτουργίας</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Κοχλίες για την αδρή και μικρομετρική εστίαση, με εύρος εστίασης 13</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w:t>
            </w:r>
            <w:r w:rsidRPr="00C61386">
              <w:rPr>
                <w:rFonts w:asciiTheme="minorHAnsi" w:hAnsiTheme="minorHAnsi" w:cstheme="minorHAnsi"/>
                <w:sz w:val="20"/>
                <w:szCs w:val="20"/>
              </w:rPr>
              <w:t>stop</w:t>
            </w:r>
            <w:r w:rsidRPr="00D117B9">
              <w:rPr>
                <w:rFonts w:asciiTheme="minorHAnsi" w:hAnsiTheme="minorHAnsi" w:cstheme="minorHAnsi"/>
                <w:sz w:val="20"/>
                <w:szCs w:val="20"/>
                <w:lang w:val="el-GR"/>
              </w:rPr>
              <w:t xml:space="preserve"> εστιάσεως</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κουμπιά σε εργονομική θέση αμφίπλευρα του κορμού του για λήψη φωτογραφιών κατά τη μικροσκόπηση</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Όλες οι βασικές λειτουργίες να είναι σε μικρή απόσταση μεταξύ τους για εργονομία στο χειρισμό</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Βάση τοποθέτησης της οθόνης -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με δυνατότητα ρύθμισης της κλίσης και του ύψους</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τουλάχιστον 12’’, με μνήμη τουλάχιστον 4</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και αποθηκευτικό χώρο  τουλάχιστον 128</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με </w:t>
            </w:r>
            <w:r w:rsidRPr="00C61386">
              <w:rPr>
                <w:rFonts w:asciiTheme="minorHAnsi" w:hAnsiTheme="minorHAnsi" w:cstheme="minorHAnsi"/>
                <w:sz w:val="20"/>
                <w:szCs w:val="20"/>
              </w:rPr>
              <w:t>Wi</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Fi</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Μεγάλη σταυροτράπεζα μικροσκοπίου τουλάχιστον 230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ανθεκτική επιφάνεια</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Σύστημα μετακίνησης του παρασκευάσματος τουλάχιστον 120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80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κατάλληλους δειγματοφορείς για </w:t>
            </w:r>
            <w:r w:rsidRPr="00C61386">
              <w:rPr>
                <w:rFonts w:asciiTheme="minorHAnsi" w:hAnsiTheme="minorHAnsi" w:cstheme="minorHAnsi"/>
                <w:sz w:val="20"/>
                <w:szCs w:val="20"/>
              </w:rPr>
              <w:t>microwell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plates</w:t>
            </w:r>
            <w:r w:rsidRPr="00D117B9">
              <w:rPr>
                <w:rFonts w:asciiTheme="minorHAnsi" w:hAnsiTheme="minorHAnsi" w:cstheme="minorHAnsi"/>
                <w:sz w:val="20"/>
                <w:szCs w:val="20"/>
                <w:lang w:val="el-GR"/>
              </w:rPr>
              <w:t xml:space="preserve">, φλάσκες </w:t>
            </w:r>
            <w:r w:rsidRPr="00C61386">
              <w:rPr>
                <w:rFonts w:asciiTheme="minorHAnsi" w:hAnsiTheme="minorHAnsi" w:cstheme="minorHAnsi"/>
                <w:sz w:val="20"/>
                <w:szCs w:val="20"/>
              </w:rPr>
              <w:t>and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petri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dishes</w:t>
            </w:r>
            <w:r w:rsidRPr="00D117B9">
              <w:rPr>
                <w:rFonts w:asciiTheme="minorHAnsi" w:hAnsiTheme="minorHAnsi" w:cstheme="minorHAnsi"/>
                <w:sz w:val="20"/>
                <w:szCs w:val="20"/>
                <w:lang w:val="el-GR"/>
              </w:rPr>
              <w:t xml:space="preserve"> διαφόρων διαστάσεων</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Επίπεδους αντικειμενικούς φακούς μακράς εστιακής απόστασης ειδικούς για ανεστραμμένο μικροσκόπιο, υψηλής διακριτικής ικανότητας, μεγάλης φωτεινότητας και έντονης αντίθεσης, φωτεινού πεδίου και φασικής αντίθεσης, κατάλληλοι για όλες τις μεθόδους μικροσκόπησης: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Plan</w:t>
            </w:r>
            <w:r w:rsidRPr="00D117B9">
              <w:rPr>
                <w:rFonts w:asciiTheme="minorHAnsi" w:hAnsiTheme="minorHAnsi" w:cstheme="minorHAnsi"/>
                <w:sz w:val="20"/>
                <w:szCs w:val="20"/>
                <w:lang w:val="el-GR"/>
              </w:rPr>
              <w:t xml:space="preserve"> 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/0.15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/0,25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20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/0,35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40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/0,55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1</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Πυκνωτή 0,4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μακράς εστιακής απόστασης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 xml:space="preserve"> 53</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με ιριδοδιάφραγμα, με θέσεις για φωτεινό πεδίο και φασική αντίθεση</w:t>
            </w:r>
          </w:p>
          <w:p w:rsidR="00D117B9" w:rsidRPr="00C61386" w:rsidRDefault="00D117B9" w:rsidP="00D117B9">
            <w:pPr>
              <w:pStyle w:val="ListParagraph"/>
              <w:numPr>
                <w:ilvl w:val="0"/>
                <w:numId w:val="7"/>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Solid-state light source με 4 LED (RGB-UV) για περιοχή 385, 470, 565, 625nm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n-GB"/>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πλήρη σετ φίλτρων φθορισμού υψηλής απόδοσης, τοποθετημένα σε κύβο για εύκολη τοποθέτηση στο φορέα φίλτρων για κάλυψη  τουλάχιστον των παρακάτω χρωστικών: </w:t>
            </w:r>
            <w:r w:rsidRPr="00C61386">
              <w:rPr>
                <w:rFonts w:asciiTheme="minorHAnsi" w:hAnsiTheme="minorHAnsi" w:cstheme="minorHAnsi"/>
                <w:sz w:val="20"/>
                <w:szCs w:val="20"/>
              </w:rPr>
              <w:t>DAPI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Alexa</w:t>
            </w:r>
            <w:r w:rsidRPr="00D117B9">
              <w:rPr>
                <w:rFonts w:asciiTheme="minorHAnsi" w:hAnsiTheme="minorHAnsi" w:cstheme="minorHAnsi"/>
                <w:sz w:val="20"/>
                <w:szCs w:val="20"/>
                <w:lang w:val="el-GR"/>
              </w:rPr>
              <w:t xml:space="preserve"> 405, </w:t>
            </w:r>
            <w:r w:rsidRPr="00C61386">
              <w:rPr>
                <w:rFonts w:asciiTheme="minorHAnsi" w:hAnsiTheme="minorHAnsi" w:cstheme="minorHAnsi"/>
                <w:sz w:val="20"/>
                <w:szCs w:val="20"/>
              </w:rPr>
              <w:t>FITC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eGFP</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Cy</w:t>
            </w:r>
            <w:r w:rsidRPr="00D117B9">
              <w:rPr>
                <w:rFonts w:asciiTheme="minorHAnsi" w:hAnsiTheme="minorHAnsi" w:cstheme="minorHAnsi"/>
                <w:sz w:val="20"/>
                <w:szCs w:val="20"/>
                <w:lang w:val="el-GR"/>
              </w:rPr>
              <w:t xml:space="preserve">3, </w:t>
            </w:r>
            <w:r w:rsidRPr="00C61386">
              <w:rPr>
                <w:rFonts w:asciiTheme="minorHAnsi" w:hAnsiTheme="minorHAnsi" w:cstheme="minorHAnsi"/>
                <w:sz w:val="20"/>
                <w:szCs w:val="20"/>
              </w:rPr>
              <w:t>TRITC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DsRed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Cy</w:t>
            </w:r>
            <w:r w:rsidRPr="00D117B9">
              <w:rPr>
                <w:rFonts w:asciiTheme="minorHAnsi" w:hAnsiTheme="minorHAnsi" w:cstheme="minorHAnsi"/>
                <w:sz w:val="20"/>
                <w:szCs w:val="20"/>
                <w:lang w:val="el-GR"/>
              </w:rPr>
              <w:t xml:space="preserve">5, </w:t>
            </w:r>
            <w:r w:rsidRPr="00C61386">
              <w:rPr>
                <w:rFonts w:asciiTheme="minorHAnsi" w:hAnsiTheme="minorHAnsi" w:cstheme="minorHAnsi"/>
                <w:sz w:val="20"/>
                <w:szCs w:val="20"/>
              </w:rPr>
              <w:t>Alexa</w:t>
            </w:r>
            <w:r w:rsidRPr="00D117B9">
              <w:rPr>
                <w:rFonts w:asciiTheme="minorHAnsi" w:hAnsiTheme="minorHAnsi" w:cstheme="minorHAnsi"/>
                <w:sz w:val="20"/>
                <w:szCs w:val="20"/>
                <w:lang w:val="el-GR"/>
              </w:rPr>
              <w:t xml:space="preserve"> 631 και άλλες παρεμφερείς χρωστικές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ενσωματωμένη ψηφιακή έγχρωμη κάμερα με ανάλυση τουλάχιστον 5ΜΡ, με μέγεθος </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 τα 3.45μ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xml:space="preserve"> και με μέγεθος αισθητήρα ~2/3’’ για μεγάλο εύρος πεδίου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είναι απλό στη χρήση του και να παρέχει άμεσα εικόνα ακόμα και πολυκαναλικού φθορισμού με το πάτημα ενός κουμπιού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Να υπάρχει η δυνατότητα λήψης φωτογραφιών, </w:t>
            </w:r>
            <w:r w:rsidRPr="00C61386">
              <w:rPr>
                <w:rFonts w:asciiTheme="minorHAnsi" w:hAnsiTheme="minorHAnsi" w:cstheme="minorHAnsi"/>
                <w:sz w:val="20"/>
                <w:szCs w:val="20"/>
              </w:rPr>
              <w:t>video</w:t>
            </w:r>
            <w:r w:rsidRPr="00D117B9">
              <w:rPr>
                <w:rFonts w:asciiTheme="minorHAnsi" w:hAnsiTheme="minorHAnsi" w:cstheme="minorHAnsi"/>
                <w:sz w:val="20"/>
                <w:szCs w:val="20"/>
                <w:lang w:val="el-GR"/>
              </w:rPr>
              <w:t xml:space="preserve">, επεξεργασίας εικόνων, προσθήκη σχολίων, κλίμακας για μετρήσεις  περιοχών και δημιουργία αναφορών. </w:t>
            </w:r>
            <w:r w:rsidRPr="00C61386">
              <w:rPr>
                <w:rFonts w:asciiTheme="minorHAnsi" w:hAnsiTheme="minorHAnsi" w:cstheme="minorHAnsi"/>
                <w:sz w:val="20"/>
                <w:szCs w:val="20"/>
              </w:rPr>
              <w:t>Να επιτρέπει τη λήψη εικόνας πολυκαναλικού φθορισμού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σύστημα να συνοδεύεται από προστατευτικό κάλυμμα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18:</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Εργαστηριακό ανάστροφο μικροσκόπιο με ενσωματωμένη κάμερα &amp; σύνδεση με tablet</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ανάστροφο ψηφιακό μικροσκόπιο με ενσωματωμένη κάμερα και σύνδεση με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για ασύρματη λειτουργία, κατάλληλο για διερεύνηση κυτταροκαλλιεργειών σε φωτεινό πεδίο και φασική αντίθεση.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Το κύριο σώμα του ανάστροφου εργαστηριακού μικροσκοπίου να φέρει:</w:t>
            </w:r>
          </w:p>
          <w:p w:rsidR="00D117B9" w:rsidRPr="00D117B9" w:rsidRDefault="00D117B9" w:rsidP="00D117B9">
            <w:pPr>
              <w:pStyle w:val="ListParagraph"/>
              <w:numPr>
                <w:ilvl w:val="0"/>
                <w:numId w:val="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Σύστημα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3</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 xml:space="preserve"> (7.000</w:t>
            </w:r>
            <w:r w:rsidRPr="00C61386">
              <w:rPr>
                <w:rFonts w:asciiTheme="minorHAnsi" w:hAnsiTheme="minorHAnsi" w:cstheme="minorHAnsi"/>
                <w:sz w:val="20"/>
                <w:szCs w:val="20"/>
              </w:rPr>
              <w:t>K</w:t>
            </w:r>
            <w:r w:rsidRPr="00D117B9">
              <w:rPr>
                <w:rFonts w:asciiTheme="minorHAnsi" w:hAnsiTheme="minorHAnsi" w:cstheme="minorHAnsi"/>
                <w:sz w:val="20"/>
                <w:szCs w:val="20"/>
                <w:lang w:val="el-GR"/>
              </w:rPr>
              <w:t xml:space="preserve">), διακόπτη </w:t>
            </w:r>
            <w:r w:rsidRPr="00C61386">
              <w:rPr>
                <w:rFonts w:asciiTheme="minorHAnsi" w:hAnsiTheme="minorHAnsi" w:cstheme="minorHAnsi"/>
                <w:sz w:val="20"/>
                <w:szCs w:val="20"/>
              </w:rPr>
              <w:t>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OFF</w:t>
            </w:r>
            <w:r w:rsidRPr="00D117B9">
              <w:rPr>
                <w:rFonts w:asciiTheme="minorHAnsi" w:hAnsiTheme="minorHAnsi" w:cstheme="minorHAnsi"/>
                <w:sz w:val="20"/>
                <w:szCs w:val="20"/>
                <w:lang w:val="el-GR"/>
              </w:rPr>
              <w:t>, ρεοστάτη για την αυξομείωση της έντασης</w:t>
            </w:r>
          </w:p>
          <w:p w:rsidR="00D117B9" w:rsidRPr="00D117B9" w:rsidRDefault="00D117B9" w:rsidP="00D117B9">
            <w:pPr>
              <w:pStyle w:val="ListParagraph"/>
              <w:numPr>
                <w:ilvl w:val="0"/>
                <w:numId w:val="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Δυνατότητα επιλογής αυτόματης διακοπής φωτισμού σε περίπτωση που δεν χρησιμοποιείται για κάποιο χρονικό διάστημα, με διακόπτη </w:t>
            </w:r>
            <w:r w:rsidRPr="00C61386">
              <w:rPr>
                <w:rFonts w:asciiTheme="minorHAnsi" w:hAnsiTheme="minorHAnsi" w:cstheme="minorHAnsi"/>
                <w:sz w:val="20"/>
                <w:szCs w:val="20"/>
              </w:rPr>
              <w:t>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OFF</w:t>
            </w:r>
            <w:r w:rsidRPr="00D117B9">
              <w:rPr>
                <w:rFonts w:asciiTheme="minorHAnsi" w:hAnsiTheme="minorHAnsi" w:cstheme="minorHAnsi"/>
                <w:sz w:val="20"/>
                <w:szCs w:val="20"/>
                <w:lang w:val="el-GR"/>
              </w:rPr>
              <w:t xml:space="preserve"> επάνω στην τράπεζα</w:t>
            </w:r>
          </w:p>
          <w:p w:rsidR="00D117B9" w:rsidRPr="00C61386" w:rsidRDefault="00D117B9" w:rsidP="00D117B9">
            <w:pPr>
              <w:pStyle w:val="ListParagraph"/>
              <w:numPr>
                <w:ilvl w:val="0"/>
                <w:numId w:val="8"/>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Εξωτερικό τροφοδοτικό</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Βάση τοποθέτησης της οθόνης -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με δυνατότητα ρύθμισης της κλίσης και του ύψους</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τουλάχιστον 10" με μνήμη τουλάχιστον 4</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και αποθηκευτικό χώρο  τουλάχιστον 64</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με </w:t>
            </w:r>
            <w:r w:rsidRPr="00C61386">
              <w:rPr>
                <w:rFonts w:asciiTheme="minorHAnsi" w:hAnsiTheme="minorHAnsi" w:cstheme="minorHAnsi"/>
                <w:sz w:val="20"/>
                <w:szCs w:val="20"/>
              </w:rPr>
              <w:t>Wi</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Fi</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Πίνακα ελέγχου της κάμερας με κατάλληλα κουμπιά για λήψη εικόνας/βίντεο, ισορροπία λευκού, αντίθεση, φωτεινότητα, μενού</w:t>
            </w:r>
          </w:p>
          <w:p w:rsidR="00D117B9" w:rsidRPr="00C61386" w:rsidRDefault="00D117B9" w:rsidP="00D117B9">
            <w:pPr>
              <w:pStyle w:val="ListParagraph"/>
              <w:numPr>
                <w:ilvl w:val="0"/>
                <w:numId w:val="8"/>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Θύρες κατάλληλες για SD card, Mini USB 2.0, HDMI, Ethernet RJ45 100 Mbit</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Περιστρεφόμενο φορέα προσαρμογής τεσσάρων(4) αντικειμενικών φακών</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Κοχλίες για την αδρή και μικρομετρική εστίαση με μεγάλη ακρίβεια στην κίνηση, συνολικής διαδρομής 15</w:t>
            </w:r>
            <w:r w:rsidRPr="00C61386">
              <w:rPr>
                <w:rFonts w:asciiTheme="minorHAnsi" w:hAnsiTheme="minorHAnsi" w:cstheme="minorHAnsi"/>
                <w:sz w:val="20"/>
                <w:szCs w:val="20"/>
              </w:rPr>
              <w:t>mm</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Μεγάλη τράπεζα μικροσκοπίου μεγέθους τουλάχιστον 200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μεταλλική και γυάλινη στρογγυλή πλάκα διαμέτρου τουλάχιστον 100</w:t>
            </w:r>
            <w:r w:rsidRPr="00C61386">
              <w:rPr>
                <w:rFonts w:asciiTheme="minorHAnsi" w:hAnsiTheme="minorHAnsi" w:cstheme="minorHAnsi"/>
                <w:sz w:val="20"/>
                <w:szCs w:val="20"/>
              </w:rPr>
              <w:t>mm</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Σύστημα μετακίνησης του παρασκευάσματος τουλάχιστον 100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70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υποδοχή παρασκευασμάτων κατάλληλη για δοχεία </w:t>
            </w:r>
            <w:r w:rsidRPr="00C61386">
              <w:rPr>
                <w:rFonts w:asciiTheme="minorHAnsi" w:hAnsiTheme="minorHAnsi" w:cstheme="minorHAnsi"/>
                <w:sz w:val="20"/>
                <w:szCs w:val="20"/>
              </w:rPr>
              <w:t>Petri</w:t>
            </w:r>
            <w:r w:rsidRPr="00D117B9">
              <w:rPr>
                <w:rFonts w:asciiTheme="minorHAnsi" w:hAnsiTheme="minorHAnsi" w:cstheme="minorHAnsi"/>
                <w:sz w:val="20"/>
                <w:szCs w:val="20"/>
                <w:lang w:val="el-GR"/>
              </w:rPr>
              <w:t>, φλάσκες, κοινά παρασκευάσματα κ.α.</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Επίπεδοι αντικειμενικοί φακοί μακράς εστιακής απόστασης ειδικούς για  ανάστροφο  μικροσκόπιο, υψηλής διακριτικής ικανότητας, μεγάλης φωτεινότητας και έντονης αντίθεσης, φωτεινού πεδίου και φασικής αντίθεσης: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/0,25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=4,6</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20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/0,30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=4,6</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40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/0,50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=2,8</w:t>
            </w:r>
            <w:r w:rsidRPr="00C61386">
              <w:rPr>
                <w:rFonts w:asciiTheme="minorHAnsi" w:hAnsiTheme="minorHAnsi" w:cstheme="minorHAnsi"/>
                <w:sz w:val="20"/>
                <w:szCs w:val="20"/>
              </w:rPr>
              <w:t>mm</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Πυκνωτή 0,3 μακράς εστιακής απόστασης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=72</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με συρόμενο φορέα για φωτεινό πεδίο και φασική αντίθεση</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Φορέα για τοποθέτηση οπτικών φίλτρων με σετ έγχρωμων φίλτρων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ενσωματωμένη κάμερα να έχει τουλάχιστον τα παρακάτω χαρακτηριστικά:</w:t>
            </w:r>
          </w:p>
          <w:p w:rsidR="00D117B9" w:rsidRPr="00D117B9" w:rsidRDefault="00D117B9" w:rsidP="00D117B9">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Προβολή της ζωντανής εικόνας του μικροσκοπίου και  φωτογράφηση εικόνων και βίντεο</w:t>
            </w:r>
          </w:p>
          <w:p w:rsidR="00D117B9" w:rsidRPr="00D117B9" w:rsidRDefault="00D117B9" w:rsidP="00D117B9">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λειτουργεί ασύρματα για σύνδεση με οθόνη για προβολή των φωτογραφιών αλλά και λήψη </w:t>
            </w:r>
            <w:r w:rsidRPr="00C61386">
              <w:rPr>
                <w:rFonts w:asciiTheme="minorHAnsi" w:hAnsiTheme="minorHAnsi" w:cstheme="minorHAnsi"/>
                <w:sz w:val="20"/>
                <w:szCs w:val="20"/>
              </w:rPr>
              <w:t>live</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image</w:t>
            </w:r>
          </w:p>
          <w:p w:rsidR="00D117B9" w:rsidRPr="00D117B9" w:rsidRDefault="00D117B9" w:rsidP="00D117B9">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έγχρωμη ψηφιακή με ανάλυση τουλάχιστον 5ΜΡ </w:t>
            </w:r>
          </w:p>
          <w:p w:rsidR="00D117B9" w:rsidRPr="00D117B9" w:rsidRDefault="00D117B9" w:rsidP="00D117B9">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αισθητήρα 1/2.5”  </w:t>
            </w:r>
            <w:r w:rsidRPr="00C61386">
              <w:rPr>
                <w:rFonts w:asciiTheme="minorHAnsi" w:hAnsiTheme="minorHAnsi" w:cstheme="minorHAnsi"/>
                <w:sz w:val="20"/>
                <w:szCs w:val="20"/>
              </w:rPr>
              <w:t>CMOS</w:t>
            </w:r>
            <w:r w:rsidRPr="00D117B9">
              <w:rPr>
                <w:rFonts w:asciiTheme="minorHAnsi" w:hAnsiTheme="minorHAnsi" w:cstheme="minorHAnsi"/>
                <w:sz w:val="20"/>
                <w:szCs w:val="20"/>
                <w:lang w:val="el-GR"/>
              </w:rPr>
              <w:t xml:space="preserve">, με μέγεθος </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 τα 2,2μ</w:t>
            </w:r>
            <w:r w:rsidRPr="00C61386">
              <w:rPr>
                <w:rFonts w:asciiTheme="minorHAnsi" w:hAnsiTheme="minorHAnsi" w:cstheme="minorHAnsi"/>
                <w:sz w:val="20"/>
                <w:szCs w:val="20"/>
              </w:rPr>
              <w:t>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συνοδεύεται από λογισμικό για την ασύρματη λειτουργία του συστήματος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είναι απλό στη χρήση του και να παρέχει άμεσα εικόνα με το πάτημα ενός κουμπιού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λήψης φωτογραφιών, </w:t>
            </w:r>
            <w:r w:rsidRPr="00C61386">
              <w:rPr>
                <w:rFonts w:asciiTheme="minorHAnsi" w:hAnsiTheme="minorHAnsi" w:cstheme="minorHAnsi"/>
                <w:sz w:val="20"/>
                <w:szCs w:val="20"/>
              </w:rPr>
              <w:t>video</w:t>
            </w:r>
            <w:r w:rsidRPr="00D117B9">
              <w:rPr>
                <w:rFonts w:asciiTheme="minorHAnsi" w:hAnsiTheme="minorHAnsi" w:cstheme="minorHAnsi"/>
                <w:sz w:val="20"/>
                <w:szCs w:val="20"/>
                <w:lang w:val="el-GR"/>
              </w:rPr>
              <w:t>, επεξεργασίας εικόνων, προσθήκη σχολίων, κλίμακας για μετρήσεις  περιοχών και δημιουργία αναφορών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σύστημα να συνοδεύεται από προστατευτικό κάλυμμα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19:</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Στερεοσκόπιο με εξωτερική πηγή φωτός, ενσωματωμένη κάμερα &amp; σύνδεση με Η/Υ</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στερεοσκόπιο, σύγχρονης τεχνολογίας και σχεδιασμού, με αποχρωματική οπτική για υψηλή διακριτική ικανότητα και έντονη στερεοσκοπική εικόνα, με μεγάλο εύρος πεδίου τουλάχιστον 23</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μεγάλες αποστάσεις εργασίας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ΖΟΟΜ 8:1 και ενσωματωμένα συστήματα προσπίπτοντος και διερχομένου φωτισμού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στο κύριο οπτικό σώμα του έξοδο για την προσαρμογή ψηφιακής κάμερας και σύνδεση με Η/Υ ή μόνιτορ</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Το κύριο σώμα του στερεοσκοπίου να διαθέτει:</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Σύστημα συνεχούς αλλαγής της μεγέθυνσης ΖΟΟΜ 8:1 με δέκα θέσεις σταθερών μεγεθύνσεων, μεταβαλλόμενο από αμφίπλευρους κοχλίες χειρισμού</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Κοχλίες εστιάσεως και από τις δύο πλευρές</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Ελεύθερη απόσταση εργασίας 92</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(χωρίς αντικειμενικό φακό)</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Επίπεδο αποχρωματικό αντικειμενικό φακό 1,5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να παρέχει μεγέθυνση έως 75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με απόσταση εργασίας 53</w:t>
            </w:r>
            <w:r w:rsidRPr="00C61386">
              <w:rPr>
                <w:rFonts w:asciiTheme="minorHAnsi" w:hAnsiTheme="minorHAnsi" w:cstheme="minorHAnsi"/>
                <w:sz w:val="20"/>
                <w:szCs w:val="20"/>
              </w:rPr>
              <w:t>mm</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Προστατευτικό γυαλί του συστήματος </w:t>
            </w:r>
            <w:r w:rsidRPr="00C61386">
              <w:rPr>
                <w:rFonts w:asciiTheme="minorHAnsi" w:hAnsiTheme="minorHAnsi" w:cstheme="minorHAnsi"/>
                <w:sz w:val="20"/>
                <w:szCs w:val="20"/>
              </w:rPr>
              <w:t>zoom</w:t>
            </w:r>
            <w:r w:rsidRPr="00D117B9">
              <w:rPr>
                <w:rFonts w:asciiTheme="minorHAnsi" w:hAnsiTheme="minorHAnsi" w:cstheme="minorHAnsi"/>
                <w:sz w:val="20"/>
                <w:szCs w:val="20"/>
                <w:lang w:val="el-GR"/>
              </w:rPr>
              <w:t xml:space="preserve"> από σκόνη και αναθυμιάσεις</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Με τον προσφερόμενο οπτικό του εξοπλισμό, να παρέχει μεγεθύνσεις από 6,3</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έως 75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Διοφθάλμιο εργονομικό σωλήνα παρατήρησης 35º, με ρύθμιση της διακορικής απόστασης 55-75</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της ανισομετρωπίας της οράσεως του παρατηρητή.</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κινητό πρίσμα για μεταφορά της εικόνας με δυνατότητα κατανομής της εικόνας 50% στην παρατήρηση και 50% στην κάμερα </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οπτική έξοδο για την άμεση προσαρμογή ψηφιακής κάμερας με ενσωματωμένο </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mount</w:t>
            </w:r>
            <w:r w:rsidRPr="00D117B9">
              <w:rPr>
                <w:rFonts w:asciiTheme="minorHAnsi" w:hAnsiTheme="minorHAnsi" w:cstheme="minorHAnsi"/>
                <w:sz w:val="20"/>
                <w:szCs w:val="20"/>
                <w:lang w:val="el-GR"/>
              </w:rPr>
              <w:t xml:space="preserve"> 0,5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προσαρμογέα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δυνατότητα αυξομείωσης της μεγέθυνσης (με προσθήκη αντικειμενικών και </w:t>
            </w:r>
            <w:r w:rsidRPr="00D117B9">
              <w:rPr>
                <w:rFonts w:asciiTheme="minorHAnsi" w:hAnsiTheme="minorHAnsi" w:cstheme="minorHAnsi"/>
                <w:sz w:val="20"/>
                <w:szCs w:val="20"/>
                <w:lang w:val="el-GR"/>
              </w:rPr>
              <w:lastRenderedPageBreak/>
              <w:t>προσοφθάλμιων φακών) περίπου από 2</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μέχρι 250</w:t>
            </w:r>
            <w:r w:rsidRPr="00C61386">
              <w:rPr>
                <w:rFonts w:asciiTheme="minorHAnsi" w:hAnsiTheme="minorHAnsi" w:cstheme="minorHAnsi"/>
                <w:sz w:val="20"/>
                <w:szCs w:val="20"/>
              </w:rPr>
              <w:t>x</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ζεύγος προσοφθάλμιων φακών ευρέος πεδίου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 να είναι ρυθμιζόμενοι, διορθωτικοί, με αντιανακλαστική οπτική, με προσοφθάλμιες καλυπτρίδες κατάλληλοι και για διοπτροφόρους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εργονομική βάση στερεομικροσκοπίου, διαστάσεων τουλάχιστον 180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300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γυάλινη και ασπρόμαυρη πλάκα </w:t>
            </w:r>
            <w:r w:rsidRPr="00C61386">
              <w:rPr>
                <w:rFonts w:asciiTheme="minorHAnsi" w:hAnsiTheme="minorHAnsi" w:cstheme="minorHAnsi"/>
                <w:sz w:val="20"/>
                <w:szCs w:val="20"/>
              </w:rPr>
              <w:t>D</w:t>
            </w:r>
            <w:r w:rsidRPr="00D117B9">
              <w:rPr>
                <w:rFonts w:asciiTheme="minorHAnsi" w:hAnsiTheme="minorHAnsi" w:cstheme="minorHAnsi"/>
                <w:sz w:val="20"/>
                <w:szCs w:val="20"/>
                <w:lang w:val="el-GR"/>
              </w:rPr>
              <w:t>=84</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(για το διερχόμενο φως)  και κίονα ύψους 250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περίπου, διαδρομής  εστίασης 145</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μέσω αμφίπλευρων κοχλιών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διερχομένου και προσπίπτοντος φωτισμού, με ξεχωριστά κουμπιά ενεργοποίησης </w:t>
            </w:r>
            <w:r w:rsidRPr="00C61386">
              <w:rPr>
                <w:rFonts w:asciiTheme="minorHAnsi" w:hAnsiTheme="minorHAnsi" w:cstheme="minorHAnsi"/>
                <w:sz w:val="20"/>
                <w:szCs w:val="20"/>
              </w:rPr>
              <w:t>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OFF</w:t>
            </w:r>
            <w:r w:rsidRPr="00D117B9">
              <w:rPr>
                <w:rFonts w:asciiTheme="minorHAnsi" w:hAnsiTheme="minorHAnsi" w:cstheme="minorHAnsi"/>
                <w:sz w:val="20"/>
                <w:szCs w:val="20"/>
                <w:lang w:val="el-GR"/>
              </w:rPr>
              <w:t xml:space="preserve"> και ρύθμισης της εντάσεως τους ανεξάρτητα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ενσωματωμένη στον κορμό του, πηγή πλάγιου προσπίπτοντος φωτισμού με διπλό αγωγό 160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double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spot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illuminator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ρυθμιζόμενης εστίασης, ελεύθερης ρύθμισης ύψους και κατεύθυνσης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ενσωματωμένη στη βάση του, πηγή διερχομένου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(5600 Κ), για εναλλασσόμενο φωτεινό/σκοτεινό πεδίο και πλάγιο φωτισμό μέσω κινητού πρίσματος,  που παρέχει ομοιογενή &amp; λευκό φωτισμό μεγάλης έντασης, αποφυγή υπερθερμάνσεων (σταθερή χρωματική θερμοκρασία) και μεγάλη διάρκεια ζωής τουλάχιστον 25.000 ώρες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πλήρες σύστημα ψηφιακής κάμερας μικροσκοπίας, με τα παρακάτω χαρακτηριστικά:</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κατάλληλο για σύνδεση με το προτεινόμενο στερεοσκόπιο για  προβολή ζωντανής εικόνας</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για φωτογράφηση εικόνων μέσω του προγράμματος, για αρχειοθέτηση, για μετρήσεις και ψηφιακή επεξεργασία εικόνων μέσω λογισμικού, με μεγάλη ευκρίνεια στην απεικόνιση της εικόνας του μικροσκοπίου</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κάμερα να λειτουργεί και σαν ανεξάρτητο σύστημα για φωτογράφηση και αποθήκευση εικόνων και βίντεο σε ενσωματωμένη μνήμη  - χωρίς την παρεμβολή Η/Υ - και έχει δυνατότητα σύνδεσης με οθόνη για λήψη ζωντανής εικόνας </w:t>
            </w:r>
            <w:r w:rsidRPr="00D117B9">
              <w:rPr>
                <w:rFonts w:asciiTheme="minorHAnsi" w:hAnsiTheme="minorHAnsi" w:cstheme="minorHAnsi"/>
                <w:sz w:val="20"/>
                <w:szCs w:val="20"/>
                <w:lang w:val="el-GR"/>
              </w:rPr>
              <w:lastRenderedPageBreak/>
              <w:t xml:space="preserve">υψηλής ευκρίνειας 4Κ </w:t>
            </w:r>
            <w:r w:rsidRPr="00C61386">
              <w:rPr>
                <w:rFonts w:asciiTheme="minorHAnsi" w:hAnsiTheme="minorHAnsi" w:cstheme="minorHAnsi"/>
                <w:sz w:val="20"/>
                <w:szCs w:val="20"/>
              </w:rPr>
              <w:t>HD</w:t>
            </w:r>
            <w:r w:rsidRPr="00D117B9">
              <w:rPr>
                <w:rFonts w:asciiTheme="minorHAnsi" w:hAnsiTheme="minorHAnsi" w:cstheme="minorHAnsi"/>
                <w:sz w:val="20"/>
                <w:szCs w:val="20"/>
                <w:lang w:val="el-GR"/>
              </w:rPr>
              <w:t>,  αντίστοιχης αυτής του μικροσκοπίου, αλλά και φωτογράφησης</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δυνατότητα άμεσης σύνδεσης με οθόνη ή προτζέκτορ, δυνατότητα ανεξάρτητης λειτουργίας (φωτογράφηση απευθείας στην κάμερα) ή σε σύνδεση με Η/Υ και συνοδευόμενο λογισμικό</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έγχρωμη ψηφιακή, υψηλής ευκρίνειας, για εικόνες πραγματικού χρόνου, με ανάλυση τουλάχιστον 8 Μ</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/4Κ </w:t>
            </w:r>
            <w:r w:rsidRPr="00C61386">
              <w:rPr>
                <w:rFonts w:asciiTheme="minorHAnsi" w:hAnsiTheme="minorHAnsi" w:cstheme="minorHAnsi"/>
                <w:sz w:val="20"/>
                <w:szCs w:val="20"/>
              </w:rPr>
              <w:t>HD</w:t>
            </w:r>
            <w:r w:rsidRPr="00D117B9">
              <w:rPr>
                <w:rFonts w:asciiTheme="minorHAnsi" w:hAnsiTheme="minorHAnsi" w:cstheme="minorHAnsi"/>
                <w:sz w:val="20"/>
                <w:szCs w:val="20"/>
                <w:lang w:val="el-GR"/>
              </w:rPr>
              <w:t xml:space="preserve"> (3.840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2.160) με δυνατότητα ζωντανής απεικόνισης σε οθόνη με τη μέγιστη ανάλυση</w:t>
            </w:r>
          </w:p>
          <w:p w:rsidR="00D117B9" w:rsidRPr="00C61386"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Live frame rates 30 fps @ Ultra HD (4K)</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αισθητήρα 1/2.1”  </w:t>
            </w:r>
            <w:r w:rsidRPr="00C61386">
              <w:rPr>
                <w:rFonts w:asciiTheme="minorHAnsi" w:hAnsiTheme="minorHAnsi" w:cstheme="minorHAnsi"/>
                <w:sz w:val="20"/>
                <w:szCs w:val="20"/>
              </w:rPr>
              <w:t>CMOS</w:t>
            </w:r>
            <w:r w:rsidRPr="00D117B9">
              <w:rPr>
                <w:rFonts w:asciiTheme="minorHAnsi" w:hAnsiTheme="minorHAnsi" w:cstheme="minorHAnsi"/>
                <w:sz w:val="20"/>
                <w:szCs w:val="20"/>
                <w:lang w:val="el-GR"/>
              </w:rPr>
              <w:t xml:space="preserve">, με μέγεθος </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 1,85μ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1,85μ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p>
          <w:p w:rsidR="00D117B9" w:rsidRPr="00C61386"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Θύρες: USB 3.0,  HDMI , Ethernet (RJ45), Micro-D.</w:t>
            </w:r>
          </w:p>
          <w:p w:rsidR="00D117B9" w:rsidRPr="00C61386"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Ψηφιοποίηση 3x8bit/pixel</w:t>
            </w:r>
          </w:p>
          <w:p w:rsidR="00D117B9" w:rsidRPr="00C61386"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Χρόνοι έκθεσης: 0,06ms - 1s</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βρίσκεται σε απόλυτη συνεργασία με το στερεοσκόπιο με δυνατότητα προβολής εργαλείων στην οθόνη για την βελτιστοποίηση της εικόνας</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επιλογής ανάμεσα σε διάφορους  τύπους αρχείων</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για την επεξεργασία της εικόνας, εισαγωγή κειμένου και σχολίων, μετρήσεις  περιοχής</w:t>
            </w:r>
          </w:p>
          <w:p w:rsidR="00D117B9" w:rsidRPr="00C61386"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Δυνατότητα προβολής βαθμονομημένης κλίμακας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κατάλληλο για τη λειτουργία του τελευταίας τεχνολογίας Η/Υ με οθόνη τουλάχιστον 26’’</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σύστημα να συνοδεύεται από προστατευτικό κάλυμμα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20:</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Ανεστραμμένο μικροσκόπιο φθορισμού με ενσωματωμένη κάμερα</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ανάστροφο μικροσκόπιο κατάλληλο για διερεύνηση παρασκευασμάτων σε φωτεινό πεδίο, φασική αντίθεση και φθορισμό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οπτική έξοδο σε πλευρική θέση στον κορμό του, για την άμεση προσαρμογή κάμερας μικροσκοπίας για σύνδεση με Η/Υ, για προβολή ζωντανής εικόνας, μικροφωτογράφηση, διαχείριση και ψηφιακή επεξεργασία εικόνων. Η κάμερα να βρίσκεται σε άμεση σύνδεση με το μικροσκόπιο δημιουργώντας ένα εύχρηστο </w:t>
            </w:r>
            <w:r w:rsidRPr="00D117B9">
              <w:rPr>
                <w:rFonts w:asciiTheme="minorHAnsi" w:hAnsiTheme="minorHAnsi" w:cstheme="minorHAnsi"/>
                <w:sz w:val="20"/>
                <w:szCs w:val="20"/>
                <w:lang w:val="el-GR"/>
              </w:rPr>
              <w:lastRenderedPageBreak/>
              <w:t>σύστημα ψηφιακής απεικόνισης με κουμπιά για φωτογράφηση και στον κορμό του μικροσκοπίου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οπτική υπέρ ευρέος πεδίου </w:t>
            </w:r>
            <w:r w:rsidRPr="00C61386">
              <w:rPr>
                <w:rFonts w:asciiTheme="minorHAnsi" w:hAnsiTheme="minorHAnsi" w:cstheme="minorHAnsi"/>
                <w:sz w:val="20"/>
                <w:szCs w:val="20"/>
              </w:rPr>
              <w:t>FN</w:t>
            </w:r>
            <w:r w:rsidRPr="00D117B9">
              <w:rPr>
                <w:rFonts w:asciiTheme="minorHAnsi" w:hAnsiTheme="minorHAnsi" w:cstheme="minorHAnsi"/>
                <w:sz w:val="20"/>
                <w:szCs w:val="20"/>
                <w:lang w:val="el-GR"/>
              </w:rPr>
              <w:t>=23</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λειτουργία εξοικονόμησης ενέργειας </w:t>
            </w:r>
            <w:r w:rsidRPr="00C61386">
              <w:rPr>
                <w:rFonts w:asciiTheme="minorHAnsi" w:hAnsiTheme="minorHAnsi" w:cstheme="minorHAnsi"/>
                <w:sz w:val="20"/>
                <w:szCs w:val="20"/>
              </w:rPr>
              <w:t>ECO</w:t>
            </w:r>
            <w:r w:rsidRPr="00D117B9">
              <w:rPr>
                <w:rFonts w:asciiTheme="minorHAnsi" w:hAnsiTheme="minorHAnsi" w:cstheme="minorHAnsi"/>
                <w:sz w:val="20"/>
                <w:szCs w:val="20"/>
                <w:lang w:val="el-GR"/>
              </w:rPr>
              <w:t xml:space="preserve"> όταν δεν χρησιμοποιείται και να παρέχει δυνατότητα αποθήκευσης της επιθυμητής έντασης φωτισμού με την εκάστοτε τεχνική μικροσκόπησης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δυνατότητα να δεχθεί μελλοντικά σύστημα: </w:t>
            </w:r>
            <w:r w:rsidRPr="00C61386">
              <w:rPr>
                <w:rFonts w:asciiTheme="minorHAnsi" w:hAnsiTheme="minorHAnsi" w:cstheme="minorHAnsi"/>
                <w:sz w:val="20"/>
                <w:szCs w:val="20"/>
              </w:rPr>
              <w:t>Plas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DIC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Differential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Interference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Contrast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Hoffmann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contrast</w:t>
            </w:r>
            <w:r w:rsidRPr="00D117B9">
              <w:rPr>
                <w:rFonts w:asciiTheme="minorHAnsi" w:hAnsiTheme="minorHAnsi" w:cstheme="minorHAnsi"/>
                <w:sz w:val="20"/>
                <w:szCs w:val="20"/>
                <w:lang w:val="el-GR"/>
              </w:rPr>
              <w:t xml:space="preserve"> (καθώς και συνδυασμού των τεχνικών αυτών σε ένα πυκνωτή), σύστημα πρόσθετων μεγεθύνσεων (</w:t>
            </w:r>
            <w:r w:rsidRPr="00C61386">
              <w:rPr>
                <w:rFonts w:asciiTheme="minorHAnsi" w:hAnsiTheme="minorHAnsi" w:cstheme="minorHAnsi"/>
                <w:sz w:val="20"/>
                <w:szCs w:val="20"/>
              </w:rPr>
              <w:t>optovar</w:t>
            </w:r>
            <w:r w:rsidRPr="00D117B9">
              <w:rPr>
                <w:rFonts w:asciiTheme="minorHAnsi" w:hAnsiTheme="minorHAnsi" w:cstheme="minorHAnsi"/>
                <w:sz w:val="20"/>
                <w:szCs w:val="20"/>
                <w:lang w:val="el-GR"/>
              </w:rPr>
              <w:t xml:space="preserve">), θερμαινόμενες τράπεζες, σύστημα </w:t>
            </w:r>
            <w:r w:rsidRPr="00C61386">
              <w:rPr>
                <w:rFonts w:asciiTheme="minorHAnsi" w:hAnsiTheme="minorHAnsi" w:cstheme="minorHAnsi"/>
                <w:sz w:val="20"/>
                <w:szCs w:val="20"/>
              </w:rPr>
              <w:t>micromanipulation</w:t>
            </w:r>
            <w:r w:rsidRPr="00D117B9">
              <w:rPr>
                <w:rFonts w:asciiTheme="minorHAnsi" w:hAnsiTheme="minorHAnsi" w:cstheme="minorHAnsi"/>
                <w:sz w:val="20"/>
                <w:szCs w:val="20"/>
                <w:lang w:val="el-GR"/>
              </w:rPr>
              <w:t xml:space="preserve"> και </w:t>
            </w:r>
            <w:r w:rsidRPr="00C61386">
              <w:rPr>
                <w:rFonts w:asciiTheme="minorHAnsi" w:hAnsiTheme="minorHAnsi" w:cstheme="minorHAnsi"/>
                <w:sz w:val="20"/>
                <w:szCs w:val="20"/>
              </w:rPr>
              <w:t>microinjection</w:t>
            </w:r>
            <w:r w:rsidRPr="00D117B9">
              <w:rPr>
                <w:rFonts w:asciiTheme="minorHAnsi" w:hAnsiTheme="minorHAnsi" w:cstheme="minorHAnsi"/>
                <w:sz w:val="20"/>
                <w:szCs w:val="20"/>
                <w:lang w:val="el-GR"/>
              </w:rPr>
              <w:t xml:space="preserve">, τράπεζες </w:t>
            </w:r>
            <w:r w:rsidRPr="00C61386">
              <w:rPr>
                <w:rFonts w:asciiTheme="minorHAnsi" w:hAnsiTheme="minorHAnsi" w:cstheme="minorHAnsi"/>
                <w:sz w:val="20"/>
                <w:szCs w:val="20"/>
              </w:rPr>
              <w:t>scanning</w:t>
            </w:r>
            <w:r w:rsidRPr="00D117B9">
              <w:rPr>
                <w:rFonts w:asciiTheme="minorHAnsi" w:hAnsiTheme="minorHAnsi" w:cstheme="minorHAnsi"/>
                <w:sz w:val="20"/>
                <w:szCs w:val="20"/>
                <w:lang w:val="el-GR"/>
              </w:rPr>
              <w:t>, διάφορα συστήματα με ψηφιακές και αναλογικές κάμερες,  συστήματα ανάλυσης  της εικόνας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μικροσκόπιο να διαθέτει σύστημα ανοσοφθορισμού με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που παρέχουν ψυχρό φωτισμό, μεγάλη διάρκεια ζωής, ομοιογένεια φωτισμού σε όλο το εύρος πεδίου, αυξομείωση έντασης φωτισμού, αποφυγή υπερθερμάνσεων (σταθερή χρωματική θερμοκρασία).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αποτελείται από:</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Κύριο σώμα ανάστροφου μικροσκοπίου, βαρέος τύπου και μεγάλης σταθερότητας με χειρολαβή για εύκολη και ασφαλή μετακίνηση, που να φέρει:</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Πλήρες σύστημα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10</w:t>
            </w:r>
            <w:r w:rsidRPr="00C61386">
              <w:rPr>
                <w:rFonts w:asciiTheme="minorHAnsi" w:hAnsiTheme="minorHAnsi" w:cstheme="minorHAnsi"/>
                <w:sz w:val="20"/>
                <w:szCs w:val="20"/>
              </w:rPr>
              <w:t>W</w:t>
            </w:r>
            <w:r w:rsidRPr="00D117B9">
              <w:rPr>
                <w:rFonts w:asciiTheme="minorHAnsi" w:hAnsiTheme="minorHAnsi" w:cstheme="minorHAnsi"/>
                <w:sz w:val="20"/>
                <w:szCs w:val="20"/>
                <w:lang w:val="el-GR"/>
              </w:rPr>
              <w:t xml:space="preserve"> για ψυχρό φωτισμό με μεγάλη διάρκεια ζωής &gt;60.000 ώρες και εξωτερική τροφοδοσία 24</w:t>
            </w:r>
            <w:r w:rsidRPr="00C61386">
              <w:rPr>
                <w:rFonts w:asciiTheme="minorHAnsi" w:hAnsiTheme="minorHAnsi" w:cstheme="minorHAnsi"/>
                <w:sz w:val="20"/>
                <w:szCs w:val="20"/>
              </w:rPr>
              <w:t>VDC</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παρέχεται επιλογή λειτουργίας </w:t>
            </w:r>
            <w:r w:rsidRPr="00C61386">
              <w:rPr>
                <w:rFonts w:asciiTheme="minorHAnsi" w:hAnsiTheme="minorHAnsi" w:cstheme="minorHAnsi"/>
                <w:sz w:val="20"/>
                <w:szCs w:val="20"/>
              </w:rPr>
              <w:t>ECO</w:t>
            </w:r>
            <w:r w:rsidRPr="00D117B9">
              <w:rPr>
                <w:rFonts w:asciiTheme="minorHAnsi" w:hAnsiTheme="minorHAnsi" w:cstheme="minorHAnsi"/>
                <w:sz w:val="20"/>
                <w:szCs w:val="20"/>
                <w:lang w:val="el-GR"/>
              </w:rPr>
              <w:t xml:space="preserve"> για αυτόματη διακοπή λειτουργίας σε περίπτωση που δεν χρησιμοποιείται. Δυνατότητα ρύθμισης και αποθήκευσης της επιθυμητής έντασης φωτισμού με την αλλαγή των αντικειμενικών φακών</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βρίσκεται σε απόλυτη συνεργασία με την παρεχόμενη κάμερα με δυνατότητα για έλεγχο κάμερας,  λειτουργίες βελτίωσης εικόνας και ανάγνωση κωδικοποιημένου μικροσκοπίου</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Κουμπί στον κορμό για απευθείας λήψη φωτογραφιών</w:t>
            </w:r>
          </w:p>
          <w:p w:rsidR="00D117B9" w:rsidRPr="00C61386"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lastRenderedPageBreak/>
              <w:t>Θύρες: HDMI, USB 3.0 Type-C και Type-A, USB 2.0 Type-A, Ethernet, Micro-D</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Συμβατότητα </w:t>
            </w:r>
            <w:r w:rsidRPr="00C61386">
              <w:rPr>
                <w:rFonts w:asciiTheme="minorHAnsi" w:hAnsiTheme="minorHAnsi" w:cstheme="minorHAnsi"/>
                <w:sz w:val="20"/>
                <w:szCs w:val="20"/>
              </w:rPr>
              <w:t>Wi</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Fi</w:t>
            </w:r>
            <w:r w:rsidRPr="00D117B9">
              <w:rPr>
                <w:rFonts w:asciiTheme="minorHAnsi" w:hAnsiTheme="minorHAnsi" w:cstheme="minorHAnsi"/>
                <w:sz w:val="20"/>
                <w:szCs w:val="20"/>
                <w:lang w:val="el-GR"/>
              </w:rPr>
              <w:t xml:space="preserve"> μέσω της κάμερας</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Περιστρεφόμενο φορέα προσαρμογής έξι(6) αντικειμενικών φακών, με υποδοχές για φίλτρα, κωδικοποιημένης λειτουργίας</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Κοχλίες για την αδρή και μικρομετρική εστίαση, με εύρος εστίασης 13</w:t>
            </w:r>
            <w:r w:rsidRPr="00C61386">
              <w:rPr>
                <w:rFonts w:asciiTheme="minorHAnsi" w:hAnsiTheme="minorHAnsi" w:cstheme="minorHAnsi"/>
                <w:sz w:val="20"/>
                <w:szCs w:val="20"/>
              </w:rPr>
              <w:t>mm</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Ενσωματωμένο σύστημα προσπίπτοντος φθορισμού με υποδοχές για ιριδοδιάφραγμα</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Περιστρεφόμενο φορέα υποδοχής έξι(6) φίλτρων φθορισμού κωδικοποιημένης λειτουργίας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Διοφθάλμιο σωλήνας παρατήρησης 45º/23  με ρύθμιση της διακορικής απόστασης και της ανισομετροπίας οράσεως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Ζεύγος προσοφθάλμιων φακών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 υπερ ευρέος πεδίου, επίπεδοι, διορθωτικοί, ρυθμιζόμενοι, επιδεχόμενοι μικρομετρικές κλίμακες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Επίπεδους αντικειμενικούς φακούς μακράς εστιακής απόστασης ειδικούς για ανάστροφο  μικροσκόπιο, υψηλής διακριτικής ικανότητας, μεγάλης φωτεινότητας και έντονης  αντίθεσης, φωτεινού πεδίου και φασικής αντίθεσης, κατάλληλοι για όλες τις μεθόδους μικροσκόπησης: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/0,25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απόσταση εργασίας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=8,5</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20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/0,35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απόσταση εργασίας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=4,9</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40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/0,55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απόσταση εργασίας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=2,3</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Ενδιάμεση πλευρική έξοδο για την τοποθέτηση κάμερας, με δυνατότητα διαχωρισμού της δέσμης 20% 80%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Μεγάλη τράπεζα μικροσκοπίου μεγέθους 230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232</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περίπου, με σύστημα μετακίνησης του παρασκευάσματος 130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85</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υποδοχές διαφόρων  παρασκευασμάτων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Πυκνωτή 0,4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μακράς εστιακής απόστασης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~53</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με ιριδοδιαφραγμα, με θέσεις για φωτεινό πεδίο και φασική αντίθεση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οπτικά φίλτρα </w:t>
            </w:r>
            <w:r w:rsidRPr="00C61386">
              <w:rPr>
                <w:rFonts w:asciiTheme="minorHAnsi" w:hAnsiTheme="minorHAnsi" w:cstheme="minorHAnsi"/>
                <w:sz w:val="20"/>
                <w:szCs w:val="20"/>
              </w:rPr>
              <w:t>conversion</w:t>
            </w:r>
            <w:r w:rsidRPr="00D117B9">
              <w:rPr>
                <w:rFonts w:asciiTheme="minorHAnsi" w:hAnsiTheme="minorHAnsi" w:cstheme="minorHAnsi"/>
                <w:sz w:val="20"/>
                <w:szCs w:val="20"/>
                <w:lang w:val="el-GR"/>
              </w:rPr>
              <w:t xml:space="preserve"> και πράσινο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Σύστημα προσπίπτοντος ανοσοφθορισμού, που να διαθέτει:</w:t>
            </w:r>
          </w:p>
          <w:p w:rsidR="00D117B9" w:rsidRPr="00D117B9" w:rsidRDefault="00D117B9" w:rsidP="00D117B9">
            <w:pPr>
              <w:pStyle w:val="ListParagraph"/>
              <w:numPr>
                <w:ilvl w:val="0"/>
                <w:numId w:val="14"/>
              </w:numPr>
              <w:suppressAutoHyphens w:val="0"/>
              <w:spacing w:before="120" w:after="120"/>
              <w:jc w:val="left"/>
              <w:rPr>
                <w:rFonts w:asciiTheme="minorHAnsi" w:hAnsiTheme="minorHAnsi" w:cstheme="minorHAnsi"/>
                <w:sz w:val="20"/>
                <w:szCs w:val="20"/>
                <w:lang w:val="el-GR"/>
              </w:rPr>
            </w:pPr>
            <w:r w:rsidRPr="00C61386">
              <w:rPr>
                <w:rFonts w:asciiTheme="minorHAnsi" w:hAnsiTheme="minorHAnsi" w:cstheme="minorHAnsi"/>
                <w:sz w:val="20"/>
                <w:szCs w:val="20"/>
              </w:rPr>
              <w:t>Solid</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state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light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source</w:t>
            </w:r>
            <w:r w:rsidRPr="00D117B9">
              <w:rPr>
                <w:rFonts w:asciiTheme="minorHAnsi" w:hAnsiTheme="minorHAnsi" w:cstheme="minorHAnsi"/>
                <w:sz w:val="20"/>
                <w:szCs w:val="20"/>
                <w:lang w:val="el-GR"/>
              </w:rPr>
              <w:t xml:space="preserve">  με 4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για περιοχή 385, 470, 565</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με </w:t>
            </w:r>
            <w:r w:rsidRPr="00D117B9">
              <w:rPr>
                <w:rFonts w:asciiTheme="minorHAnsi" w:hAnsiTheme="minorHAnsi" w:cstheme="minorHAnsi"/>
                <w:sz w:val="20"/>
                <w:szCs w:val="20"/>
                <w:lang w:val="el-GR"/>
              </w:rPr>
              <w:lastRenderedPageBreak/>
              <w:t>δυνατότητα ρύθμισης και αποθήκευσης της επιθυμητής έντασης / κανάλι</w:t>
            </w:r>
          </w:p>
          <w:p w:rsidR="00D117B9" w:rsidRPr="00D117B9" w:rsidRDefault="00D117B9" w:rsidP="00D117B9">
            <w:pPr>
              <w:pStyle w:val="ListParagraph"/>
              <w:numPr>
                <w:ilvl w:val="0"/>
                <w:numId w:val="14"/>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πλήρη σετ φίλτρων φθορισμού υψηλής απόδοσης, τοποθετημένα σε κύβο για εύκολη τοποθέτηση στο φορέα φίλτρων για κάλυψη  τουλάχιστον των παρακάτω χρωστικών: </w:t>
            </w:r>
            <w:r w:rsidRPr="00C61386">
              <w:rPr>
                <w:rFonts w:asciiTheme="minorHAnsi" w:hAnsiTheme="minorHAnsi" w:cstheme="minorHAnsi"/>
                <w:sz w:val="20"/>
                <w:szCs w:val="20"/>
              </w:rPr>
              <w:t>DAPI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Alexa</w:t>
            </w:r>
            <w:r w:rsidRPr="00D117B9">
              <w:rPr>
                <w:rFonts w:asciiTheme="minorHAnsi" w:hAnsiTheme="minorHAnsi" w:cstheme="minorHAnsi"/>
                <w:sz w:val="20"/>
                <w:szCs w:val="20"/>
                <w:lang w:val="el-GR"/>
              </w:rPr>
              <w:t xml:space="preserve"> 405, </w:t>
            </w:r>
            <w:r w:rsidRPr="00C61386">
              <w:rPr>
                <w:rFonts w:asciiTheme="minorHAnsi" w:hAnsiTheme="minorHAnsi" w:cstheme="minorHAnsi"/>
                <w:sz w:val="20"/>
                <w:szCs w:val="20"/>
              </w:rPr>
              <w:t>FITC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eGFP</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Cy</w:t>
            </w:r>
            <w:r w:rsidRPr="00D117B9">
              <w:rPr>
                <w:rFonts w:asciiTheme="minorHAnsi" w:hAnsiTheme="minorHAnsi" w:cstheme="minorHAnsi"/>
                <w:sz w:val="20"/>
                <w:szCs w:val="20"/>
                <w:lang w:val="el-GR"/>
              </w:rPr>
              <w:t xml:space="preserve">3, </w:t>
            </w:r>
            <w:r w:rsidRPr="00C61386">
              <w:rPr>
                <w:rFonts w:asciiTheme="minorHAnsi" w:hAnsiTheme="minorHAnsi" w:cstheme="minorHAnsi"/>
                <w:sz w:val="20"/>
                <w:szCs w:val="20"/>
              </w:rPr>
              <w:t>TRITC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DsRed</w:t>
            </w:r>
            <w:r w:rsidRPr="00D117B9">
              <w:rPr>
                <w:rFonts w:asciiTheme="minorHAnsi" w:hAnsiTheme="minorHAnsi" w:cstheme="minorHAnsi"/>
                <w:sz w:val="20"/>
                <w:szCs w:val="20"/>
                <w:lang w:val="el-GR"/>
              </w:rPr>
              <w:t xml:space="preserve"> και άλλες παρεμφερείς χρωστικές</w:t>
            </w:r>
          </w:p>
          <w:p w:rsidR="00D117B9" w:rsidRPr="00C61386" w:rsidRDefault="00D117B9" w:rsidP="00D117B9">
            <w:pPr>
              <w:pStyle w:val="ListParagraph"/>
              <w:numPr>
                <w:ilvl w:val="0"/>
                <w:numId w:val="14"/>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Προστατευτικό χειριστή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σύστημα ψηφιακής κάμερας ειδική για λειτουργία με μικροσκόπια, προσαρμοζόμενο στην οπτική έξοδο και απόλυτα συμβατό με το παραπάνω μικροσκόπιο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Το προσφερόμενο σύστημα να είναι κατάλληλο για:</w:t>
            </w:r>
          </w:p>
          <w:p w:rsidR="00D117B9" w:rsidRPr="00D117B9" w:rsidRDefault="00D117B9" w:rsidP="00D117B9">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προβολή της ζωντανής εικόνας του μικροσκοπίου (για συμπαρατήρηση – σχολιασμό με άλλους παρατηρητές) </w:t>
            </w:r>
          </w:p>
          <w:p w:rsidR="00D117B9" w:rsidRPr="00D117B9" w:rsidRDefault="00D117B9" w:rsidP="00D117B9">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για φωτογράφηση εικόνων μέσω του προγράμματος, αρχειοθέτηση, ανάλυση, για  μετρήσεις και ψηφιακή επεξεργασία εικόνων μέσω λογισμικού</w:t>
            </w:r>
          </w:p>
          <w:p w:rsidR="00D117B9" w:rsidRPr="00D117B9" w:rsidRDefault="00D117B9" w:rsidP="00D117B9">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Λειτουργία για απεικόνιση - φωτογράφηση - επεξεργασία εικόνων  (ανεξάρτητη από Η/Υ) με προβολή εργαλείων σε οθόνη</w:t>
            </w:r>
          </w:p>
          <w:p w:rsidR="00D117B9" w:rsidRPr="00D117B9" w:rsidRDefault="00D117B9" w:rsidP="00D117B9">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ασύρματης λειτουργίας σε σύνδεση με δίκτυο</w:t>
            </w:r>
          </w:p>
          <w:p w:rsidR="00D117B9" w:rsidRPr="00D117B9" w:rsidRDefault="00D117B9" w:rsidP="00D117B9">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Δυνατότητα άμεσης σύνδεσης με μόνιτορ ή </w:t>
            </w:r>
            <w:r w:rsidRPr="00C61386">
              <w:rPr>
                <w:rFonts w:asciiTheme="minorHAnsi" w:hAnsiTheme="minorHAnsi" w:cstheme="minorHAnsi"/>
                <w:sz w:val="20"/>
                <w:szCs w:val="20"/>
              </w:rPr>
              <w:t>projector</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οπτικό προσαρμογέα </w:t>
            </w:r>
            <w:r w:rsidRPr="00C61386">
              <w:rPr>
                <w:rFonts w:asciiTheme="minorHAnsi" w:hAnsiTheme="minorHAnsi" w:cstheme="minorHAnsi"/>
                <w:sz w:val="20"/>
                <w:szCs w:val="20"/>
              </w:rPr>
              <w:t>Video</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adapter</w:t>
            </w:r>
            <w:r w:rsidRPr="00D117B9">
              <w:rPr>
                <w:rFonts w:asciiTheme="minorHAnsi" w:hAnsiTheme="minorHAnsi" w:cstheme="minorHAnsi"/>
                <w:sz w:val="20"/>
                <w:szCs w:val="20"/>
                <w:lang w:val="el-GR"/>
              </w:rPr>
              <w:t xml:space="preserve"> 0.63</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mount</w:t>
            </w:r>
            <w:r w:rsidRPr="00D117B9">
              <w:rPr>
                <w:rFonts w:asciiTheme="minorHAnsi" w:hAnsiTheme="minorHAnsi" w:cstheme="minorHAnsi"/>
                <w:sz w:val="20"/>
                <w:szCs w:val="20"/>
                <w:lang w:val="el-GR"/>
              </w:rPr>
              <w:t>, για προσαρμογή της κάμερας στο μικροσκόπιο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before="120"/>
              <w:rPr>
                <w:rFonts w:asciiTheme="minorHAnsi" w:hAnsiTheme="minorHAnsi" w:cstheme="minorHAnsi"/>
                <w:sz w:val="20"/>
                <w:szCs w:val="20"/>
              </w:rPr>
            </w:pPr>
            <w:r w:rsidRPr="00D117B9">
              <w:rPr>
                <w:rFonts w:asciiTheme="minorHAnsi" w:hAnsiTheme="minorHAnsi" w:cstheme="minorHAnsi"/>
                <w:sz w:val="20"/>
                <w:szCs w:val="20"/>
                <w:lang w:val="el-GR"/>
              </w:rPr>
              <w:t>Η κάμερα να είναι ψηφιακή μονόχρωμη (ειδική για εφαρμογές μικροσκοπίας φθορισμού), υψηλής ευκρίνειας, για εικόνες πραγματικού χρόνου, με ανάλυση τουλάχιστον 2Μ</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 920 (</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1080 (</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 = 2</w:t>
            </w:r>
            <w:r w:rsidRPr="00C61386">
              <w:rPr>
                <w:rFonts w:asciiTheme="minorHAnsi" w:hAnsiTheme="minorHAnsi" w:cstheme="minorHAnsi"/>
                <w:sz w:val="20"/>
                <w:szCs w:val="20"/>
              </w:rPr>
              <w:t>MP</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Full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HD</w:t>
            </w:r>
            <w:r w:rsidRPr="00D117B9">
              <w:rPr>
                <w:rFonts w:asciiTheme="minorHAnsi" w:hAnsiTheme="minorHAnsi" w:cstheme="minorHAnsi"/>
                <w:sz w:val="20"/>
                <w:szCs w:val="20"/>
                <w:lang w:val="el-GR"/>
              </w:rPr>
              <w:t xml:space="preserve"> 1080</w:t>
            </w:r>
            <w:r w:rsidRPr="00C61386">
              <w:rPr>
                <w:rFonts w:asciiTheme="minorHAnsi" w:hAnsiTheme="minorHAnsi" w:cstheme="minorHAnsi"/>
                <w:sz w:val="20"/>
                <w:szCs w:val="20"/>
              </w:rPr>
              <w:t>p</w:t>
            </w:r>
            <w:r w:rsidRPr="00D117B9">
              <w:rPr>
                <w:rFonts w:asciiTheme="minorHAnsi" w:hAnsiTheme="minorHAnsi" w:cstheme="minorHAnsi"/>
                <w:sz w:val="20"/>
                <w:szCs w:val="20"/>
                <w:lang w:val="el-GR"/>
              </w:rPr>
              <w:t xml:space="preserve">) για ζωντανής απεικόνισης σε οθόνη με τη μέγιστη ανάλυση. </w:t>
            </w:r>
            <w:r w:rsidRPr="00C61386">
              <w:rPr>
                <w:rFonts w:asciiTheme="minorHAnsi" w:hAnsiTheme="minorHAnsi" w:cstheme="minorHAnsi"/>
                <w:sz w:val="20"/>
                <w:szCs w:val="20"/>
              </w:rPr>
              <w:t>Να έχει τα κάτωθι χαρακτηριστικά</w:t>
            </w:r>
          </w:p>
          <w:p w:rsidR="00D117B9" w:rsidRPr="00C61386"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 xml:space="preserve">Live frame rates 30fps </w:t>
            </w:r>
          </w:p>
          <w:p w:rsidR="00D117B9" w:rsidRPr="00D117B9"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αισθητήρα 1/1.23" </w:t>
            </w:r>
            <w:r w:rsidRPr="00C61386">
              <w:rPr>
                <w:rFonts w:asciiTheme="minorHAnsi" w:hAnsiTheme="minorHAnsi" w:cstheme="minorHAnsi"/>
                <w:sz w:val="20"/>
                <w:szCs w:val="20"/>
              </w:rPr>
              <w:t>CMOS</w:t>
            </w:r>
            <w:r w:rsidRPr="00D117B9">
              <w:rPr>
                <w:rFonts w:asciiTheme="minorHAnsi" w:hAnsiTheme="minorHAnsi" w:cstheme="minorHAnsi"/>
                <w:sz w:val="20"/>
                <w:szCs w:val="20"/>
                <w:lang w:val="el-GR"/>
              </w:rPr>
              <w:t xml:space="preserve">, με μέγεθος </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 5,86μ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5,86μ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p>
          <w:p w:rsidR="00D117B9" w:rsidRPr="00C61386"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Ψηφιοποίηση 12-bit or 8-bit A/D conversion</w:t>
            </w:r>
          </w:p>
          <w:p w:rsidR="00D117B9" w:rsidRPr="00C61386"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 xml:space="preserve">Χρόνοι έκθεσης: 0,30ms - 2 s </w:t>
            </w:r>
          </w:p>
          <w:p w:rsidR="00D117B9" w:rsidRPr="00C61386"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Gain: 1x - 16x</w:t>
            </w:r>
          </w:p>
          <w:p w:rsidR="00D117B9" w:rsidRPr="00C61386"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lastRenderedPageBreak/>
              <w:t>Θύρες: USB 3.0, flash drive, HDMI , Ethernet (RJ45), Micro-D</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n-GB"/>
              </w:rPr>
            </w:pPr>
            <w:r w:rsidRPr="00C61386">
              <w:rPr>
                <w:rFonts w:ascii="Calibri" w:hAnsi="Calibri" w:cs="Calibri"/>
                <w:color w:val="000000"/>
                <w:sz w:val="20"/>
                <w:szCs w:val="22"/>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βρίσκεται σε απόλυτη συνεργασία με το μικροσκόπιο με δυνατότητα προβολής εργαλείων στην οθόνη για την βελτιστοποίηση της εικόνας </w:t>
            </w:r>
            <w:r w:rsidRPr="00C61386">
              <w:rPr>
                <w:rFonts w:asciiTheme="minorHAnsi" w:hAnsiTheme="minorHAnsi" w:cstheme="minorHAnsi"/>
                <w:sz w:val="20"/>
                <w:szCs w:val="20"/>
              </w:rPr>
              <w:t>auto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exposure</w:t>
            </w:r>
            <w:r w:rsidRPr="00D117B9">
              <w:rPr>
                <w:rFonts w:asciiTheme="minorHAnsi" w:hAnsiTheme="minorHAnsi" w:cstheme="minorHAnsi"/>
                <w:sz w:val="20"/>
                <w:szCs w:val="20"/>
                <w:lang w:val="el-GR"/>
              </w:rPr>
              <w:t xml:space="preserve"> &amp; </w:t>
            </w:r>
            <w:r w:rsidRPr="00C61386">
              <w:rPr>
                <w:rFonts w:asciiTheme="minorHAnsi" w:hAnsiTheme="minorHAnsi" w:cstheme="minorHAnsi"/>
                <w:sz w:val="20"/>
                <w:szCs w:val="20"/>
              </w:rPr>
              <w:t>gain</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λογισμικό για την χρήση της κάμερας σε σύνδεση με Η/Υ, απόλυτα συμβατό με την λειτουργία της κάμερας, όλα εξιδανικευμένα για λειτουργία και σε απόλυτη συνεργασία με το μικροσκόπιο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r>
              <w:rPr>
                <w:rFonts w:ascii="Calibri" w:hAnsi="Calibri" w:cs="Calibri"/>
                <w:color w:val="000000"/>
                <w:sz w:val="20"/>
                <w:szCs w:val="22"/>
                <w:lang w:val="el-GR"/>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λογισμικό να διαθέτει τα παρακάτω χαρακτηριστικά:</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επιλογής ανάμεσα σε διάφορους  τύπους αρχείων</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για την επιλογή παραμέτρων κατά την αποτύπωση της εικόνας  και  για την επεξεργασία της εικόνας (επιλογή ανάλυσης, τύπος αρχείου, αντίθεση/φωτεινότητα, ισορροπία χρώματος, κορεσμός/ χρώμα κ.α),  εισαγωγή  κειμένου  και σχολίων, μετρήσεις  περιοχής, περιμέτρου, μήκος, γωνία</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προβολής, ρύθμισης και αποθήκευσης των εικόνων μικροσκοπίας σε βιβλιοθήκη αρχειοθέτησης,  την αρχειοθέτηση των εικόνων μαζί με σχόλια, μετρήσεις</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προβολής βαθμονομημένης κλίμακας η οποία μπορεί να προβληθεί σε οποιαδήποτε φωτογραφία, καθώς και μετρήσεις, προβολή σχολίων</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επεξεργασίας χρωμάτων στις αποθηκευμένες εικόνας καθώς και προβολή ζωντανής εικόνας και την ρύθμιση των παραμέτρων φωτογράφησης</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λήψης εικόνας πολυκαναλικού φθορισμού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r>
              <w:rPr>
                <w:rFonts w:ascii="Calibri" w:hAnsi="Calibri" w:cs="Calibri"/>
                <w:color w:val="000000"/>
                <w:sz w:val="20"/>
                <w:szCs w:val="22"/>
                <w:lang w:val="el-GR"/>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συνοδεύεται από προστατευτικό κάλυμμα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r>
              <w:rPr>
                <w:rFonts w:ascii="Calibri" w:hAnsi="Calibri" w:cs="Calibri"/>
                <w:color w:val="000000"/>
                <w:sz w:val="20"/>
                <w:szCs w:val="22"/>
                <w:lang w:val="el-GR"/>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21:</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Εργαστηριακό ανάστροφο μικροσκόπιο</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ανάστροφο μικροσκόπιο με οπτικό σύστημα διορθωμένο στο άπειρο κατάλληλο για διερεύνηση παρασκευασμάτων σε φωτεινό πεδίο και φασική αντίθεση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Το κύριο σώμα να είναι βαριάς κατασκευής και να φέρει:</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Σύστημα φωτισμού αλογόνου έντασης τουλάχιστον 6</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-30</w:t>
            </w:r>
            <w:r w:rsidRPr="00C61386">
              <w:rPr>
                <w:rFonts w:asciiTheme="minorHAnsi" w:hAnsiTheme="minorHAnsi" w:cstheme="minorHAnsi"/>
                <w:sz w:val="20"/>
                <w:szCs w:val="20"/>
              </w:rPr>
              <w:t>W</w:t>
            </w:r>
            <w:r w:rsidRPr="00D117B9">
              <w:rPr>
                <w:rFonts w:asciiTheme="minorHAnsi" w:hAnsiTheme="minorHAnsi" w:cstheme="minorHAnsi"/>
                <w:sz w:val="20"/>
                <w:szCs w:val="20"/>
                <w:lang w:val="el-GR"/>
              </w:rPr>
              <w:t xml:space="preserve">, με ενσωματωμένη τροφοδοσία, διακόπτη </w:t>
            </w:r>
            <w:r w:rsidRPr="00C61386">
              <w:rPr>
                <w:rFonts w:asciiTheme="minorHAnsi" w:hAnsiTheme="minorHAnsi" w:cstheme="minorHAnsi"/>
                <w:sz w:val="20"/>
                <w:szCs w:val="20"/>
              </w:rPr>
              <w:t>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OFF</w:t>
            </w:r>
            <w:r w:rsidRPr="00D117B9">
              <w:rPr>
                <w:rFonts w:asciiTheme="minorHAnsi" w:hAnsiTheme="minorHAnsi" w:cstheme="minorHAnsi"/>
                <w:sz w:val="20"/>
                <w:szCs w:val="20"/>
                <w:lang w:val="el-GR"/>
              </w:rPr>
              <w:t>, ρεοστάτη για την αυξομείωση της έντασης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lang w:val="el-GR"/>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επιλογής αυτόματης διακοπής φωτισμού σε περίπτωση που δεν χρησιμοποιείται για κάποιο χρονικό διάστημα, με διακόπτη </w:t>
            </w:r>
            <w:r w:rsidRPr="007668A6">
              <w:rPr>
                <w:rFonts w:asciiTheme="minorHAnsi" w:hAnsiTheme="minorHAnsi" w:cstheme="minorHAnsi"/>
                <w:sz w:val="20"/>
                <w:szCs w:val="20"/>
              </w:rPr>
              <w:t>ON</w:t>
            </w:r>
            <w:r w:rsidRPr="00D117B9">
              <w:rPr>
                <w:rFonts w:asciiTheme="minorHAnsi" w:hAnsiTheme="minorHAnsi" w:cstheme="minorHAnsi"/>
                <w:sz w:val="20"/>
                <w:szCs w:val="20"/>
                <w:lang w:val="el-GR"/>
              </w:rPr>
              <w:t>-</w:t>
            </w:r>
            <w:r w:rsidRPr="007668A6">
              <w:rPr>
                <w:rFonts w:asciiTheme="minorHAnsi" w:hAnsiTheme="minorHAnsi" w:cstheme="minorHAnsi"/>
                <w:sz w:val="20"/>
                <w:szCs w:val="20"/>
              </w:rPr>
              <w:t>OFF</w:t>
            </w:r>
            <w:r w:rsidRPr="00D117B9">
              <w:rPr>
                <w:rFonts w:asciiTheme="minorHAnsi" w:hAnsiTheme="minorHAnsi" w:cstheme="minorHAnsi"/>
                <w:sz w:val="20"/>
                <w:szCs w:val="20"/>
                <w:lang w:val="el-GR"/>
              </w:rPr>
              <w:t xml:space="preserve"> επάνω στην τράπεζα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27838" w:rsidRDefault="00D117B9" w:rsidP="00C61386">
            <w:pPr>
              <w:spacing w:line="276" w:lineRule="auto"/>
              <w:jc w:val="center"/>
              <w:rPr>
                <w:rFonts w:asciiTheme="minorHAnsi" w:hAnsiTheme="minorHAnsi" w:cstheme="minorHAnsi"/>
                <w:sz w:val="20"/>
                <w:szCs w:val="20"/>
              </w:rPr>
            </w:pPr>
            <w:r>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216D"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216D"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επιλογής αυτόματης διακοπής φωτισμού σε περίπτωση που δεν χρησιμοποιείται για κάποιο χρονικό διάστημα, με διακόπτη </w:t>
            </w:r>
            <w:r w:rsidRPr="00C61386">
              <w:rPr>
                <w:rFonts w:asciiTheme="minorHAnsi" w:hAnsiTheme="minorHAnsi" w:cstheme="minorHAnsi"/>
                <w:sz w:val="20"/>
                <w:szCs w:val="20"/>
              </w:rPr>
              <w:t>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OFF</w:t>
            </w:r>
            <w:r w:rsidRPr="00D117B9">
              <w:rPr>
                <w:rFonts w:asciiTheme="minorHAnsi" w:hAnsiTheme="minorHAnsi" w:cstheme="minorHAnsi"/>
                <w:sz w:val="20"/>
                <w:szCs w:val="20"/>
                <w:lang w:val="el-GR"/>
              </w:rPr>
              <w:t xml:space="preserve"> επάνω στην τράπεζα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δυνατότητα χρησιμοποίησης εναλλακτικά ψυχρού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μεγάλης διάρκειας ζωής, με δυνατότητα εύκολης εναλλαγής από τον χρήστη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περιστρεφόμενο φορέα προσαρμογής τεσσάρων(4) αντικειμενικών φακών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κοχλίες για την αδρή και μικρομετρική εστίαση με μεγάλη ακρίβεια στην κίνηση, συνολικής διαδρομής 15</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διοφθάλμιο σωλήνα παρατήρησης 45º/20 με ρύθμιση της διακορικής απόστασης και της ανισομετροπίας οράσεως, εργονομική κλίση ώστε να επιτρέπει την  παρατήρηση της τράπεζας και του δείγματος. Δυνατότητα περιστροφής του προσοφθάλμιου συστήματος κατά 360º που αυξομειώνει και το ύψος του διοφθάλμιου σωλήνα κατά 40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τράπεζα μικροσκοπίου να έχει διαστάσεις τουλάχιστον 200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μεταλλική και γυάλινη στρογγυλή πλάκα διαμέτρου τουλάχιστον 100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μετακίνησης του παρασκευάσματος κατά στους δύο άξονες Χ-Υ τουλάχιστον 100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70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καθώς και υποδοχή παρασκευασμάτων κατάλληλη για δοχεία </w:t>
            </w:r>
            <w:r w:rsidRPr="00C61386">
              <w:rPr>
                <w:rFonts w:asciiTheme="minorHAnsi" w:hAnsiTheme="minorHAnsi" w:cstheme="minorHAnsi"/>
                <w:sz w:val="20"/>
                <w:szCs w:val="20"/>
              </w:rPr>
              <w:t>Petri</w:t>
            </w:r>
            <w:r w:rsidRPr="00D117B9">
              <w:rPr>
                <w:rFonts w:asciiTheme="minorHAnsi" w:hAnsiTheme="minorHAnsi" w:cstheme="minorHAnsi"/>
                <w:sz w:val="20"/>
                <w:szCs w:val="20"/>
                <w:lang w:val="el-GR"/>
              </w:rPr>
              <w:t>, φλάσκες, κοινά παρασκευάσματα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ζεύγος προσοφθάλμιων φακών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ευρέος πεδίου, επίπεδοι, απόλυτα διορθωτικοί, ρυθμιζόμενοι, επιδεχόμενοι μικρομετρικές κλίμακες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w:t>
            </w:r>
            <w:r>
              <w:rPr>
                <w:rFonts w:ascii="Calibri" w:hAnsi="Calibri" w:cs="Calibri"/>
                <w:color w:val="000000"/>
                <w:sz w:val="20"/>
                <w:szCs w:val="22"/>
                <w:lang w:val="el-GR"/>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δυνατότητα επιμήκυνσης της τράπεζας με πλευρικές προσθήκες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επίπεδους αντικειμενικούς φακούς μακράς εστιακής απόστασης ειδικούς για ανάστροφο μικροσκόπιο, υψηλής διακριτικής ικανότητας, φωτεινού πεδίου και φασικής αντίθεσης: 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/0,10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=12</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/0,25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=4,6</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20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/0,30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=4,6</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40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/0,50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=2,8</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πυκνωτή 0,3 μακράς εστιακής απόστασης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=72</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με συρόμενο φορέα για φωτεινό πεδίο και φασική αντίθεση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φορέα για τοποθέτηση οπτικών φίλτρων και σετ έγχρωμων φίλτρων (μπλε, πράσινο, κίτρινο)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κάλυμμα μικροσκοπίου, εφεδρική λυχνία, και ρυθμιστικά επικέντρωσης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Όλα τα οπτικά μέρη του μικροσκοπίου να φέρουν προστασία από τους μύκητες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rPr>
              <w:t>1</w:t>
            </w:r>
            <w:r>
              <w:rPr>
                <w:rFonts w:asciiTheme="minorHAnsi" w:hAnsiTheme="minorHAnsi" w:cstheme="minorHAnsi"/>
                <w:sz w:val="20"/>
                <w:szCs w:val="20"/>
                <w:lang w:val="el-GR"/>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22:</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Στερεοσκόπιο με εξωτερική πηγή φωτός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εργαστηριακό στερεοσκόπιο κατάλληλο για εργαστήριο σύγχρονης τεχνολογίας με εξωτερική πηγή φωτός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βασικό σώμα στερεομικροσκοπίου με σύστημα συνεχούς αλλαγής της μεγέθυνσης ΖΟΟΜ 8:1 και θέσεις σταθερών μεγεθύνσεων, μεταβαλλόμενο από αμφίπλευρους κοχλίες χειρισμού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κοχλίες εστιάσεως και από τις δύο πλευρές κατάλληλοι για αδρή και μικρομετρική εστίαση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εστίασης να είναι τουλάχιστον 200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επίπεδο αντικειμενικό φακό </w:t>
            </w:r>
            <w:r w:rsidRPr="00C61386">
              <w:rPr>
                <w:rFonts w:asciiTheme="minorHAnsi" w:hAnsiTheme="minorHAnsi" w:cstheme="minorHAnsi"/>
                <w:sz w:val="20"/>
                <w:szCs w:val="20"/>
              </w:rPr>
              <w:t>Plan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w:t>
            </w:r>
            <w:r w:rsidRPr="00D117B9">
              <w:rPr>
                <w:rFonts w:asciiTheme="minorHAnsi" w:hAnsiTheme="minorHAnsi" w:cstheme="minorHAnsi"/>
                <w:sz w:val="20"/>
                <w:szCs w:val="20"/>
                <w:lang w:val="el-GR"/>
              </w:rPr>
              <w:t xml:space="preserve">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 με απόσταση εργασίας ~ 81</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κατάλληλο για μεγεθύνσεις από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έως 80</w:t>
            </w:r>
            <w:r w:rsidRPr="00C61386">
              <w:rPr>
                <w:rFonts w:asciiTheme="minorHAnsi" w:hAnsiTheme="minorHAnsi" w:cstheme="minorHAnsi"/>
                <w:sz w:val="20"/>
                <w:szCs w:val="20"/>
              </w:rPr>
              <w:t>x</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τριοφθάλμια φωτογραφική κεφαλή με εργονομικό σωλήνα παρατήρησης 20º, με ρύθμιση της διακορικής απόστασης και της ανισομετρωπίας της οράσεως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οπτική έξοδο για την προσαρμογή κάμερας και κινητό πρίσμα για μεταφορά της εικόνας 100%-100%</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ζεύγος προσοφθάλμιων φακών </w:t>
            </w:r>
            <w:r w:rsidRPr="00C61386">
              <w:rPr>
                <w:rFonts w:asciiTheme="minorHAnsi" w:hAnsiTheme="minorHAnsi" w:cstheme="minorHAnsi"/>
                <w:sz w:val="20"/>
                <w:szCs w:val="20"/>
              </w:rPr>
              <w:t>PL</w:t>
            </w:r>
            <w:r w:rsidRPr="00D117B9">
              <w:rPr>
                <w:rFonts w:asciiTheme="minorHAnsi" w:hAnsiTheme="minorHAnsi" w:cstheme="minorHAnsi"/>
                <w:sz w:val="20"/>
                <w:szCs w:val="20"/>
                <w:lang w:val="el-GR"/>
              </w:rPr>
              <w:t xml:space="preserve">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με διάμετρο πεδίου 23</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ρυθμιζόμενοι, διορθωτικοί, με αντιανακλαστική οπτική, με προσοφθάλμιες καλυπτρίδες κατάλληλοι και για διοπτροφόρους.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δυνατότητα να δεχθεί προσοφθαλμίους 16</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&amp; 25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και πρόσθετους αντικειμενικούς φακούς για την αυξομείωση των τελικών μεγεθύνσεων από 6,3</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μέχρι 300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και λήψη πεδίου από 36,5 </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μέχρι 0,8</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βάση του στερεοσκοπίου να είναι βαρέως τύπου με κίονα 350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διαστάσεων τουλάχιστον 300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350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ασπρόμαυρη πλάκα διαμέτρου τουλάχιστον </w:t>
            </w:r>
            <w:r w:rsidRPr="00C61386">
              <w:rPr>
                <w:rFonts w:asciiTheme="minorHAnsi" w:hAnsiTheme="minorHAnsi" w:cstheme="minorHAnsi"/>
                <w:sz w:val="20"/>
                <w:szCs w:val="20"/>
              </w:rPr>
              <w:t>d</w:t>
            </w:r>
            <w:r w:rsidRPr="00D117B9">
              <w:rPr>
                <w:rFonts w:asciiTheme="minorHAnsi" w:hAnsiTheme="minorHAnsi" w:cstheme="minorHAnsi"/>
                <w:sz w:val="20"/>
                <w:szCs w:val="20"/>
                <w:lang w:val="el-GR"/>
              </w:rPr>
              <w:t>=100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με ενσωματωμένο σύστημα διερχόμενου φωτισμού </w:t>
            </w:r>
            <w:r w:rsidRPr="00C61386">
              <w:rPr>
                <w:rFonts w:asciiTheme="minorHAnsi" w:hAnsiTheme="minorHAnsi" w:cstheme="minorHAnsi"/>
                <w:sz w:val="20"/>
                <w:szCs w:val="20"/>
              </w:rPr>
              <w:t>LED</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διπλό αγωγό ψυχρού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Hi</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Power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double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spot</w:t>
            </w:r>
            <w:r w:rsidRPr="00D117B9">
              <w:rPr>
                <w:rFonts w:asciiTheme="minorHAnsi" w:hAnsiTheme="minorHAnsi" w:cstheme="minorHAnsi"/>
                <w:sz w:val="20"/>
                <w:szCs w:val="20"/>
                <w:lang w:val="el-GR"/>
              </w:rPr>
              <w:t xml:space="preserve"> 5500</w:t>
            </w:r>
            <w:r w:rsidRPr="00C61386">
              <w:rPr>
                <w:rFonts w:asciiTheme="minorHAnsi" w:hAnsiTheme="minorHAnsi" w:cstheme="minorHAnsi"/>
                <w:sz w:val="20"/>
                <w:szCs w:val="20"/>
              </w:rPr>
              <w:t>K</w:t>
            </w:r>
            <w:r w:rsidRPr="00D117B9">
              <w:rPr>
                <w:rFonts w:asciiTheme="minorHAnsi" w:hAnsiTheme="minorHAnsi" w:cstheme="minorHAnsi"/>
                <w:sz w:val="20"/>
                <w:szCs w:val="20"/>
                <w:lang w:val="el-GR"/>
              </w:rPr>
              <w:t xml:space="preserve">, αυτοστηριζόμενο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δυνατότητα να δεχθεί μελλοντικά πρόσθετα εξαρτήματα όπως πολωτικό εξάρτημα, κυκλικού φωτισμού, διάφορα συστήματα φωτισμού με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αρθρωτές επιτραπέζιες και τροχήλατες βάσεις, σύνδεση με προγράμματα ανάλυσης της εικόνας μέσω Η/Υ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σύστημα να συνοδεύεται από προστατευτικό κάλυμμα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23:</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Ψηφιακός μετρητής κυττάρων</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Αυτόματο σύστημα μέτρησης κυττάρων με δυνατότητα φωτεινού πεδίου και δύο κανάλια φθορισμού, εξοπλισμένο με οπτικά συστήματα τελευταίας τεχνολογίας, προηγμένο αλγόριθμο τεχνητής νοημοσύνης (</w:t>
            </w:r>
            <w:r w:rsidRPr="00C61386">
              <w:rPr>
                <w:rFonts w:asciiTheme="minorHAnsi" w:hAnsiTheme="minorHAnsi" w:cstheme="minorHAnsi"/>
                <w:sz w:val="20"/>
                <w:szCs w:val="20"/>
              </w:rPr>
              <w:t>AI</w:t>
            </w:r>
            <w:r w:rsidRPr="00D117B9">
              <w:rPr>
                <w:rFonts w:asciiTheme="minorHAnsi" w:hAnsiTheme="minorHAnsi" w:cstheme="minorHAnsi"/>
                <w:sz w:val="20"/>
                <w:szCs w:val="20"/>
                <w:lang w:val="el-GR"/>
              </w:rPr>
              <w:t>),  πλήρως αυτόματη εστίαση και λογισμικό ανάλυσης εικόνας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επιτυγχάνει γρήγορη αξιολόγηση πρωτογενών και απαθανατισμένων δειγμάτων κυττάρων με δυνατότητα μέτρησης σε ελάχιστο χρόνο (1 λεπτό για 2 δείγματα)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χρησιμοποιεί </w:t>
            </w:r>
            <w:r w:rsidRPr="00C61386">
              <w:rPr>
                <w:rFonts w:asciiTheme="minorHAnsi" w:hAnsiTheme="minorHAnsi" w:cstheme="minorHAnsi"/>
                <w:sz w:val="20"/>
                <w:szCs w:val="20"/>
              </w:rPr>
              <w:t>slides</w:t>
            </w:r>
            <w:r w:rsidRPr="00D117B9">
              <w:rPr>
                <w:rFonts w:asciiTheme="minorHAnsi" w:hAnsiTheme="minorHAnsi" w:cstheme="minorHAnsi"/>
                <w:sz w:val="20"/>
                <w:szCs w:val="20"/>
                <w:lang w:val="el-GR"/>
              </w:rPr>
              <w:t xml:space="preserve"> μιας χρήσης που να μπορούν να δέχονται τουλάχιστον δύο  μεμονωμένα δείγματα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w:t>
            </w:r>
            <w:r w:rsidRPr="00C61386">
              <w:rPr>
                <w:rFonts w:asciiTheme="minorHAnsi" w:hAnsiTheme="minorHAnsi" w:cstheme="minorHAnsi"/>
                <w:sz w:val="20"/>
                <w:szCs w:val="20"/>
              </w:rPr>
              <w:t>slide</w:t>
            </w:r>
            <w:r w:rsidRPr="00D117B9">
              <w:rPr>
                <w:rFonts w:asciiTheme="minorHAnsi" w:hAnsiTheme="minorHAnsi" w:cstheme="minorHAnsi"/>
                <w:sz w:val="20"/>
                <w:szCs w:val="20"/>
                <w:lang w:val="el-GR"/>
              </w:rPr>
              <w:t xml:space="preserve"> να δέχεται 10μ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δείγματος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σύστημα να παρέχει ταχεία αυτόματη εστίαση κατά την εισαγωγή του δοχείου δειγμάτων (είτε με χρήση </w:t>
            </w:r>
            <w:r w:rsidRPr="00C61386">
              <w:rPr>
                <w:rFonts w:asciiTheme="minorHAnsi" w:hAnsiTheme="minorHAnsi" w:cstheme="minorHAnsi"/>
                <w:sz w:val="20"/>
                <w:szCs w:val="20"/>
              </w:rPr>
              <w:t>hemocytometer</w:t>
            </w:r>
            <w:r w:rsidRPr="00D117B9">
              <w:rPr>
                <w:rFonts w:asciiTheme="minorHAnsi" w:hAnsiTheme="minorHAnsi" w:cstheme="minorHAnsi"/>
                <w:sz w:val="20"/>
                <w:szCs w:val="20"/>
                <w:lang w:val="el-GR"/>
              </w:rPr>
              <w:t xml:space="preserve"> είτε με χρήση </w:t>
            </w:r>
            <w:r w:rsidRPr="00C61386">
              <w:rPr>
                <w:rFonts w:asciiTheme="minorHAnsi" w:hAnsiTheme="minorHAnsi" w:cstheme="minorHAnsi"/>
                <w:sz w:val="20"/>
                <w:szCs w:val="20"/>
              </w:rPr>
              <w:t>slide</w:t>
            </w:r>
            <w:r w:rsidRPr="00D117B9">
              <w:rPr>
                <w:rFonts w:asciiTheme="minorHAnsi" w:hAnsiTheme="minorHAnsi" w:cstheme="minorHAnsi"/>
                <w:sz w:val="20"/>
                <w:szCs w:val="20"/>
                <w:lang w:val="el-GR"/>
              </w:rPr>
              <w:t>) και η αυτόματη εστίαση να ολοκληρώνεται σε περίπου δέκα (10) δευτερόλεπτα.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καταμέτρηση των κυττάρων να πραγματοποιείται σε φωτεινό πεδίο με το πάτημα ενός μόνο κουμπιού σε περίπου δέκα (10) δευτερόλεπτα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κατανομή του μεγέθους των κυττάρων να μπορεί να παρουσιάζεται ως ιστόγραμμα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αριθμός των κυττάρων να παρουσιάζεται βάσει του μεγέθους και της σφαιρικότητά τους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κάθε χρήστης να μπορεί να αποθηκεύει τις ρυθμίσεις του σε μορφή προσωπικού προφίλ, ώστε να είναι δυνατή η ανάκτησή τους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μπορεί να μετράει εύρος συγκέντρωσης δείγματος 1</w:t>
            </w:r>
            <w:r w:rsidRPr="00C61386">
              <w:rPr>
                <w:rFonts w:asciiTheme="minorHAnsi" w:hAnsiTheme="minorHAnsi" w:cstheme="minorHAnsi"/>
                <w:sz w:val="20"/>
                <w:szCs w:val="20"/>
              </w:rPr>
              <w:t>E</w:t>
            </w:r>
            <w:r w:rsidRPr="00D117B9">
              <w:rPr>
                <w:rFonts w:asciiTheme="minorHAnsi" w:hAnsiTheme="minorHAnsi" w:cstheme="minorHAnsi"/>
                <w:sz w:val="20"/>
                <w:szCs w:val="20"/>
                <w:lang w:val="el-GR"/>
              </w:rPr>
              <w:t>4 – 1</w:t>
            </w:r>
            <w:r w:rsidRPr="00C61386">
              <w:rPr>
                <w:rFonts w:asciiTheme="minorHAnsi" w:hAnsiTheme="minorHAnsi" w:cstheme="minorHAnsi"/>
                <w:sz w:val="20"/>
                <w:szCs w:val="20"/>
              </w:rPr>
              <w:t>E</w:t>
            </w:r>
            <w:r w:rsidRPr="00D117B9">
              <w:rPr>
                <w:rFonts w:asciiTheme="minorHAnsi" w:hAnsiTheme="minorHAnsi" w:cstheme="minorHAnsi"/>
                <w:sz w:val="20"/>
                <w:szCs w:val="20"/>
                <w:lang w:val="el-GR"/>
              </w:rPr>
              <w:t>7  κύτταρα/</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κάμερα τουλάχιστον 5 </w:t>
            </w:r>
            <w:r w:rsidRPr="00C61386">
              <w:rPr>
                <w:rFonts w:asciiTheme="minorHAnsi" w:hAnsiTheme="minorHAnsi" w:cstheme="minorHAnsi"/>
                <w:sz w:val="20"/>
                <w:szCs w:val="20"/>
              </w:rPr>
              <w:t>MP</w:t>
            </w:r>
            <w:r w:rsidRPr="00D117B9">
              <w:rPr>
                <w:rFonts w:asciiTheme="minorHAnsi" w:hAnsiTheme="minorHAnsi" w:cstheme="minorHAnsi"/>
                <w:sz w:val="20"/>
                <w:szCs w:val="20"/>
                <w:lang w:val="el-GR"/>
              </w:rPr>
              <w:t xml:space="preserve"> και οθόνη </w:t>
            </w:r>
            <w:r w:rsidRPr="00C61386">
              <w:rPr>
                <w:rFonts w:asciiTheme="minorHAnsi" w:hAnsiTheme="minorHAnsi" w:cstheme="minorHAnsi"/>
                <w:sz w:val="20"/>
                <w:szCs w:val="20"/>
              </w:rPr>
              <w:t>LCD</w:t>
            </w:r>
            <w:r w:rsidRPr="00D117B9">
              <w:rPr>
                <w:rFonts w:asciiTheme="minorHAnsi" w:hAnsiTheme="minorHAnsi" w:cstheme="minorHAnsi"/>
                <w:sz w:val="20"/>
                <w:szCs w:val="20"/>
                <w:lang w:val="el-GR"/>
              </w:rPr>
              <w:t xml:space="preserve"> τουλάχιστον 1,280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800</w:t>
            </w:r>
            <w:r w:rsidRPr="00C61386">
              <w:rPr>
                <w:rFonts w:asciiTheme="minorHAnsi" w:hAnsiTheme="minorHAnsi" w:cstheme="minorHAnsi"/>
                <w:sz w:val="20"/>
                <w:szCs w:val="20"/>
              </w:rPr>
              <w:t>pixels</w:t>
            </w:r>
            <w:r w:rsidRPr="00D117B9">
              <w:rPr>
                <w:rFonts w:asciiTheme="minorHAnsi" w:hAnsiTheme="minorHAnsi" w:cstheme="minorHAnsi"/>
                <w:sz w:val="20"/>
                <w:szCs w:val="20"/>
                <w:lang w:val="el-GR"/>
              </w:rPr>
              <w:t xml:space="preserve"> για την απεικόνιση του δείγματος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μετράει μόρια διαμέτρου 5-60μ</w:t>
            </w:r>
            <w:r w:rsidRPr="00C61386">
              <w:rPr>
                <w:rFonts w:asciiTheme="minorHAnsi" w:hAnsiTheme="minorHAnsi" w:cstheme="minorHAnsi"/>
                <w:sz w:val="20"/>
                <w:szCs w:val="20"/>
              </w:rPr>
              <w:t>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Τα δεδομένα να μπορούν να εξαχθούν με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ή να αποθηκεύονται στο </w:t>
            </w:r>
            <w:r w:rsidRPr="00C61386">
              <w:rPr>
                <w:rFonts w:asciiTheme="minorHAnsi" w:hAnsiTheme="minorHAnsi" w:cstheme="minorHAnsi"/>
                <w:sz w:val="20"/>
                <w:szCs w:val="20"/>
              </w:rPr>
              <w:t>cloud</w:t>
            </w:r>
            <w:r w:rsidRPr="00D117B9">
              <w:rPr>
                <w:rFonts w:asciiTheme="minorHAnsi" w:hAnsiTheme="minorHAnsi" w:cstheme="minorHAnsi"/>
                <w:sz w:val="20"/>
                <w:szCs w:val="20"/>
                <w:lang w:val="el-GR"/>
              </w:rPr>
              <w:t xml:space="preserve"> σε οποιοδήποτε συνδυασμό αποτελεσμάτων, εικόνων, δεδομένων ή </w:t>
            </w:r>
            <w:r w:rsidRPr="00C61386">
              <w:rPr>
                <w:rFonts w:asciiTheme="minorHAnsi" w:hAnsiTheme="minorHAnsi" w:cstheme="minorHAnsi"/>
                <w:sz w:val="20"/>
                <w:szCs w:val="20"/>
              </w:rPr>
              <w:t>FCS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Τα αποτελέσματα να μπορούν να αποθηκευτούν σε μορφή </w:t>
            </w:r>
            <w:r w:rsidRPr="00C61386">
              <w:rPr>
                <w:rFonts w:asciiTheme="minorHAnsi" w:hAnsiTheme="minorHAnsi" w:cstheme="minorHAnsi"/>
                <w:sz w:val="20"/>
                <w:szCs w:val="20"/>
              </w:rPr>
              <w:t>jpg</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bmp</w:t>
            </w:r>
            <w:r w:rsidRPr="00D117B9">
              <w:rPr>
                <w:rFonts w:asciiTheme="minorHAnsi" w:hAnsiTheme="minorHAnsi" w:cstheme="minorHAnsi"/>
                <w:sz w:val="20"/>
                <w:szCs w:val="20"/>
                <w:lang w:val="el-GR"/>
              </w:rPr>
              <w:t xml:space="preserve"> ή </w:t>
            </w:r>
            <w:r w:rsidRPr="00C61386">
              <w:rPr>
                <w:rFonts w:asciiTheme="minorHAnsi" w:hAnsiTheme="minorHAnsi" w:cstheme="minorHAnsi"/>
                <w:sz w:val="20"/>
                <w:szCs w:val="20"/>
              </w:rPr>
              <w:t>png</w:t>
            </w:r>
            <w:r w:rsidRPr="00D117B9">
              <w:rPr>
                <w:rFonts w:asciiTheme="minorHAnsi" w:hAnsiTheme="minorHAnsi" w:cstheme="minorHAnsi"/>
                <w:sz w:val="20"/>
                <w:szCs w:val="20"/>
                <w:lang w:val="el-GR"/>
              </w:rPr>
              <w:t xml:space="preserve"> και οι εικόνες να μπορούν να εξαχθούν σε μορφή αρχείου </w:t>
            </w:r>
            <w:r w:rsidRPr="00C61386">
              <w:rPr>
                <w:rFonts w:asciiTheme="minorHAnsi" w:hAnsiTheme="minorHAnsi" w:cstheme="minorHAnsi"/>
                <w:sz w:val="20"/>
                <w:szCs w:val="20"/>
              </w:rPr>
              <w:t>jpg</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png</w:t>
            </w:r>
            <w:r w:rsidRPr="00D117B9">
              <w:rPr>
                <w:rFonts w:asciiTheme="minorHAnsi" w:hAnsiTheme="minorHAnsi" w:cstheme="minorHAnsi"/>
                <w:sz w:val="20"/>
                <w:szCs w:val="20"/>
                <w:lang w:val="el-GR"/>
              </w:rPr>
              <w:t xml:space="preserve"> ή </w:t>
            </w:r>
            <w:r w:rsidRPr="00C61386">
              <w:rPr>
                <w:rFonts w:asciiTheme="minorHAnsi" w:hAnsiTheme="minorHAnsi" w:cstheme="minorHAnsi"/>
                <w:sz w:val="20"/>
                <w:szCs w:val="20"/>
              </w:rPr>
              <w:t>tif</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Τα </w:t>
            </w:r>
            <w:r w:rsidRPr="00C61386">
              <w:rPr>
                <w:rFonts w:asciiTheme="minorHAnsi" w:hAnsiTheme="minorHAnsi" w:cstheme="minorHAnsi"/>
                <w:sz w:val="20"/>
                <w:szCs w:val="20"/>
              </w:rPr>
              <w:t>cell</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by</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cell</w:t>
            </w:r>
            <w:r w:rsidRPr="00D117B9">
              <w:rPr>
                <w:rFonts w:asciiTheme="minorHAnsi" w:hAnsiTheme="minorHAnsi" w:cstheme="minorHAnsi"/>
                <w:sz w:val="20"/>
                <w:szCs w:val="20"/>
                <w:lang w:val="el-GR"/>
              </w:rPr>
              <w:t xml:space="preserve"> δεδομένα να παρουσιάζονται σε πραγματικό χρόνο στην οθόνη </w:t>
            </w:r>
            <w:r w:rsidRPr="00C61386">
              <w:rPr>
                <w:rFonts w:asciiTheme="minorHAnsi" w:hAnsiTheme="minorHAnsi" w:cstheme="minorHAnsi"/>
                <w:sz w:val="20"/>
                <w:szCs w:val="20"/>
              </w:rPr>
              <w:t>LCD</w:t>
            </w:r>
            <w:r w:rsidRPr="00D117B9">
              <w:rPr>
                <w:rFonts w:asciiTheme="minorHAnsi" w:hAnsiTheme="minorHAnsi" w:cstheme="minorHAnsi"/>
                <w:sz w:val="20"/>
                <w:szCs w:val="20"/>
                <w:lang w:val="el-GR"/>
              </w:rPr>
              <w:t xml:space="preserve"> του οργάνου, αλλά και ως αρχείο </w:t>
            </w:r>
            <w:r w:rsidRPr="00C61386">
              <w:rPr>
                <w:rFonts w:asciiTheme="minorHAnsi" w:hAnsiTheme="minorHAnsi" w:cstheme="minorHAnsi"/>
                <w:sz w:val="20"/>
                <w:szCs w:val="20"/>
              </w:rPr>
              <w:t>fcs</w:t>
            </w:r>
            <w:r w:rsidRPr="00D117B9">
              <w:rPr>
                <w:rFonts w:asciiTheme="minorHAnsi" w:hAnsiTheme="minorHAnsi" w:cstheme="minorHAnsi"/>
                <w:sz w:val="20"/>
                <w:szCs w:val="20"/>
                <w:lang w:val="el-GR"/>
              </w:rPr>
              <w:t xml:space="preserve"> και να είναι συμβατά με κοινά προγράμματα ανάλυσης κυτταρομετρίας ροής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Ένα ιστόγραμμα δεδομένων να μπορεί να εμφανιστεί για να δείξει την ένταση φθορισμού ανά κανάλι χρώματος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Τα δεδομένα για τα κύτταρα να μπορούν να περιοριστούν βάσει της έντασης φθορισμού (φωτεινότητα) για κάθε κανάλι χρώματος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μπορεί προαιρετικά να διαμορφωθεί ώστε να επιτρέπει ποσοτικοποίηση του φθορισμού στον απαριθμημένο κυτταρικό πληθυσμό με την προσθήκη ενός ή δύο ειδικών κύβων φωτός με ενσωματωμένα φίλτρα διέγερσης και εκπομπής κατάλληλα για το επιλεγμένο φθοροφόρο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μπορούν επίσης να διαμορφωθούν από το χρήστη διαφορετικοί συνδυασμοί των διαθέσιμων κύβων φωτός για ποσοτικοποίηση φθορισμού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αναγνωρίζει αυτόματα τους κύβους κατά την εγκατάστασή τους προσδιορίζοντας το κατάλληλο χρώμα των καναλιών φθορισμού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Όταν χρησιμοποιούνται κανάλια φθορισμού, τα δεδομένα να εμφανίζονται ως συνολικός αριθμός κυττάρων καθώς όπως και ως % ποσοστό κυττάρων που εκφράζουν φθορισμό (ανά εγκατεστημένους κύβους φωτός), όπως επίσης κι ως % ποσοστό του συνολικού όσο και του απόλυτου αριθμού κυττάρων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διαθέσιμο προαιρετικό πακέτο λογισμικού 21 </w:t>
            </w:r>
            <w:r w:rsidRPr="00C61386">
              <w:rPr>
                <w:rFonts w:asciiTheme="minorHAnsi" w:hAnsiTheme="minorHAnsi" w:cstheme="minorHAnsi"/>
                <w:sz w:val="20"/>
                <w:szCs w:val="20"/>
              </w:rPr>
              <w:t>CFR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part</w:t>
            </w:r>
            <w:r w:rsidRPr="00D117B9">
              <w:rPr>
                <w:rFonts w:asciiTheme="minorHAnsi" w:hAnsiTheme="minorHAnsi" w:cstheme="minorHAnsi"/>
                <w:sz w:val="20"/>
                <w:szCs w:val="20"/>
                <w:lang w:val="el-GR"/>
              </w:rPr>
              <w:t xml:space="preserve"> 11</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24:</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Σύστημα απεικόνισης καταγραφής και ηλεκτρονικής επεξεργασίας ηλεκτροφορημάτων</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Σύστημα Μοριακής Απεικόνισης κατάλληλο για ανίχνευση και ποσοτικοποίηση βιοπολυμερών συμπεριλαμβανομένων των πρωτεϊνών και </w:t>
            </w:r>
            <w:r w:rsidRPr="00443A5C">
              <w:rPr>
                <w:rFonts w:asciiTheme="minorHAnsi" w:hAnsiTheme="minorHAnsi" w:cstheme="minorHAnsi"/>
                <w:sz w:val="20"/>
                <w:szCs w:val="20"/>
              </w:rPr>
              <w:t>DNA</w:t>
            </w:r>
            <w:r w:rsidRPr="00D117B9">
              <w:rPr>
                <w:rFonts w:asciiTheme="minorHAnsi" w:hAnsiTheme="minorHAnsi" w:cstheme="minorHAnsi"/>
                <w:sz w:val="20"/>
                <w:szCs w:val="20"/>
                <w:lang w:val="el-GR"/>
              </w:rPr>
              <w:t>, συνοδευόμενο από κατάλληλο λογισμικό ελέγχου και ανάλυσης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λειτουργία του να βασίζεται στην χρήση κάμερας με αισθητήρα συζευγμένου φορτίου (</w:t>
            </w:r>
            <w:r w:rsidRPr="00443A5C">
              <w:rPr>
                <w:rFonts w:asciiTheme="minorHAnsi" w:hAnsiTheme="minorHAnsi" w:cstheme="minorHAnsi"/>
                <w:sz w:val="20"/>
                <w:szCs w:val="20"/>
              </w:rPr>
              <w:t>CCD</w:t>
            </w:r>
            <w:r w:rsidRPr="00D117B9">
              <w:rPr>
                <w:rFonts w:asciiTheme="minorHAnsi" w:hAnsiTheme="minorHAnsi" w:cstheme="minorHAnsi"/>
                <w:sz w:val="20"/>
                <w:szCs w:val="20"/>
                <w:lang w:val="el-GR"/>
              </w:rPr>
              <w:t>) τουλάχιστον 8.0</w:t>
            </w:r>
            <w:r w:rsidRPr="00443A5C">
              <w:rPr>
                <w:rFonts w:asciiTheme="minorHAnsi" w:hAnsiTheme="minorHAnsi" w:cstheme="minorHAnsi"/>
                <w:sz w:val="20"/>
                <w:szCs w:val="20"/>
              </w:rPr>
              <w:t>megapixel</w:t>
            </w:r>
            <w:r w:rsidRPr="00D117B9">
              <w:rPr>
                <w:rFonts w:asciiTheme="minorHAnsi" w:hAnsiTheme="minorHAnsi" w:cstheme="minorHAnsi"/>
                <w:sz w:val="20"/>
                <w:szCs w:val="20"/>
                <w:lang w:val="el-GR"/>
              </w:rPr>
              <w:t xml:space="preserve"> για λήψη εικόνων υψηλής ευκρίνειας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πραγματοποιεί λήψεις ψηφιακών εικόνων πρωτεϊνών και βιομορίων που έχουν διαχωριστεί ύστερα από ηλεκτροφόρηση και αποτυπωθεί σε μεμβράνη ή γέλη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είναι ικανό για χρωματομετρικές λήψεις, λήψεις χημειοφωταύγειας και φθορισμού δειγμάτων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Με χρήση προαιρετικού φακού </w:t>
            </w:r>
            <w:r w:rsidRPr="00443A5C">
              <w:rPr>
                <w:rFonts w:asciiTheme="minorHAnsi" w:hAnsiTheme="minorHAnsi" w:cstheme="minorHAnsi"/>
                <w:sz w:val="20"/>
                <w:szCs w:val="20"/>
              </w:rPr>
              <w:t>NP</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Non</w:t>
            </w:r>
            <w:r w:rsidRPr="00D117B9">
              <w:rPr>
                <w:rFonts w:asciiTheme="minorHAnsi" w:hAnsiTheme="minorHAnsi" w:cstheme="minorHAnsi"/>
                <w:sz w:val="20"/>
                <w:szCs w:val="20"/>
                <w:lang w:val="el-GR"/>
              </w:rPr>
              <w:t>-</w:t>
            </w:r>
            <w:r w:rsidRPr="00443A5C">
              <w:rPr>
                <w:rFonts w:asciiTheme="minorHAnsi" w:hAnsiTheme="minorHAnsi" w:cstheme="minorHAnsi"/>
                <w:sz w:val="20"/>
                <w:szCs w:val="20"/>
              </w:rPr>
              <w:t>Parallax</w:t>
            </w:r>
            <w:r w:rsidRPr="00D117B9">
              <w:rPr>
                <w:rFonts w:asciiTheme="minorHAnsi" w:hAnsiTheme="minorHAnsi" w:cstheme="minorHAnsi"/>
                <w:sz w:val="20"/>
                <w:szCs w:val="20"/>
                <w:lang w:val="el-GR"/>
              </w:rPr>
              <w:t xml:space="preserve">) να μπορούν να πραγματοποιούνται </w:t>
            </w:r>
            <w:r w:rsidRPr="00D117B9">
              <w:rPr>
                <w:rFonts w:asciiTheme="minorHAnsi" w:hAnsiTheme="minorHAnsi" w:cstheme="minorHAnsi"/>
                <w:sz w:val="20"/>
                <w:szCs w:val="20"/>
                <w:lang w:val="el-GR"/>
              </w:rPr>
              <w:lastRenderedPageBreak/>
              <w:t xml:space="preserve">λήψεις χημειοφωταύγειας σε μικροπλάκες πολλαπλών βοθρίων αλλά και τρυβλίων </w:t>
            </w:r>
            <w:r w:rsidRPr="00443A5C">
              <w:rPr>
                <w:rFonts w:asciiTheme="minorHAnsi" w:hAnsiTheme="minorHAnsi" w:cstheme="minorHAnsi"/>
                <w:sz w:val="20"/>
                <w:szCs w:val="20"/>
              </w:rPr>
              <w:t>Petri</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τουλάχιστον τις παρακάτω πηγές </w:t>
            </w:r>
            <w:r w:rsidRPr="00443A5C">
              <w:rPr>
                <w:rFonts w:asciiTheme="minorHAnsi" w:hAnsiTheme="minorHAnsi" w:cstheme="minorHAnsi"/>
                <w:sz w:val="20"/>
                <w:szCs w:val="20"/>
              </w:rPr>
              <w:t>LED</w:t>
            </w:r>
            <w:r w:rsidRPr="00D117B9">
              <w:rPr>
                <w:rFonts w:asciiTheme="minorHAnsi" w:hAnsiTheme="minorHAnsi" w:cstheme="minorHAnsi"/>
                <w:sz w:val="20"/>
                <w:szCs w:val="20"/>
                <w:lang w:val="el-GR"/>
              </w:rPr>
              <w:t xml:space="preserve"> ακτινοβολίας με αντίστοιχα μήκη κύματος εκπομπής: </w:t>
            </w:r>
            <w:r w:rsidRPr="00443A5C">
              <w:rPr>
                <w:rFonts w:asciiTheme="minorHAnsi" w:hAnsiTheme="minorHAnsi" w:cstheme="minorHAnsi"/>
                <w:sz w:val="20"/>
                <w:szCs w:val="20"/>
              </w:rPr>
              <w:t>UV</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365</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Blue</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460</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Green</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535</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Red</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635</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IRshort</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660</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IRlong</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775</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White</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470 </w:t>
            </w:r>
            <w:r w:rsidRPr="00443A5C">
              <w:rPr>
                <w:rFonts w:asciiTheme="minorHAnsi" w:hAnsiTheme="minorHAnsi" w:cstheme="minorHAnsi"/>
                <w:sz w:val="20"/>
                <w:szCs w:val="20"/>
              </w:rPr>
              <w:t>to</w:t>
            </w:r>
            <w:r w:rsidRPr="00D117B9">
              <w:rPr>
                <w:rFonts w:asciiTheme="minorHAnsi" w:hAnsiTheme="minorHAnsi" w:cstheme="minorHAnsi"/>
                <w:sz w:val="20"/>
                <w:szCs w:val="20"/>
                <w:lang w:val="el-GR"/>
              </w:rPr>
              <w:t xml:space="preserve"> 635</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White</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Trans</w:t>
            </w:r>
            <w:r w:rsidRPr="00D117B9">
              <w:rPr>
                <w:rFonts w:asciiTheme="minorHAnsi" w:hAnsiTheme="minorHAnsi" w:cstheme="minorHAnsi"/>
                <w:sz w:val="20"/>
                <w:szCs w:val="20"/>
                <w:lang w:val="el-GR"/>
              </w:rPr>
              <w:t xml:space="preserve"> 470 </w:t>
            </w:r>
            <w:r w:rsidRPr="00443A5C">
              <w:rPr>
                <w:rFonts w:asciiTheme="minorHAnsi" w:hAnsiTheme="minorHAnsi" w:cstheme="minorHAnsi"/>
                <w:sz w:val="20"/>
                <w:szCs w:val="20"/>
              </w:rPr>
              <w:t>to</w:t>
            </w:r>
            <w:r w:rsidRPr="00D117B9">
              <w:rPr>
                <w:rFonts w:asciiTheme="minorHAnsi" w:hAnsiTheme="minorHAnsi" w:cstheme="minorHAnsi"/>
                <w:sz w:val="20"/>
                <w:szCs w:val="20"/>
                <w:lang w:val="el-GR"/>
              </w:rPr>
              <w:t xml:space="preserve"> 635</w:t>
            </w:r>
            <w:r w:rsidRPr="00443A5C">
              <w:rPr>
                <w:rFonts w:asciiTheme="minorHAnsi" w:hAnsiTheme="minorHAnsi" w:cstheme="minorHAnsi"/>
                <w:sz w:val="20"/>
                <w:szCs w:val="20"/>
              </w:rPr>
              <w:t>nm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τουλάχιστον τα παρακάτω φίλτρα εκπομπής: </w:t>
            </w:r>
            <w:r w:rsidRPr="00443A5C">
              <w:rPr>
                <w:rFonts w:asciiTheme="minorHAnsi" w:hAnsiTheme="minorHAnsi" w:cstheme="minorHAnsi"/>
                <w:sz w:val="20"/>
                <w:szCs w:val="20"/>
              </w:rPr>
              <w:t>Cy</w:t>
            </w:r>
            <w:r w:rsidRPr="00D117B9">
              <w:rPr>
                <w:rFonts w:asciiTheme="minorHAnsi" w:hAnsiTheme="minorHAnsi" w:cstheme="minorHAnsi"/>
                <w:sz w:val="20"/>
                <w:szCs w:val="20"/>
                <w:lang w:val="el-GR"/>
              </w:rPr>
              <w:t>2: 525</w:t>
            </w:r>
            <w:r w:rsidRPr="00443A5C">
              <w:rPr>
                <w:rFonts w:asciiTheme="minorHAnsi" w:hAnsiTheme="minorHAnsi" w:cstheme="minorHAnsi"/>
                <w:sz w:val="20"/>
                <w:szCs w:val="20"/>
              </w:rPr>
              <w:t>BP</w:t>
            </w:r>
            <w:r w:rsidRPr="00D117B9">
              <w:rPr>
                <w:rFonts w:asciiTheme="minorHAnsi" w:hAnsiTheme="minorHAnsi" w:cstheme="minorHAnsi"/>
                <w:sz w:val="20"/>
                <w:szCs w:val="20"/>
                <w:lang w:val="el-GR"/>
              </w:rPr>
              <w:t xml:space="preserve">20, </w:t>
            </w:r>
            <w:r w:rsidRPr="00443A5C">
              <w:rPr>
                <w:rFonts w:asciiTheme="minorHAnsi" w:hAnsiTheme="minorHAnsi" w:cstheme="minorHAnsi"/>
                <w:sz w:val="20"/>
                <w:szCs w:val="20"/>
              </w:rPr>
              <w:t>Cy</w:t>
            </w:r>
            <w:r w:rsidRPr="00D117B9">
              <w:rPr>
                <w:rFonts w:asciiTheme="minorHAnsi" w:hAnsiTheme="minorHAnsi" w:cstheme="minorHAnsi"/>
                <w:sz w:val="20"/>
                <w:szCs w:val="20"/>
                <w:lang w:val="el-GR"/>
              </w:rPr>
              <w:t>3(</w:t>
            </w:r>
            <w:r w:rsidRPr="00443A5C">
              <w:rPr>
                <w:rFonts w:asciiTheme="minorHAnsi" w:hAnsiTheme="minorHAnsi" w:cstheme="minorHAnsi"/>
                <w:sz w:val="20"/>
                <w:szCs w:val="20"/>
              </w:rPr>
              <w:t>UV</w:t>
            </w:r>
            <w:r w:rsidRPr="00D117B9">
              <w:rPr>
                <w:rFonts w:asciiTheme="minorHAnsi" w:hAnsiTheme="minorHAnsi" w:cstheme="minorHAnsi"/>
                <w:sz w:val="20"/>
                <w:szCs w:val="20"/>
                <w:lang w:val="el-GR"/>
              </w:rPr>
              <w:t>): 605</w:t>
            </w:r>
            <w:r w:rsidRPr="00443A5C">
              <w:rPr>
                <w:rFonts w:asciiTheme="minorHAnsi" w:hAnsiTheme="minorHAnsi" w:cstheme="minorHAnsi"/>
                <w:sz w:val="20"/>
                <w:szCs w:val="20"/>
              </w:rPr>
              <w:t>BP</w:t>
            </w:r>
            <w:r w:rsidRPr="00D117B9">
              <w:rPr>
                <w:rFonts w:asciiTheme="minorHAnsi" w:hAnsiTheme="minorHAnsi" w:cstheme="minorHAnsi"/>
                <w:sz w:val="20"/>
                <w:szCs w:val="20"/>
                <w:lang w:val="el-GR"/>
              </w:rPr>
              <w:t xml:space="preserve">40, </w:t>
            </w:r>
            <w:r w:rsidRPr="00443A5C">
              <w:rPr>
                <w:rFonts w:asciiTheme="minorHAnsi" w:hAnsiTheme="minorHAnsi" w:cstheme="minorHAnsi"/>
                <w:sz w:val="20"/>
                <w:szCs w:val="20"/>
              </w:rPr>
              <w:t>Cy</w:t>
            </w:r>
            <w:r w:rsidRPr="00D117B9">
              <w:rPr>
                <w:rFonts w:asciiTheme="minorHAnsi" w:hAnsiTheme="minorHAnsi" w:cstheme="minorHAnsi"/>
                <w:sz w:val="20"/>
                <w:szCs w:val="20"/>
                <w:lang w:val="el-GR"/>
              </w:rPr>
              <w:t>5: 705</w:t>
            </w:r>
            <w:r w:rsidRPr="00443A5C">
              <w:rPr>
                <w:rFonts w:asciiTheme="minorHAnsi" w:hAnsiTheme="minorHAnsi" w:cstheme="minorHAnsi"/>
                <w:sz w:val="20"/>
                <w:szCs w:val="20"/>
              </w:rPr>
              <w:t>BP</w:t>
            </w:r>
            <w:r w:rsidRPr="00D117B9">
              <w:rPr>
                <w:rFonts w:asciiTheme="minorHAnsi" w:hAnsiTheme="minorHAnsi" w:cstheme="minorHAnsi"/>
                <w:sz w:val="20"/>
                <w:szCs w:val="20"/>
                <w:lang w:val="el-GR"/>
              </w:rPr>
              <w:t xml:space="preserve">40, </w:t>
            </w:r>
            <w:r w:rsidRPr="00443A5C">
              <w:rPr>
                <w:rFonts w:asciiTheme="minorHAnsi" w:hAnsiTheme="minorHAnsi" w:cstheme="minorHAnsi"/>
                <w:sz w:val="20"/>
                <w:szCs w:val="20"/>
              </w:rPr>
              <w:t>IRshort</w:t>
            </w:r>
            <w:r w:rsidRPr="00D117B9">
              <w:rPr>
                <w:rFonts w:asciiTheme="minorHAnsi" w:hAnsiTheme="minorHAnsi" w:cstheme="minorHAnsi"/>
                <w:sz w:val="20"/>
                <w:szCs w:val="20"/>
                <w:lang w:val="el-GR"/>
              </w:rPr>
              <w:t>: 715</w:t>
            </w:r>
            <w:r w:rsidRPr="00443A5C">
              <w:rPr>
                <w:rFonts w:asciiTheme="minorHAnsi" w:hAnsiTheme="minorHAnsi" w:cstheme="minorHAnsi"/>
                <w:sz w:val="20"/>
                <w:szCs w:val="20"/>
              </w:rPr>
              <w:t>BP</w:t>
            </w:r>
            <w:r w:rsidRPr="00D117B9">
              <w:rPr>
                <w:rFonts w:asciiTheme="minorHAnsi" w:hAnsiTheme="minorHAnsi" w:cstheme="minorHAnsi"/>
                <w:sz w:val="20"/>
                <w:szCs w:val="20"/>
                <w:lang w:val="el-GR"/>
              </w:rPr>
              <w:t xml:space="preserve">30, </w:t>
            </w:r>
            <w:r w:rsidRPr="00443A5C">
              <w:rPr>
                <w:rFonts w:asciiTheme="minorHAnsi" w:hAnsiTheme="minorHAnsi" w:cstheme="minorHAnsi"/>
                <w:sz w:val="20"/>
                <w:szCs w:val="20"/>
              </w:rPr>
              <w:t>IRlong</w:t>
            </w:r>
            <w:r w:rsidRPr="00D117B9">
              <w:rPr>
                <w:rFonts w:asciiTheme="minorHAnsi" w:hAnsiTheme="minorHAnsi" w:cstheme="minorHAnsi"/>
                <w:sz w:val="20"/>
                <w:szCs w:val="20"/>
                <w:lang w:val="el-GR"/>
              </w:rPr>
              <w:t>: 836</w:t>
            </w:r>
            <w:r w:rsidRPr="00443A5C">
              <w:rPr>
                <w:rFonts w:asciiTheme="minorHAnsi" w:hAnsiTheme="minorHAnsi" w:cstheme="minorHAnsi"/>
                <w:sz w:val="20"/>
                <w:szCs w:val="20"/>
              </w:rPr>
              <w:t>BP</w:t>
            </w:r>
            <w:r w:rsidRPr="00D117B9">
              <w:rPr>
                <w:rFonts w:asciiTheme="minorHAnsi" w:hAnsiTheme="minorHAnsi" w:cstheme="minorHAnsi"/>
                <w:sz w:val="20"/>
                <w:szCs w:val="20"/>
                <w:lang w:val="el-GR"/>
              </w:rPr>
              <w:t>46</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δυναμικό εύρος 16-</w:t>
            </w:r>
            <w:r w:rsidRPr="00443A5C">
              <w:rPr>
                <w:rFonts w:asciiTheme="minorHAnsi" w:hAnsiTheme="minorHAnsi" w:cstheme="minorHAnsi"/>
                <w:sz w:val="20"/>
                <w:szCs w:val="20"/>
              </w:rPr>
              <w:t>bit</w:t>
            </w:r>
            <w:r w:rsidRPr="00D117B9">
              <w:rPr>
                <w:rFonts w:asciiTheme="minorHAnsi" w:hAnsiTheme="minorHAnsi" w:cstheme="minorHAnsi"/>
                <w:sz w:val="20"/>
                <w:szCs w:val="20"/>
                <w:lang w:val="el-GR"/>
              </w:rPr>
              <w:t xml:space="preserve"> ή τουλάχιστον 4.8 τάξεις μεγέθους και χρόνο έκθεσης από 1/100</w:t>
            </w:r>
            <w:r w:rsidRPr="00443A5C">
              <w:rPr>
                <w:rFonts w:asciiTheme="minorHAnsi" w:hAnsiTheme="minorHAnsi" w:cstheme="minorHAnsi"/>
                <w:sz w:val="20"/>
                <w:szCs w:val="20"/>
              </w:rPr>
              <w:t>s</w:t>
            </w:r>
            <w:r w:rsidRPr="00D117B9">
              <w:rPr>
                <w:rFonts w:asciiTheme="minorHAnsi" w:hAnsiTheme="minorHAnsi" w:cstheme="minorHAnsi"/>
                <w:sz w:val="20"/>
                <w:szCs w:val="20"/>
                <w:lang w:val="el-GR"/>
              </w:rPr>
              <w:t xml:space="preserve"> έως 10</w:t>
            </w:r>
            <w:r w:rsidRPr="00443A5C">
              <w:rPr>
                <w:rFonts w:asciiTheme="minorHAnsi" w:hAnsiTheme="minorHAnsi" w:cstheme="minorHAnsi"/>
                <w:sz w:val="20"/>
                <w:szCs w:val="20"/>
              </w:rPr>
              <w:t>h</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λειτουργία του να είναι πλήρως αυτοματοποιημένη, να μην απαιτείται χειροκίνητη εστίαση ή άλλη ρύθμιση.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δίνει την δυνατότητα ταυτόχρονης ανίχνευσης ισχυρών και ασθενών σημάτων χάρης την χρήση συστήματος φακού διαφράγματος </w:t>
            </w:r>
            <w:r w:rsidRPr="00443A5C">
              <w:rPr>
                <w:rFonts w:asciiTheme="minorHAnsi" w:hAnsiTheme="minorHAnsi" w:cstheme="minorHAnsi"/>
                <w:sz w:val="20"/>
                <w:szCs w:val="20"/>
              </w:rPr>
              <w:t>F</w:t>
            </w:r>
            <w:r w:rsidRPr="00D117B9">
              <w:rPr>
                <w:rFonts w:asciiTheme="minorHAnsi" w:hAnsiTheme="minorHAnsi" w:cstheme="minorHAnsi"/>
                <w:sz w:val="20"/>
                <w:szCs w:val="20"/>
                <w:lang w:val="el-GR"/>
              </w:rPr>
              <w:t xml:space="preserve"> 0.74, </w:t>
            </w:r>
            <w:r w:rsidRPr="00443A5C">
              <w:rPr>
                <w:rFonts w:asciiTheme="minorHAnsi" w:hAnsiTheme="minorHAnsi" w:cstheme="minorHAnsi"/>
                <w:sz w:val="20"/>
                <w:szCs w:val="20"/>
              </w:rPr>
              <w:t>o</w:t>
            </w:r>
            <w:r w:rsidRPr="00D117B9">
              <w:rPr>
                <w:rFonts w:asciiTheme="minorHAnsi" w:hAnsiTheme="minorHAnsi" w:cstheme="minorHAnsi"/>
                <w:sz w:val="20"/>
                <w:szCs w:val="20"/>
                <w:lang w:val="el-GR"/>
              </w:rPr>
              <w:t xml:space="preserve"> οποίος να είναι ειδικά κατασκευασμένος επιτρέποντας έως και δύο φορές μεγαλύτερη μετάδοση φωτός για εφαρμογές όπως η χημειοφωταύγεια.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πραγματοποιεί λήψεις σε όλο το φάσμα μηκών κύματος συμπεριλαμβανομένων των </w:t>
            </w:r>
            <w:r w:rsidRPr="00443A5C">
              <w:rPr>
                <w:rFonts w:asciiTheme="minorHAnsi" w:hAnsiTheme="minorHAnsi" w:cstheme="minorHAnsi"/>
                <w:sz w:val="20"/>
                <w:szCs w:val="20"/>
              </w:rPr>
              <w:t>short</w:t>
            </w:r>
            <w:r w:rsidRPr="00D117B9">
              <w:rPr>
                <w:rFonts w:asciiTheme="minorHAnsi" w:hAnsiTheme="minorHAnsi" w:cstheme="minorHAnsi"/>
                <w:sz w:val="20"/>
                <w:szCs w:val="20"/>
                <w:lang w:val="el-GR"/>
              </w:rPr>
              <w:t xml:space="preserve"> και </w:t>
            </w:r>
            <w:r w:rsidRPr="00443A5C">
              <w:rPr>
                <w:rFonts w:asciiTheme="minorHAnsi" w:hAnsiTheme="minorHAnsi" w:cstheme="minorHAnsi"/>
                <w:sz w:val="20"/>
                <w:szCs w:val="20"/>
              </w:rPr>
              <w:t>long</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IR</w:t>
            </w:r>
            <w:r w:rsidRPr="00D117B9">
              <w:rPr>
                <w:rFonts w:asciiTheme="minorHAnsi" w:hAnsiTheme="minorHAnsi" w:cstheme="minorHAnsi"/>
                <w:sz w:val="20"/>
                <w:szCs w:val="20"/>
                <w:lang w:val="el-GR"/>
              </w:rPr>
              <w:t>, καθώς και αυτόματη υπέρθεση χρωματικών δεικτών και στυπωμάτων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ενσωματωμένη οθόνη αφής τουλάχιστον 10 ιντσών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οθόνη αφής να επικοινωνεί, με κατάλληλο πλήρως συμβατό με το σύστημα Η/Υ τελευταίας τεχνολογίας, μέσω λογισμικού, με δυνατότητα τόσο τον έλεγχο λειτουργίας του οργάνου όσο και τον προγραμματισμό ωρών χρήσης και πειραμάτων ενός εργαστηρίου με πολλούς χρήστες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κατάλληλες πηγές φωτισμού τουλάχιστον για τις παρακάτω εφαρμογές, καθώς και να παραδοθεί στην αντίστοιχη έκδοση:</w:t>
            </w:r>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t>i</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Λήψη εικόνων χημειοφωταύγειας με αυτόματη υπέρθεση χρωματικών δεικτών</w:t>
            </w:r>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lastRenderedPageBreak/>
              <w:t>ii</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Μετρήσεις οπτικής πυκνότητας δειγμάτων</w:t>
            </w:r>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t>iii</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r>
            <w:r w:rsidRPr="00443A5C">
              <w:rPr>
                <w:rFonts w:asciiTheme="minorHAnsi" w:hAnsiTheme="minorHAnsi" w:cstheme="minorHAnsi"/>
                <w:sz w:val="20"/>
                <w:szCs w:val="20"/>
              </w:rPr>
              <w:t>RGB</w:t>
            </w:r>
            <w:r w:rsidRPr="00D117B9">
              <w:rPr>
                <w:rFonts w:asciiTheme="minorHAnsi" w:hAnsiTheme="minorHAnsi" w:cstheme="minorHAnsi"/>
                <w:sz w:val="20"/>
                <w:szCs w:val="20"/>
                <w:lang w:val="el-GR"/>
              </w:rPr>
              <w:t xml:space="preserve"> απεικονίσεις φθορισμού στυπωμάτων και γελών</w:t>
            </w:r>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t>iv</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 xml:space="preserve">Απεικονίσεις </w:t>
            </w:r>
            <w:r w:rsidRPr="00443A5C">
              <w:rPr>
                <w:rFonts w:asciiTheme="minorHAnsi" w:hAnsiTheme="minorHAnsi" w:cstheme="minorHAnsi"/>
                <w:sz w:val="20"/>
                <w:szCs w:val="20"/>
              </w:rPr>
              <w:t>short</w:t>
            </w:r>
            <w:r w:rsidRPr="00D117B9">
              <w:rPr>
                <w:rFonts w:asciiTheme="minorHAnsi" w:hAnsiTheme="minorHAnsi" w:cstheme="minorHAnsi"/>
                <w:sz w:val="20"/>
                <w:szCs w:val="20"/>
                <w:lang w:val="el-GR"/>
              </w:rPr>
              <w:t xml:space="preserve"> και </w:t>
            </w:r>
            <w:r w:rsidRPr="00443A5C">
              <w:rPr>
                <w:rFonts w:asciiTheme="minorHAnsi" w:hAnsiTheme="minorHAnsi" w:cstheme="minorHAnsi"/>
                <w:sz w:val="20"/>
                <w:szCs w:val="20"/>
              </w:rPr>
              <w:t>long</w:t>
            </w:r>
            <w:r w:rsidRPr="00D117B9">
              <w:rPr>
                <w:rFonts w:asciiTheme="minorHAnsi" w:hAnsiTheme="minorHAnsi" w:cstheme="minorHAnsi"/>
                <w:sz w:val="20"/>
                <w:szCs w:val="20"/>
                <w:lang w:val="el-GR"/>
              </w:rPr>
              <w:t xml:space="preserve"> υπέρυθρου φθορισμού στυπωμάτων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λογισμικό ελέγχου να επιτρέπει την διασύνδεση και άλλων συστημάτων απεικόνισης τα οποία είναι συνδεδεμένα στο τοπικό δίκτυο για καλύτερο προγραμματισμό ωρών χρήσης από το εργαστήριο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αισθητήρας </w:t>
            </w:r>
            <w:r w:rsidRPr="00443A5C">
              <w:rPr>
                <w:rFonts w:asciiTheme="minorHAnsi" w:hAnsiTheme="minorHAnsi" w:cstheme="minorHAnsi"/>
                <w:sz w:val="20"/>
                <w:szCs w:val="20"/>
              </w:rPr>
              <w:t>CCD</w:t>
            </w:r>
            <w:r w:rsidRPr="00D117B9">
              <w:rPr>
                <w:rFonts w:asciiTheme="minorHAnsi" w:hAnsiTheme="minorHAnsi" w:cstheme="minorHAnsi"/>
                <w:sz w:val="20"/>
                <w:szCs w:val="20"/>
                <w:lang w:val="el-GR"/>
              </w:rPr>
              <w:t xml:space="preserve"> που διαθέτει το σύστημα να είναι ειδικά διαμορφωμένος για εφαρμογές που απαιτούν μεγάλους χρόνους έκθεσης όπως εφαρμογές χημειοφωταύγειας ή εφαρμογές με αδύναμα σήματα όπως του φθορισμού. Προσφέροντας παράλληλα τη δυνατότητα </w:t>
            </w:r>
            <w:r w:rsidRPr="00443A5C">
              <w:rPr>
                <w:rFonts w:asciiTheme="minorHAnsi" w:hAnsiTheme="minorHAnsi" w:cstheme="minorHAnsi"/>
                <w:sz w:val="20"/>
                <w:szCs w:val="20"/>
              </w:rPr>
              <w:t>pixel</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binning</w:t>
            </w:r>
            <w:r w:rsidRPr="00D117B9">
              <w:rPr>
                <w:rFonts w:asciiTheme="minorHAnsi" w:hAnsiTheme="minorHAnsi" w:cstheme="minorHAnsi"/>
                <w:sz w:val="20"/>
                <w:szCs w:val="20"/>
                <w:lang w:val="el-GR"/>
              </w:rPr>
              <w:t xml:space="preserve"> από 1</w:t>
            </w:r>
            <w:r w:rsidRPr="00443A5C">
              <w:rPr>
                <w:rFonts w:asciiTheme="minorHAnsi" w:hAnsiTheme="minorHAnsi" w:cstheme="minorHAnsi"/>
                <w:sz w:val="20"/>
                <w:szCs w:val="20"/>
              </w:rPr>
              <w:t>x</w:t>
            </w:r>
            <w:r w:rsidRPr="00D117B9">
              <w:rPr>
                <w:rFonts w:asciiTheme="minorHAnsi" w:hAnsiTheme="minorHAnsi" w:cstheme="minorHAnsi"/>
                <w:sz w:val="20"/>
                <w:szCs w:val="20"/>
                <w:lang w:val="el-GR"/>
              </w:rPr>
              <w:t>1 για υψηλή ευκρίνεια έως 16</w:t>
            </w:r>
            <w:r w:rsidRPr="00443A5C">
              <w:rPr>
                <w:rFonts w:asciiTheme="minorHAnsi" w:hAnsiTheme="minorHAnsi" w:cstheme="minorHAnsi"/>
                <w:sz w:val="20"/>
                <w:szCs w:val="20"/>
              </w:rPr>
              <w:t>x</w:t>
            </w:r>
            <w:r w:rsidRPr="00D117B9">
              <w:rPr>
                <w:rFonts w:asciiTheme="minorHAnsi" w:hAnsiTheme="minorHAnsi" w:cstheme="minorHAnsi"/>
                <w:sz w:val="20"/>
                <w:szCs w:val="20"/>
                <w:lang w:val="el-GR"/>
              </w:rPr>
              <w:t>16 για υψηλή ευαισθησία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lang w:val="el-GR"/>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ψύξη του αισθητήρα </w:t>
            </w:r>
            <w:r w:rsidRPr="00443A5C">
              <w:rPr>
                <w:rFonts w:asciiTheme="minorHAnsi" w:hAnsiTheme="minorHAnsi" w:cstheme="minorHAnsi"/>
                <w:sz w:val="20"/>
                <w:szCs w:val="20"/>
              </w:rPr>
              <w:t>CCD</w:t>
            </w:r>
            <w:r w:rsidRPr="00D117B9">
              <w:rPr>
                <w:rFonts w:asciiTheme="minorHAnsi" w:hAnsiTheme="minorHAnsi" w:cstheme="minorHAnsi"/>
                <w:sz w:val="20"/>
                <w:szCs w:val="20"/>
                <w:lang w:val="el-GR"/>
              </w:rPr>
              <w:t xml:space="preserve"> να πραγματοποιείται με χρήση θερμοηλεκτρικού συστήματος </w:t>
            </w:r>
            <w:r w:rsidRPr="00443A5C">
              <w:rPr>
                <w:rFonts w:asciiTheme="minorHAnsi" w:hAnsiTheme="minorHAnsi" w:cstheme="minorHAnsi"/>
                <w:sz w:val="20"/>
                <w:szCs w:val="20"/>
              </w:rPr>
              <w:t>Peltier</w:t>
            </w:r>
            <w:r w:rsidRPr="00D117B9">
              <w:rPr>
                <w:rFonts w:asciiTheme="minorHAnsi" w:hAnsiTheme="minorHAnsi" w:cstheme="minorHAnsi"/>
                <w:sz w:val="20"/>
                <w:szCs w:val="20"/>
                <w:lang w:val="el-GR"/>
              </w:rPr>
              <w:t>, διπλού σταδίου με βεβιασμένη κυκλοφορία αέρα, ώστε να επιτυγχάνονται θερμοκρασίες -25º</w:t>
            </w:r>
            <w:r w:rsidRPr="00443A5C">
              <w:rPr>
                <w:rFonts w:asciiTheme="minorHAnsi" w:hAnsiTheme="minorHAnsi" w:cstheme="minorHAnsi"/>
                <w:sz w:val="20"/>
                <w:szCs w:val="20"/>
              </w:rPr>
              <w:t>C</w:t>
            </w:r>
            <w:r w:rsidRPr="00D117B9">
              <w:rPr>
                <w:rFonts w:asciiTheme="minorHAnsi" w:hAnsiTheme="minorHAnsi" w:cstheme="minorHAnsi"/>
                <w:sz w:val="20"/>
                <w:szCs w:val="20"/>
                <w:lang w:val="el-GR"/>
              </w:rPr>
              <w:t xml:space="preserve"> σε λιγότερο από 5 λεπτά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lang w:val="el-GR"/>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επιλογή έκθεσης μέσω του λογισμικού η οποία να αποδίδει βέλτιστα αποτελέσματα αναλογίας σήματος - θορύβου, αποτυπώνοντας αλλεπάλληλες εικόνες με συντομότερους χρόνους έκθεσης, αποφεύγοντας έτσι τον κορεσμό σήματος δειγμάτων υψηλής συγκέντρωσης. Δημιουργώντας έναν μέσο όρο έκθεσης σε πραγματικό χρόνο επιτυγχάνεται η μείωση του θορύβου, ενώ μπορεί να ρυθμιστεί ώστε να σταματά η διαδικασία εκθέσεων μόλις επιτευχθεί η μεγιστοποίηση του λόγου σήματος-θορύβου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lang w:val="el-GR"/>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Με χρήση του παραπάνω τρόπου έκθεσης επιτυγχάνονται αφενός υψηλή ευαισθησία χωρίς να επηρεάζεται η ευκρίνεια της τελικής έκθεσης και αφετέρου η δυνατότητα ανίχνευσης ασθενών σημάτων παρουσία ισχυρών χωρίς κορεσμό του αισθητήρα. Επιπρόσθετα προσφέρει την σιγουριά πως ανεξαρτήτως βελτιστοποίησης του τρόπου έκθεσης από τον αναλυτή, θα λαμβάνονται </w:t>
            </w:r>
            <w:r w:rsidRPr="00D117B9">
              <w:rPr>
                <w:rFonts w:asciiTheme="minorHAnsi" w:hAnsiTheme="minorHAnsi" w:cstheme="minorHAnsi"/>
                <w:sz w:val="20"/>
                <w:szCs w:val="20"/>
                <w:lang w:val="el-GR"/>
              </w:rPr>
              <w:lastRenderedPageBreak/>
              <w:t>πάντα τα βέλτιστα δυνατά αποτελέσματα έκθεσης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rPr>
              <w:t>2</w:t>
            </w:r>
            <w:r>
              <w:rPr>
                <w:rFonts w:ascii="Calibri" w:hAnsi="Calibri" w:cs="Calibri"/>
                <w:color w:val="000000"/>
                <w:sz w:val="20"/>
                <w:szCs w:val="22"/>
                <w:lang w:val="el-GR"/>
              </w:rPr>
              <w:t>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Μαζί με το σύστημα να παρέχεται και λογισμικό ανάλυσης αποτελεσμάτων με τις παρακάτω βασικές λειτουργίες:</w:t>
            </w:r>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t>i</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Ανάλυση πηκτών και στυπωμάτων μιας διάστασης (1</w:t>
            </w:r>
            <w:r w:rsidRPr="00443A5C">
              <w:rPr>
                <w:rFonts w:asciiTheme="minorHAnsi" w:hAnsiTheme="minorHAnsi" w:cstheme="minorHAnsi"/>
                <w:sz w:val="20"/>
                <w:szCs w:val="20"/>
              </w:rPr>
              <w:t>D</w:t>
            </w:r>
            <w:r w:rsidRPr="00D117B9">
              <w:rPr>
                <w:rFonts w:asciiTheme="minorHAnsi" w:hAnsiTheme="minorHAnsi" w:cstheme="minorHAnsi"/>
                <w:sz w:val="20"/>
                <w:szCs w:val="20"/>
                <w:lang w:val="el-GR"/>
              </w:rPr>
              <w:t>) με ανίχνευση λωρίδων και ζωνών, αφαίρεση θορύβου, βαθμονόμηση βάσει μοριακών βαρών και λειτουργίες κανονικοποίησης</w:t>
            </w:r>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t>ii</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Ανάλυση μικροπλακών πολλαπλών βοθρίων και συστοιχιών</w:t>
            </w:r>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t>iii</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Ανίχνευση και ανάλυση βακτηριακών καλλιεργειών.</w:t>
            </w:r>
          </w:p>
          <w:p w:rsidR="00D117B9" w:rsidRPr="00C61386" w:rsidRDefault="00D117B9" w:rsidP="00C61386">
            <w:pPr>
              <w:spacing w:line="276" w:lineRule="auto"/>
              <w:rPr>
                <w:rFonts w:asciiTheme="minorHAnsi" w:hAnsiTheme="minorHAnsi" w:cstheme="minorHAnsi"/>
                <w:sz w:val="20"/>
                <w:szCs w:val="20"/>
                <w:lang w:val="en-US"/>
              </w:rPr>
            </w:pPr>
            <w:r w:rsidRPr="00443A5C">
              <w:rPr>
                <w:rFonts w:asciiTheme="minorHAnsi" w:hAnsiTheme="minorHAnsi" w:cstheme="minorHAnsi"/>
                <w:sz w:val="20"/>
                <w:szCs w:val="20"/>
              </w:rPr>
              <w:t>iv.</w:t>
            </w:r>
            <w:r w:rsidRPr="00443A5C">
              <w:rPr>
                <w:rFonts w:asciiTheme="minorHAnsi" w:hAnsiTheme="minorHAnsi" w:cstheme="minorHAnsi"/>
                <w:sz w:val="20"/>
                <w:szCs w:val="20"/>
              </w:rPr>
              <w:tab/>
              <w:t>Επεξεργασία εικόνας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43A5C"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rPr>
              <w:t>2</w:t>
            </w:r>
            <w:r>
              <w:rPr>
                <w:rFonts w:ascii="Calibri" w:hAnsi="Calibri" w:cs="Calibri"/>
                <w:color w:val="000000"/>
                <w:sz w:val="20"/>
                <w:szCs w:val="22"/>
                <w:lang w:val="el-GR"/>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προσφερόμενη έκδοση του λογισμικού να είναι η τελευταία που διατίθεται και να μπορεί να αναλύσει και να εξάγει εικόνες τριών διαστάσεων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rPr>
              <w:t>2</w:t>
            </w:r>
            <w:r>
              <w:rPr>
                <w:rFonts w:ascii="Calibri" w:hAnsi="Calibri" w:cs="Calibri"/>
                <w:color w:val="000000"/>
                <w:sz w:val="20"/>
                <w:szCs w:val="22"/>
                <w:lang w:val="el-GR"/>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προσφέρει την δυνατότητα συγκριτικού ελέγχου λωρίδων αποδίδοντας βαθμολογία ομοιότητας με λωρίδα αναφοράς, προσφέροντας έτσι μια γρήγορη ποιοτική αλλά και ποσοτική σύγκριση μεταξύ δειγμάτων.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lang w:val="el-GR"/>
              </w:rPr>
              <w:t>23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δυνατότητα κανονικοποίησης τιμών για κάθε ζώνη είτε σε σχέση με μια ζώνη αναφοράς, είτε με ζώνες αναφοράς σε κάθε λωρίδα, είτε προς την συνολική περιεκτικότητα όλων των ζωνών εντός μιας λωρίδας ενός καναλιού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lang w:val="el-GR"/>
              </w:rPr>
              <w:t>24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25:</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lang w:val="el-GR"/>
              </w:rPr>
              <w:t>Πολυπαραμετρικό φασματοφωτόμετρο μικροπλακών</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To</w:t>
            </w:r>
            <w:r w:rsidRPr="00D117B9">
              <w:rPr>
                <w:rFonts w:asciiTheme="minorHAnsi" w:hAnsiTheme="minorHAnsi" w:cstheme="minorHAnsi"/>
                <w:sz w:val="20"/>
                <w:szCs w:val="20"/>
                <w:lang w:val="el-GR"/>
              </w:rPr>
              <w:t xml:space="preserve"> φασματοφωτόμετρο μικροπλακών να μπορεί να πραγματοποιεί μετρήσεις με τις τεχνικές απορρόφησης, φθορισμού και βιοφωταύγειας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δεχτεί όλων των ειδών τις μικρόπλακες: από 6 έως και 384 βοθρίων όλων των ειδών πυθμένα (</w:t>
            </w:r>
            <w:r w:rsidRPr="00C61386">
              <w:rPr>
                <w:rFonts w:asciiTheme="minorHAnsi" w:hAnsiTheme="minorHAnsi" w:cstheme="minorHAnsi"/>
                <w:sz w:val="20"/>
                <w:szCs w:val="20"/>
              </w:rPr>
              <w:t>flat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U</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 Να διαθέτει δε εντός του λογισμικού του ηλεκτρονική βιβλιοθήκη με τις διαστάσεις των μικροπλακών των κυριότερων κατασκευαστών παγκοσμίως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χρησιμοποιεί ως φωτεινή πηγή και για την τεχνική της απορρόφησης και για αυτή του φθορισμού λυχνία Ξένου (</w:t>
            </w:r>
            <w:r w:rsidRPr="00C61386">
              <w:rPr>
                <w:rFonts w:asciiTheme="minorHAnsi" w:hAnsiTheme="minorHAnsi" w:cstheme="minorHAnsi"/>
                <w:sz w:val="20"/>
                <w:szCs w:val="20"/>
              </w:rPr>
              <w:t>Xe</w:t>
            </w:r>
            <w:r w:rsidRPr="00D117B9">
              <w:rPr>
                <w:rFonts w:asciiTheme="minorHAnsi" w:hAnsiTheme="minorHAnsi" w:cstheme="minorHAnsi"/>
                <w:sz w:val="20"/>
                <w:szCs w:val="20"/>
                <w:lang w:val="el-GR"/>
              </w:rPr>
              <w:t xml:space="preserve">) ασυνεχούς </w:t>
            </w:r>
            <w:r w:rsidRPr="00D117B9">
              <w:rPr>
                <w:rFonts w:asciiTheme="minorHAnsi" w:hAnsiTheme="minorHAnsi" w:cstheme="minorHAnsi"/>
                <w:sz w:val="20"/>
                <w:szCs w:val="20"/>
                <w:lang w:val="el-GR"/>
              </w:rPr>
              <w:lastRenderedPageBreak/>
              <w:t>λειτουργίας (</w:t>
            </w:r>
            <w:r w:rsidRPr="00C61386">
              <w:rPr>
                <w:rFonts w:asciiTheme="minorHAnsi" w:hAnsiTheme="minorHAnsi" w:cstheme="minorHAnsi"/>
                <w:sz w:val="20"/>
                <w:szCs w:val="20"/>
              </w:rPr>
              <w:t>Xenon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Flash</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lamp</w:t>
            </w:r>
            <w:r w:rsidRPr="00D117B9">
              <w:rPr>
                <w:rFonts w:asciiTheme="minorHAnsi" w:hAnsiTheme="minorHAnsi" w:cstheme="minorHAnsi"/>
                <w:sz w:val="20"/>
                <w:szCs w:val="20"/>
                <w:lang w:val="el-GR"/>
              </w:rPr>
              <w:t>). Η λυχνία που χρησιμοποιεί το όργανο να έχει εγγυημένη διάρκεια ζωής για μέτρηση τουλάχιστον 250.000 μικροπλακών των 384 βοθρίων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υποχρεωτικά οπτικό σύστημα με δύο διπλούς μονοχρωμάτορες. Πιο συγκεκριμένα ένα διπλό μονοχρωμάτορα για τη διέγερση/απορρόφηση και έναν επιπλέον διπλό μονοχρωμάτορα για την εκπομπή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ανίχνευσης με φωτοδίοδο για την απορρόφηση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φασματικό εύρος 250-950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ή ευρύτερο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ακρίβεια μήκους κύματος τουλάχιστον ίση με +0,3</w:t>
            </w:r>
            <w:r w:rsidRPr="00C61386">
              <w:rPr>
                <w:rFonts w:asciiTheme="minorHAnsi" w:hAnsiTheme="minorHAnsi" w:cstheme="minorHAnsi"/>
                <w:sz w:val="20"/>
                <w:szCs w:val="20"/>
              </w:rPr>
              <w:t>nm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εύρος μέτρησης οπτικής πυκνότητας τουλάχιστον ίσο με: 0 – 4,000 </w:t>
            </w:r>
            <w:r w:rsidRPr="00C61386">
              <w:rPr>
                <w:rFonts w:asciiTheme="minorHAnsi" w:hAnsiTheme="minorHAnsi" w:cstheme="minorHAnsi"/>
                <w:sz w:val="20"/>
                <w:szCs w:val="20"/>
              </w:rPr>
              <w:t>OD</w:t>
            </w:r>
            <w:r w:rsidRPr="00D117B9">
              <w:rPr>
                <w:rFonts w:asciiTheme="minorHAnsi" w:hAnsiTheme="minorHAnsi" w:cstheme="minorHAnsi"/>
                <w:sz w:val="20"/>
                <w:szCs w:val="20"/>
                <w:lang w:val="el-GR"/>
              </w:rPr>
              <w:t>, με ακρίβεια μέτρησης καλύτερη από +0,5% στα 260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και επαναληψιμότητα τουλάχιστον ίση με 0,2% μετρούμενη στο ίδιο μήκος κύματος. Η δε φωτομέτρηση του λόγου 260/280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να έχει ακρίβεια ίση ή καλύτερη από +0,08%</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Ως προς την τεχνική του φθορισμού θα πρέπει να δύναται να: </w:t>
            </w:r>
          </w:p>
          <w:p w:rsidR="00D117B9" w:rsidRPr="00D117B9" w:rsidRDefault="00D117B9" w:rsidP="00D117B9">
            <w:pPr>
              <w:pStyle w:val="ListParagraph"/>
              <w:numPr>
                <w:ilvl w:val="0"/>
                <w:numId w:val="1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διαθέτει εύρος μετρήσεων τουλάχιστον 250-850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για διέγερση και 350-850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για εκπομπή</w:t>
            </w:r>
          </w:p>
          <w:p w:rsidR="00D117B9" w:rsidRPr="00C61386" w:rsidRDefault="00D117B9" w:rsidP="00D117B9">
            <w:pPr>
              <w:pStyle w:val="ListParagraph"/>
              <w:numPr>
                <w:ilvl w:val="0"/>
                <w:numId w:val="18"/>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διαθέτει εύρος σχισμής 5nm</w:t>
            </w:r>
          </w:p>
          <w:p w:rsidR="00D117B9" w:rsidRPr="00D117B9" w:rsidRDefault="00D117B9" w:rsidP="00D117B9">
            <w:pPr>
              <w:pStyle w:val="ListParagraph"/>
              <w:numPr>
                <w:ilvl w:val="0"/>
                <w:numId w:val="1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μετρήσεων έντασης φθορισμού να είναι τουλάχιστον 0 – 60.000</w:t>
            </w:r>
            <w:r w:rsidRPr="00C61386">
              <w:rPr>
                <w:rFonts w:asciiTheme="minorHAnsi" w:hAnsiTheme="minorHAnsi" w:cstheme="minorHAnsi"/>
                <w:sz w:val="20"/>
                <w:szCs w:val="20"/>
              </w:rPr>
              <w:t>RFU</w:t>
            </w:r>
            <w:r w:rsidRPr="00D117B9">
              <w:rPr>
                <w:rFonts w:asciiTheme="minorHAnsi" w:hAnsiTheme="minorHAnsi" w:cstheme="minorHAnsi"/>
                <w:sz w:val="20"/>
                <w:szCs w:val="20"/>
                <w:lang w:val="el-GR"/>
              </w:rPr>
              <w:t xml:space="preserve"> και η ευαισθησία ίση ή καλύτερη από 180</w:t>
            </w:r>
            <w:r w:rsidRPr="00C61386">
              <w:rPr>
                <w:rFonts w:asciiTheme="minorHAnsi" w:hAnsiTheme="minorHAnsi" w:cstheme="minorHAnsi"/>
                <w:sz w:val="20"/>
                <w:szCs w:val="20"/>
              </w:rPr>
              <w:t>aMol</w:t>
            </w:r>
            <w:r w:rsidRPr="00D117B9">
              <w:rPr>
                <w:rFonts w:asciiTheme="minorHAnsi" w:hAnsiTheme="minorHAnsi" w:cstheme="minorHAnsi"/>
                <w:sz w:val="20"/>
                <w:szCs w:val="20"/>
                <w:lang w:val="el-GR"/>
              </w:rPr>
              <w:t>/βοθρίο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δυνατή μέσω του λογισμικού η επιλογή του αριθμού των εκλάμψεων (</w:t>
            </w:r>
            <w:r w:rsidRPr="00C61386">
              <w:rPr>
                <w:rFonts w:asciiTheme="minorHAnsi" w:hAnsiTheme="minorHAnsi" w:cstheme="minorHAnsi"/>
                <w:sz w:val="20"/>
                <w:szCs w:val="20"/>
              </w:rPr>
              <w:t>flashes</w:t>
            </w:r>
            <w:r w:rsidRPr="00D117B9">
              <w:rPr>
                <w:rFonts w:asciiTheme="minorHAnsi" w:hAnsiTheme="minorHAnsi" w:cstheme="minorHAnsi"/>
                <w:sz w:val="20"/>
                <w:szCs w:val="20"/>
                <w:lang w:val="el-GR"/>
              </w:rPr>
              <w:t>) και της ευαισθησίας του φωτοπολλαπλασιαστή. Ειδικά για τις μετρήσεις κινητικής φθορισμού να ρυθμίζεται επιπλέον και ο χρόνος ολοκλήρωσης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οπωσδήποτε δυνατότητα λήψης φασμάτων απορρόφησης και φθορισμού (τόσο διέγερσης όσο και εκπομπής)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πραγματοποιεί οπωσδήποτε κινητικές μετρήσεις σε διαστήματα που καθορίζονται από το χρήστη. Το τελικό σημείο της κινητικής της αντίδρασης μπορεί επίσης να ρυθμιστεί από το χρήστη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πραγματοποιεί οπωσδήποτε περισσότερες των 200 μετρήσεων σε διαφορετικά σημεία του ίδιου βοθρίου. Επιπλέον να μπορεί ο χρήστης να ορίσει την κατανομή των σημείων μέτρησης στο βοθρίο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πραγματοποιεί πολλαπλές αναγνώσεις ανά βοθρίο με χρήση διαφορετικών τεχνικών φωτομέτρησης χωρίς να απαιτείται αλλαγή του πρωτοκόλλου μέτρησης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λειτουργία ανατάραξης της μικρόπλακας σε  διαφορετικές επιλογές ταχύτητας και κίνησης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δυνατότητα θέρμανσης της μικρόπλακας σε θερμοκρασίες από 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πλέον της θερμοκρασίας δωματίου έως και περίπου 40º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ο χρόνος της οποίας να ρυθμίζεται ελεύθερα μέσω του λογισμικού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πραγματοποιεί ως έχει μετρήσεις φθορισμού και από το κάτω μέρος της μικρόπλακας.  Να είναι δε δυνατή μέσω του λογισμικού η αυτόματη εστίαση καθ’ ύψοςπεριλαμβανομένης της διόρθωσης υποστρώματος στη μικρόπλακα.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Σχετικά με την τεχνική της βιοφωταύγειας θα πρέπει να διαθέτει ανεξάρτητο σύστημα ανίχνευσης ειδικά σχεδιασμένο για την τεχνική αυτή περιλαμβάνον ειδικού τύπου Φωτοπολλαπλασιαστή (</w:t>
            </w:r>
            <w:r w:rsidRPr="00C61386">
              <w:rPr>
                <w:rFonts w:asciiTheme="minorHAnsi" w:hAnsiTheme="minorHAnsi" w:cstheme="minorHAnsi"/>
                <w:sz w:val="20"/>
                <w:szCs w:val="20"/>
              </w:rPr>
              <w:t>PMT</w:t>
            </w:r>
            <w:r w:rsidRPr="00D117B9">
              <w:rPr>
                <w:rFonts w:asciiTheme="minorHAnsi" w:hAnsiTheme="minorHAnsi" w:cstheme="minorHAnsi"/>
                <w:sz w:val="20"/>
                <w:szCs w:val="20"/>
                <w:lang w:val="el-GR"/>
              </w:rPr>
              <w:t>). Η ευαισθησία του ως προς τη βιοφωταύγεια θα πρέπει να είναι ίση ή καλύτερη από 230</w:t>
            </w:r>
            <w:r w:rsidRPr="00C61386">
              <w:rPr>
                <w:rFonts w:asciiTheme="minorHAnsi" w:hAnsiTheme="minorHAnsi" w:cstheme="minorHAnsi"/>
                <w:sz w:val="20"/>
                <w:szCs w:val="20"/>
              </w:rPr>
              <w:t>amol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ATP</w:t>
            </w:r>
            <w:r w:rsidRPr="00D117B9">
              <w:rPr>
                <w:rFonts w:asciiTheme="minorHAnsi" w:hAnsiTheme="minorHAnsi" w:cstheme="minorHAnsi"/>
                <w:sz w:val="20"/>
                <w:szCs w:val="20"/>
                <w:lang w:val="el-GR"/>
              </w:rPr>
              <w:t>/βοθρίο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before="120"/>
              <w:rPr>
                <w:rFonts w:asciiTheme="minorHAnsi" w:hAnsiTheme="minorHAnsi" w:cstheme="minorHAnsi"/>
                <w:sz w:val="20"/>
                <w:szCs w:val="20"/>
              </w:rPr>
            </w:pPr>
            <w:r w:rsidRPr="00D117B9">
              <w:rPr>
                <w:rFonts w:asciiTheme="minorHAnsi" w:hAnsiTheme="minorHAnsi" w:cstheme="minorHAnsi"/>
                <w:sz w:val="20"/>
                <w:szCs w:val="20"/>
                <w:lang w:val="el-GR"/>
              </w:rPr>
              <w:t xml:space="preserve">Να συνοδεύεται από λογισμικό, φιλικό ως προς το χρήστη, προγραμματισμένο σε περιβάλλον </w:t>
            </w:r>
            <w:r w:rsidRPr="00C61386">
              <w:rPr>
                <w:rFonts w:asciiTheme="minorHAnsi" w:hAnsiTheme="minorHAnsi" w:cstheme="minorHAnsi"/>
                <w:sz w:val="20"/>
                <w:szCs w:val="20"/>
              </w:rPr>
              <w:t>Windows</w:t>
            </w:r>
            <w:r w:rsidRPr="00D117B9">
              <w:rPr>
                <w:rFonts w:asciiTheme="minorHAnsi" w:hAnsiTheme="minorHAnsi" w:cstheme="minorHAnsi"/>
                <w:sz w:val="20"/>
                <w:szCs w:val="20"/>
                <w:lang w:val="el-GR"/>
              </w:rPr>
              <w:t xml:space="preserve">, το οποίο δίνει τη δυνατότητα πλήρους ελέγχου των λειτουργιών του οργάνου. </w:t>
            </w:r>
            <w:r w:rsidRPr="00C61386">
              <w:rPr>
                <w:rFonts w:asciiTheme="minorHAnsi" w:hAnsiTheme="minorHAnsi" w:cstheme="minorHAnsi"/>
                <w:sz w:val="20"/>
                <w:szCs w:val="20"/>
              </w:rPr>
              <w:t>Συγκεκριμένα θα πρέπει να:</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εντολές </w:t>
            </w:r>
            <w:r w:rsidRPr="00C61386">
              <w:rPr>
                <w:rFonts w:asciiTheme="minorHAnsi" w:hAnsiTheme="minorHAnsi" w:cstheme="minorHAnsi"/>
                <w:sz w:val="20"/>
                <w:szCs w:val="20"/>
              </w:rPr>
              <w:t>Wizard</w:t>
            </w:r>
            <w:r w:rsidRPr="00D117B9">
              <w:rPr>
                <w:rFonts w:asciiTheme="minorHAnsi" w:hAnsiTheme="minorHAnsi" w:cstheme="minorHAnsi"/>
                <w:sz w:val="20"/>
                <w:szCs w:val="20"/>
                <w:lang w:val="el-GR"/>
              </w:rPr>
              <w:t xml:space="preserve"> για διεξαγωγή βήμα-βήμα πολύπλοκων αναλύσεων και υπολογισμών, ειδικά σχεδιασμένες ώστε να είναι φιλικές στον χρήστη για δημιουργία νέων μεθόδων, εφαρμογή μεθόδων ή απλή συλλογή δεδομένων</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δεχτεί και να αποστείλει αρχεία σε μορφή </w:t>
            </w:r>
            <w:r w:rsidRPr="00C61386">
              <w:rPr>
                <w:rFonts w:asciiTheme="minorHAnsi" w:hAnsiTheme="minorHAnsi" w:cstheme="minorHAnsi"/>
                <w:sz w:val="20"/>
                <w:szCs w:val="20"/>
              </w:rPr>
              <w:t>ASCII</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δυνατότητα διεξαγωγής πολύπλοκων εργασιών όπως διαφορετικούς συνδυασμούς ομάδων πειραματικών δεδομένων σε μία μικροπλάκα</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Να μπορεί να πραγματοποιεί πολλαπλές αναγνώσεις ανά βοθρίο</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ειδική ρουτίνα για εύκολη και αξιόπιστη λειτουργία οπτικού προσδιορισμού νέων ή δημιουργημένων από τον χρήστη σχημάτων των μικροπλακών. Να διαθέτει επιπλέον προ-εγκατεστημένη και έτοιμη προς χρήση βιβλιοθήκη με τύπους μικροπλακών των κυριότερων κατασκευαστών</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κωδικοποιεί τα αποτελέσματα των μετρήσεων με χρήση χρωμάτων της επιλογής του χρήστη ώστε να είναι δυνατή η εύκολη πρώτη εκτίμηση τους</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δυνατότητα παρουσίασης των γραφημάτων των μετρήσεων των κινητικών ανά βοθρίο παρουσιαζόμενες για το σύνολο της μικρόπλακας</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δυνατότητα επιλογής από τον χρήστη μετασχηματισμών, υπολογισμών, βαθμονομήσεων (</w:t>
            </w:r>
            <w:r w:rsidRPr="00C61386">
              <w:rPr>
                <w:rFonts w:asciiTheme="minorHAnsi" w:hAnsiTheme="minorHAnsi" w:cstheme="minorHAnsi"/>
                <w:sz w:val="20"/>
                <w:szCs w:val="20"/>
              </w:rPr>
              <w:t>point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point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linear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regression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non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linear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regression</w:t>
            </w:r>
            <w:r w:rsidRPr="00D117B9">
              <w:rPr>
                <w:rFonts w:asciiTheme="minorHAnsi" w:hAnsiTheme="minorHAnsi" w:cstheme="minorHAnsi"/>
                <w:sz w:val="20"/>
                <w:szCs w:val="20"/>
                <w:lang w:val="el-GR"/>
              </w:rPr>
              <w:t>, πολυονυμικών, τεσσάρων και πέντε παραμέτρων), δημιουργίας αναφορών και έκδοσης αποτελεσμάτων</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λειτουργίες χειρισμού μετρήσεων που πραγματοποιούνται με τεχνική διαδοχικών αραιώσεων και να δύναται να υπολογίζει τον παράγοντα  </w:t>
            </w:r>
            <w:r w:rsidRPr="00C61386">
              <w:rPr>
                <w:rFonts w:asciiTheme="minorHAnsi" w:hAnsiTheme="minorHAnsi" w:cstheme="minorHAnsi"/>
                <w:sz w:val="20"/>
                <w:szCs w:val="20"/>
              </w:rPr>
              <w:t>ICx</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πραγματοποιεί πλήρη έλεγχο των λειτουργιών του οργάνου για μελέτες κινητικών ή τελικού σημείου.</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πλήρη δυνατότητα επεξεργασίας δεδομένων κινητικών αντιδράσεων, </w:t>
            </w:r>
            <w:r w:rsidRPr="00C61386">
              <w:rPr>
                <w:rFonts w:asciiTheme="minorHAnsi" w:hAnsiTheme="minorHAnsi" w:cstheme="minorHAnsi"/>
                <w:sz w:val="20"/>
                <w:szCs w:val="20"/>
              </w:rPr>
              <w:t>screening</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curve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fitting</w:t>
            </w:r>
            <w:r w:rsidRPr="00D117B9">
              <w:rPr>
                <w:rFonts w:asciiTheme="minorHAnsi" w:hAnsiTheme="minorHAnsi" w:cstheme="minorHAnsi"/>
                <w:sz w:val="20"/>
                <w:szCs w:val="20"/>
                <w:lang w:val="el-GR"/>
              </w:rPr>
              <w:t xml:space="preserve"> και </w:t>
            </w:r>
            <w:r w:rsidRPr="00C61386">
              <w:rPr>
                <w:rFonts w:asciiTheme="minorHAnsi" w:hAnsiTheme="minorHAnsi" w:cstheme="minorHAnsi"/>
                <w:sz w:val="20"/>
                <w:szCs w:val="20"/>
              </w:rPr>
              <w:t>multilabelling</w:t>
            </w:r>
            <w:r w:rsidRPr="00D117B9">
              <w:rPr>
                <w:rFonts w:asciiTheme="minorHAnsi" w:hAnsiTheme="minorHAnsi" w:cstheme="minorHAnsi"/>
                <w:sz w:val="20"/>
                <w:szCs w:val="20"/>
                <w:lang w:val="el-GR"/>
              </w:rPr>
              <w:t xml:space="preserve"> με όλες τις υποστηριζόμενες από το όργανο τεχνικές</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πλήρεις λειτουργίες επεξεργασίας φασμάτων περιλαμβανομένων των λειτουργιών αφαίρεσης υποστρώματος, εξομάλυνσης και χαρακτηρισμού φασματικών κορυφών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t>2</w:t>
            </w:r>
            <w:r>
              <w:rPr>
                <w:rFonts w:ascii="Calibri" w:hAnsi="Calibri" w:cs="Calibri"/>
                <w:color w:val="000000"/>
                <w:sz w:val="20"/>
                <w:szCs w:val="22"/>
                <w:lang w:val="el-GR"/>
              </w:rPr>
              <w:t>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εξωτερικό Ηλεκτρονικό Υπολογιστή τελευταίας τεχνολογίας κατάλληλο για χρήση με το ανωτέρω σύστημα με τουλάχιστον τα ακόλουθα ελάχιστα τεχνικά χαρακτηριστικά: Επεξεργαστή Ι</w:t>
            </w:r>
            <w:r w:rsidRPr="00C61386">
              <w:rPr>
                <w:rFonts w:asciiTheme="minorHAnsi" w:hAnsiTheme="minorHAnsi" w:cstheme="minorHAnsi"/>
                <w:sz w:val="20"/>
                <w:szCs w:val="20"/>
              </w:rPr>
              <w:t>NTEL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Core</w:t>
            </w:r>
            <w:r w:rsidRPr="00D117B9">
              <w:rPr>
                <w:rFonts w:asciiTheme="minorHAnsi" w:hAnsiTheme="minorHAnsi" w:cstheme="minorHAnsi"/>
                <w:sz w:val="20"/>
                <w:szCs w:val="20"/>
                <w:lang w:val="el-GR"/>
              </w:rPr>
              <w:t xml:space="preserve"> 2 </w:t>
            </w:r>
            <w:r w:rsidRPr="00C61386">
              <w:rPr>
                <w:rFonts w:asciiTheme="minorHAnsi" w:hAnsiTheme="minorHAnsi" w:cstheme="minorHAnsi"/>
                <w:sz w:val="20"/>
                <w:szCs w:val="20"/>
              </w:rPr>
              <w:t>Quad</w:t>
            </w:r>
            <w:r w:rsidRPr="00D117B9">
              <w:rPr>
                <w:rFonts w:asciiTheme="minorHAnsi" w:hAnsiTheme="minorHAnsi" w:cstheme="minorHAnsi"/>
                <w:sz w:val="20"/>
                <w:szCs w:val="20"/>
                <w:lang w:val="el-GR"/>
              </w:rPr>
              <w:t xml:space="preserve"> ή καλύτερο, μνήμη 8</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RAM</w:t>
            </w:r>
            <w:r w:rsidRPr="00D117B9">
              <w:rPr>
                <w:rFonts w:asciiTheme="minorHAnsi" w:hAnsiTheme="minorHAnsi" w:cstheme="minorHAnsi"/>
                <w:sz w:val="20"/>
                <w:szCs w:val="20"/>
                <w:lang w:val="el-GR"/>
              </w:rPr>
              <w:t xml:space="preserve">),  σκληρό </w:t>
            </w:r>
            <w:r w:rsidRPr="00D117B9">
              <w:rPr>
                <w:rFonts w:asciiTheme="minorHAnsi" w:hAnsiTheme="minorHAnsi" w:cstheme="minorHAnsi"/>
                <w:sz w:val="20"/>
                <w:szCs w:val="20"/>
                <w:lang w:val="el-GR"/>
              </w:rPr>
              <w:lastRenderedPageBreak/>
              <w:t>δίσκο 1ΤΒ</w:t>
            </w:r>
            <w:r w:rsidRPr="00C61386">
              <w:rPr>
                <w:rFonts w:asciiTheme="minorHAnsi" w:hAnsiTheme="minorHAnsi" w:cstheme="minorHAnsi"/>
                <w:sz w:val="20"/>
                <w:szCs w:val="20"/>
              </w:rPr>
              <w:t>yte</w:t>
            </w:r>
            <w:r w:rsidRPr="00D117B9">
              <w:rPr>
                <w:rFonts w:asciiTheme="minorHAnsi" w:hAnsiTheme="minorHAnsi" w:cstheme="minorHAnsi"/>
                <w:sz w:val="20"/>
                <w:szCs w:val="20"/>
                <w:lang w:val="el-GR"/>
              </w:rPr>
              <w:t xml:space="preserve">, Οθόνη </w:t>
            </w:r>
            <w:r w:rsidRPr="00C61386">
              <w:rPr>
                <w:rFonts w:asciiTheme="minorHAnsi" w:hAnsiTheme="minorHAnsi" w:cstheme="minorHAnsi"/>
                <w:sz w:val="20"/>
                <w:szCs w:val="20"/>
              </w:rPr>
              <w:t>TFT</w:t>
            </w:r>
            <w:r w:rsidRPr="00D117B9">
              <w:rPr>
                <w:rFonts w:asciiTheme="minorHAnsi" w:hAnsiTheme="minorHAnsi" w:cstheme="minorHAnsi"/>
                <w:sz w:val="20"/>
                <w:szCs w:val="20"/>
                <w:lang w:val="el-GR"/>
              </w:rPr>
              <w:t xml:space="preserve"> 19’’, </w:t>
            </w:r>
            <w:r w:rsidRPr="00C61386">
              <w:rPr>
                <w:rFonts w:asciiTheme="minorHAnsi" w:hAnsiTheme="minorHAnsi" w:cstheme="minorHAnsi"/>
                <w:sz w:val="20"/>
                <w:szCs w:val="20"/>
              </w:rPr>
              <w:t>Windows</w:t>
            </w:r>
            <w:r w:rsidRPr="00D117B9">
              <w:rPr>
                <w:rFonts w:asciiTheme="minorHAnsi" w:hAnsiTheme="minorHAnsi" w:cstheme="minorHAnsi"/>
                <w:sz w:val="20"/>
                <w:szCs w:val="20"/>
                <w:lang w:val="el-GR"/>
              </w:rPr>
              <w:t xml:space="preserve"> 10 </w:t>
            </w:r>
            <w:r w:rsidRPr="00C61386">
              <w:rPr>
                <w:rFonts w:asciiTheme="minorHAnsi" w:hAnsiTheme="minorHAnsi" w:cstheme="minorHAnsi"/>
                <w:sz w:val="20"/>
                <w:szCs w:val="20"/>
              </w:rPr>
              <w:t>Professional</w:t>
            </w:r>
            <w:r w:rsidRPr="00D117B9">
              <w:rPr>
                <w:rFonts w:asciiTheme="minorHAnsi" w:hAnsiTheme="minorHAnsi" w:cstheme="minorHAnsi"/>
                <w:sz w:val="20"/>
                <w:szCs w:val="20"/>
                <w:lang w:val="el-GR"/>
              </w:rPr>
              <w:t xml:space="preserve"> και έγχρωμο εκτυπωτή </w:t>
            </w:r>
            <w:r w:rsidRPr="00C61386">
              <w:rPr>
                <w:rFonts w:asciiTheme="minorHAnsi" w:hAnsiTheme="minorHAnsi" w:cstheme="minorHAnsi"/>
                <w:sz w:val="20"/>
                <w:szCs w:val="20"/>
              </w:rPr>
              <w:t>inkjet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t>2</w:t>
            </w:r>
            <w:r>
              <w:rPr>
                <w:rFonts w:ascii="Calibri" w:hAnsi="Calibri" w:cs="Calibri"/>
                <w:color w:val="000000"/>
                <w:sz w:val="20"/>
                <w:szCs w:val="22"/>
                <w:lang w:val="el-GR"/>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26:</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Φασματοφωτόμετρο </w:t>
            </w:r>
            <w:r w:rsidRPr="00C61386">
              <w:rPr>
                <w:rFonts w:asciiTheme="minorHAnsi" w:hAnsiTheme="minorHAnsi" w:cstheme="minorHAnsi"/>
                <w:b/>
                <w:sz w:val="20"/>
                <w:szCs w:val="20"/>
                <w:u w:val="single"/>
              </w:rPr>
              <w:t>UV</w:t>
            </w:r>
            <w:r w:rsidRPr="00C61386">
              <w:rPr>
                <w:rFonts w:asciiTheme="minorHAnsi" w:hAnsiTheme="minorHAnsi" w:cstheme="minorHAnsi"/>
                <w:b/>
                <w:sz w:val="20"/>
                <w:szCs w:val="20"/>
                <w:u w:val="single"/>
                <w:lang w:val="el-GR"/>
              </w:rPr>
              <w:t>-</w:t>
            </w:r>
            <w:r w:rsidRPr="00C61386">
              <w:rPr>
                <w:rFonts w:asciiTheme="minorHAnsi" w:hAnsiTheme="minorHAnsi" w:cstheme="minorHAnsi"/>
                <w:b/>
                <w:sz w:val="20"/>
                <w:szCs w:val="20"/>
                <w:u w:val="single"/>
              </w:rPr>
              <w:t>VIS</w:t>
            </w:r>
            <w:r w:rsidRPr="00C61386">
              <w:rPr>
                <w:rFonts w:asciiTheme="minorHAnsi" w:hAnsiTheme="minorHAnsi" w:cstheme="minorHAnsi"/>
                <w:b/>
                <w:sz w:val="20"/>
                <w:szCs w:val="20"/>
                <w:u w:val="single"/>
                <w:lang w:val="el-GR"/>
              </w:rPr>
              <w:t xml:space="preserve"> κατάλληλο για μικροόγκους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πραγματοποιήσει γρήγορα και με ακρίβεια ποσοτικοποίηση δειγμάτων </w:t>
            </w:r>
            <w:r w:rsidRPr="00C61386">
              <w:rPr>
                <w:rFonts w:asciiTheme="minorHAnsi" w:hAnsiTheme="minorHAnsi" w:cstheme="minorHAnsi"/>
                <w:sz w:val="20"/>
                <w:szCs w:val="20"/>
              </w:rPr>
              <w:t>DNA</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RNA</w:t>
            </w:r>
            <w:r w:rsidRPr="00D117B9">
              <w:rPr>
                <w:rFonts w:asciiTheme="minorHAnsi" w:hAnsiTheme="minorHAnsi" w:cstheme="minorHAnsi"/>
                <w:sz w:val="20"/>
                <w:szCs w:val="20"/>
                <w:lang w:val="el-GR"/>
              </w:rPr>
              <w:t xml:space="preserve"> και πρωτεΐνης σε όγκο δείγματος 1-2μ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ενσωματωμένες εφαρμογές για ποσοτικοποίηση </w:t>
            </w:r>
            <w:r w:rsidRPr="00C61386">
              <w:rPr>
                <w:rFonts w:asciiTheme="minorHAnsi" w:hAnsiTheme="minorHAnsi" w:cstheme="minorHAnsi"/>
                <w:sz w:val="20"/>
                <w:szCs w:val="20"/>
              </w:rPr>
              <w:t>DNA</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RNA</w:t>
            </w:r>
            <w:r w:rsidRPr="00D117B9">
              <w:rPr>
                <w:rFonts w:asciiTheme="minorHAnsi" w:hAnsiTheme="minorHAnsi" w:cstheme="minorHAnsi"/>
                <w:sz w:val="20"/>
                <w:szCs w:val="20"/>
                <w:lang w:val="el-GR"/>
              </w:rPr>
              <w:t xml:space="preserve"> και πρωτεΐνων, πλήρη φασματικά δεδομένα και λόγους καθαρότητας (260/280,260/230)</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μην απαιτούνται αραιώσεις ακόμα και για δείγματα υψηλής συγκέντρωσης και να μπορεί να μετρήσει έως τουλάχιστον 27.500</w:t>
            </w:r>
            <w:r w:rsidRPr="00C61386">
              <w:rPr>
                <w:rFonts w:asciiTheme="minorHAnsi" w:hAnsiTheme="minorHAnsi" w:cstheme="minorHAnsi"/>
                <w:sz w:val="20"/>
                <w:szCs w:val="20"/>
              </w:rPr>
              <w:t>ng</w:t>
            </w:r>
            <w:r w:rsidRPr="00D117B9">
              <w:rPr>
                <w:rFonts w:asciiTheme="minorHAnsi" w:hAnsiTheme="minorHAnsi" w:cstheme="minorHAnsi"/>
                <w:sz w:val="20"/>
                <w:szCs w:val="20"/>
                <w:lang w:val="el-GR"/>
              </w:rPr>
              <w:t>/μ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dsDNA</w:t>
            </w:r>
            <w:r w:rsidRPr="00D117B9">
              <w:rPr>
                <w:rFonts w:asciiTheme="minorHAnsi" w:hAnsiTheme="minorHAnsi" w:cstheme="minorHAnsi"/>
                <w:sz w:val="20"/>
                <w:szCs w:val="20"/>
                <w:lang w:val="el-GR"/>
              </w:rPr>
              <w:t>), 820</w:t>
            </w:r>
            <w:r w:rsidRPr="00C61386">
              <w:rPr>
                <w:rFonts w:asciiTheme="minorHAnsi" w:hAnsiTheme="minorHAnsi" w:cstheme="minorHAnsi"/>
                <w:sz w:val="20"/>
                <w:szCs w:val="20"/>
              </w:rPr>
              <w:t>mg</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BSA</w:t>
            </w:r>
            <w:r w:rsidRPr="00D117B9">
              <w:rPr>
                <w:rFonts w:asciiTheme="minorHAnsi" w:hAnsiTheme="minorHAnsi" w:cstheme="minorHAnsi"/>
                <w:sz w:val="20"/>
                <w:szCs w:val="20"/>
                <w:lang w:val="el-GR"/>
              </w:rPr>
              <w:t>) χωρίς αραίωση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δεχθεί ελάχιστον όγκο δείγματος 1μ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ενσωματωμένη οθόνη αφής με καθοδηγούμενη επίλυση προβλημάτων καθώς και προ-προγραμματισμένες μεθόδους για νουκλεϊκά οξέα και πρωτεΐνες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ενσωματωμένη τεχνολογία για προσδιορισμό του τύπου των επιμολύνσεων, του επιπέδου επιμόλυνσης, καθώς και της διορθωμένης συγκέντρωσης των νουκλεϊκών οξέων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δυνατότητα μεταφοράς αρχείων στον υπολογιστή ή το διαδίκτυο μέσω </w:t>
            </w:r>
            <w:r w:rsidRPr="00C61386">
              <w:rPr>
                <w:rFonts w:asciiTheme="minorHAnsi" w:hAnsiTheme="minorHAnsi" w:cstheme="minorHAnsi"/>
                <w:sz w:val="20"/>
                <w:szCs w:val="20"/>
              </w:rPr>
              <w:t>Wi</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ή </w:t>
            </w:r>
            <w:r w:rsidRPr="00C61386">
              <w:rPr>
                <w:rFonts w:asciiTheme="minorHAnsi" w:hAnsiTheme="minorHAnsi" w:cstheme="minorHAnsi"/>
                <w:sz w:val="20"/>
                <w:szCs w:val="20"/>
              </w:rPr>
              <w:t>Ethernet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μήκος διαδρομής (</w:t>
            </w:r>
            <w:r w:rsidRPr="00C61386">
              <w:rPr>
                <w:rFonts w:asciiTheme="minorHAnsi" w:hAnsiTheme="minorHAnsi" w:cstheme="minorHAnsi"/>
                <w:sz w:val="20"/>
                <w:szCs w:val="20"/>
              </w:rPr>
              <w:t>pathlength</w:t>
            </w:r>
            <w:r w:rsidRPr="00D117B9">
              <w:rPr>
                <w:rFonts w:asciiTheme="minorHAnsi" w:hAnsiTheme="minorHAnsi" w:cstheme="minorHAnsi"/>
                <w:sz w:val="20"/>
                <w:szCs w:val="20"/>
                <w:lang w:val="el-GR"/>
              </w:rPr>
              <w:t>) να είναι τουλάχιστον 0,030 έως 1,0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αυτόματη προσαρμογή εύρους (</w:t>
            </w:r>
            <w:r w:rsidRPr="00C61386">
              <w:rPr>
                <w:rFonts w:asciiTheme="minorHAnsi" w:hAnsiTheme="minorHAnsi" w:cstheme="minorHAnsi"/>
                <w:sz w:val="20"/>
                <w:szCs w:val="20"/>
              </w:rPr>
              <w:t>auto</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ranging</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μήκους κύματος να είναι τουλάχιστον 190-850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με ακρίβεια ±1</w:t>
            </w:r>
            <w:r w:rsidRPr="00C61386">
              <w:rPr>
                <w:rFonts w:asciiTheme="minorHAnsi" w:hAnsiTheme="minorHAnsi" w:cstheme="minorHAnsi"/>
                <w:sz w:val="20"/>
                <w:szCs w:val="20"/>
              </w:rPr>
              <w:t>nm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φασματική ανάλυση να είναι ≤1.8</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FWHM</w:t>
            </w:r>
            <w:r w:rsidRPr="00D117B9">
              <w:rPr>
                <w:rFonts w:asciiTheme="minorHAnsi" w:hAnsiTheme="minorHAnsi" w:cstheme="minorHAnsi"/>
                <w:sz w:val="20"/>
                <w:szCs w:val="20"/>
                <w:lang w:val="el-GR"/>
              </w:rPr>
              <w:t xml:space="preserve"> στα </w:t>
            </w:r>
            <w:r w:rsidRPr="00C61386">
              <w:rPr>
                <w:rFonts w:asciiTheme="minorHAnsi" w:hAnsiTheme="minorHAnsi" w:cstheme="minorHAnsi"/>
                <w:sz w:val="20"/>
                <w:szCs w:val="20"/>
              </w:rPr>
              <w:t>Hg</w:t>
            </w:r>
            <w:r w:rsidRPr="00D117B9">
              <w:rPr>
                <w:rFonts w:asciiTheme="minorHAnsi" w:hAnsiTheme="minorHAnsi" w:cstheme="minorHAnsi"/>
                <w:sz w:val="20"/>
                <w:szCs w:val="20"/>
                <w:lang w:val="el-GR"/>
              </w:rPr>
              <w:t xml:space="preserve"> 254</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ακρίβεια απορρόφησης να είναι τουλάχιστον 3% (στα 0,97</w:t>
            </w:r>
            <w:r w:rsidRPr="00C61386">
              <w:rPr>
                <w:rFonts w:asciiTheme="minorHAnsi" w:hAnsiTheme="minorHAnsi" w:cstheme="minorHAnsi"/>
                <w:sz w:val="20"/>
                <w:szCs w:val="20"/>
              </w:rPr>
              <w:t>A</w:t>
            </w:r>
            <w:r w:rsidRPr="00D117B9">
              <w:rPr>
                <w:rFonts w:asciiTheme="minorHAnsi" w:hAnsiTheme="minorHAnsi" w:cstheme="minorHAnsi"/>
                <w:sz w:val="20"/>
                <w:szCs w:val="20"/>
                <w:lang w:val="el-GR"/>
              </w:rPr>
              <w:t>,302</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απορρόφησης είναι (10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ισοδύναμο):0-550</w:t>
            </w:r>
            <w:r w:rsidRPr="00C61386">
              <w:rPr>
                <w:rFonts w:asciiTheme="minorHAnsi" w:hAnsiTheme="minorHAnsi" w:cstheme="minorHAnsi"/>
                <w:sz w:val="20"/>
                <w:szCs w:val="20"/>
              </w:rPr>
              <w:t>A</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πηγή φωτός να είναι λυχνία Ξένου (</w:t>
            </w:r>
            <w:r w:rsidRPr="00C61386">
              <w:rPr>
                <w:rFonts w:asciiTheme="minorHAnsi" w:hAnsiTheme="minorHAnsi" w:cstheme="minorHAnsi"/>
                <w:sz w:val="20"/>
                <w:szCs w:val="20"/>
              </w:rPr>
              <w:t>Xenon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flash</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T</w:t>
            </w:r>
            <w:r w:rsidRPr="00D117B9">
              <w:rPr>
                <w:rFonts w:asciiTheme="minorHAnsi" w:hAnsiTheme="minorHAnsi" w:cstheme="minorHAnsi"/>
                <w:sz w:val="20"/>
                <w:szCs w:val="20"/>
                <w:lang w:val="el-GR"/>
              </w:rPr>
              <w:t>ο κατώτερο όριο ανίχνευσης να είναι τουλάχιστον: 2</w:t>
            </w:r>
            <w:r w:rsidRPr="00C61386">
              <w:rPr>
                <w:rFonts w:asciiTheme="minorHAnsi" w:hAnsiTheme="minorHAnsi" w:cstheme="minorHAnsi"/>
                <w:sz w:val="20"/>
                <w:szCs w:val="20"/>
              </w:rPr>
              <w:t>ng</w:t>
            </w:r>
            <w:r w:rsidRPr="00D117B9">
              <w:rPr>
                <w:rFonts w:asciiTheme="minorHAnsi" w:hAnsiTheme="minorHAnsi" w:cstheme="minorHAnsi"/>
                <w:sz w:val="20"/>
                <w:szCs w:val="20"/>
                <w:lang w:val="el-GR"/>
              </w:rPr>
              <w:t>/μ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dsDNA</w:t>
            </w:r>
            <w:r w:rsidRPr="00D117B9">
              <w:rPr>
                <w:rFonts w:asciiTheme="minorHAnsi" w:hAnsiTheme="minorHAnsi" w:cstheme="minorHAnsi"/>
                <w:sz w:val="20"/>
                <w:szCs w:val="20"/>
                <w:lang w:val="el-GR"/>
              </w:rPr>
              <w:t>), 0.06</w:t>
            </w:r>
            <w:r w:rsidRPr="00C61386">
              <w:rPr>
                <w:rFonts w:asciiTheme="minorHAnsi" w:hAnsiTheme="minorHAnsi" w:cstheme="minorHAnsi"/>
                <w:sz w:val="20"/>
                <w:szCs w:val="20"/>
              </w:rPr>
              <w:t>mg</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BSA</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χρόνος μέτρησης και επεξεργασίας δεδομένων να είναι 8</w:t>
            </w:r>
            <w:r w:rsidRPr="00C61386">
              <w:rPr>
                <w:rFonts w:asciiTheme="minorHAnsi" w:hAnsiTheme="minorHAnsi" w:cstheme="minorHAnsi"/>
                <w:sz w:val="20"/>
                <w:szCs w:val="20"/>
              </w:rPr>
              <w:t>sec</w:t>
            </w:r>
            <w:r w:rsidRPr="00D117B9">
              <w:rPr>
                <w:rFonts w:asciiTheme="minorHAnsi" w:hAnsiTheme="minorHAnsi" w:cstheme="minorHAnsi"/>
                <w:sz w:val="20"/>
                <w:szCs w:val="20"/>
                <w:lang w:val="el-GR"/>
              </w:rPr>
              <w:t xml:space="preserve"> ή μικρότερος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διαθέσιμο προς επιλογή λογισμικό Η/Υ για συμβατότητα 21 </w:t>
            </w:r>
            <w:r w:rsidRPr="00C61386">
              <w:rPr>
                <w:rFonts w:asciiTheme="minorHAnsi" w:hAnsiTheme="minorHAnsi" w:cstheme="minorHAnsi"/>
                <w:sz w:val="20"/>
                <w:szCs w:val="20"/>
              </w:rPr>
              <w:t>CFR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part</w:t>
            </w:r>
            <w:r w:rsidRPr="00D117B9">
              <w:rPr>
                <w:rFonts w:asciiTheme="minorHAnsi" w:hAnsiTheme="minorHAnsi" w:cstheme="minorHAnsi"/>
                <w:sz w:val="20"/>
                <w:szCs w:val="20"/>
                <w:lang w:val="el-GR"/>
              </w:rPr>
              <w:t xml:space="preserve"> 11 του συστήματος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27:</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Σύστημα έκπλυσης μικροπλακών </w:t>
            </w:r>
            <w:r w:rsidRPr="00C61386">
              <w:rPr>
                <w:rFonts w:asciiTheme="minorHAnsi" w:hAnsiTheme="minorHAnsi" w:cstheme="minorHAnsi"/>
                <w:b/>
                <w:sz w:val="20"/>
                <w:szCs w:val="20"/>
                <w:u w:val="single"/>
              </w:rPr>
              <w:t>Elisa</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w:t>
            </w:r>
            <w:bookmarkStart w:id="1" w:name="_Hlk149035843"/>
            <w:r w:rsidRPr="00D117B9">
              <w:rPr>
                <w:rFonts w:asciiTheme="minorHAnsi" w:hAnsiTheme="minorHAnsi" w:cstheme="minorHAnsi"/>
                <w:sz w:val="20"/>
                <w:szCs w:val="20"/>
                <w:lang w:val="el-GR"/>
              </w:rPr>
              <w:t xml:space="preserve">σύστημα έκπλυσης μικροπλακών </w:t>
            </w:r>
            <w:bookmarkEnd w:id="1"/>
            <w:r w:rsidRPr="00D117B9">
              <w:rPr>
                <w:rFonts w:asciiTheme="minorHAnsi" w:hAnsiTheme="minorHAnsi" w:cstheme="minorHAnsi"/>
                <w:sz w:val="20"/>
                <w:szCs w:val="20"/>
                <w:lang w:val="el-GR"/>
              </w:rPr>
              <w:t xml:space="preserve">να είναι αυτόματο και κατάλληλο για την έκπλυση όλων των ειδών μικροπλακών 96 θέσεων, όπως </w:t>
            </w:r>
            <w:r w:rsidRPr="00C61386">
              <w:rPr>
                <w:rFonts w:asciiTheme="minorHAnsi" w:hAnsiTheme="minorHAnsi" w:cstheme="minorHAnsi"/>
                <w:sz w:val="20"/>
                <w:szCs w:val="20"/>
              </w:rPr>
              <w:t>IPF</w:t>
            </w:r>
            <w:r w:rsidRPr="00D117B9">
              <w:rPr>
                <w:rFonts w:asciiTheme="minorHAnsi" w:hAnsiTheme="minorHAnsi" w:cstheme="minorHAnsi"/>
                <w:sz w:val="20"/>
                <w:szCs w:val="20"/>
                <w:lang w:val="el-GR"/>
              </w:rPr>
              <w:t xml:space="preserve">96, </w:t>
            </w:r>
            <w:r w:rsidRPr="00C61386">
              <w:rPr>
                <w:rFonts w:asciiTheme="minorHAnsi" w:hAnsiTheme="minorHAnsi" w:cstheme="minorHAnsi"/>
                <w:sz w:val="20"/>
                <w:szCs w:val="20"/>
              </w:rPr>
              <w:t>FastFrame</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κατάλληλο για την έκπλυση μικροπλακών με διαφορετικό σχήμα πυθμένα, όπως επίπεδο, </w:t>
            </w:r>
            <w:r w:rsidRPr="00C61386">
              <w:rPr>
                <w:rFonts w:asciiTheme="minorHAnsi" w:hAnsiTheme="minorHAnsi" w:cstheme="minorHAnsi"/>
                <w:sz w:val="20"/>
                <w:szCs w:val="20"/>
              </w:rPr>
              <w:t>U</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shape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shape</w:t>
            </w:r>
            <w:r w:rsidRPr="00D117B9">
              <w:rPr>
                <w:rFonts w:asciiTheme="minorHAnsi" w:hAnsiTheme="minorHAnsi" w:cstheme="minorHAnsi"/>
                <w:sz w:val="20"/>
                <w:szCs w:val="20"/>
                <w:lang w:val="el-GR"/>
              </w:rPr>
              <w:t xml:space="preserve"> και κυκλικό</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ανεξάρτητα κανάλια διέλευσης πλυστικών διαλυμάτων, για την αποφυγή ανάμιξης διαφορετικών διαλυμάτων κατά τη διάρκεια των εκλύσεων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χρήσης κεφαλών 8 ακροφυσίων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απαραίτητα τη δυνατότητα ρύθμισης της ποσότητας του υγρού από 25 –1600μ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του χρόνου αναμονής και των κύκλων πλύσης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διαφορετικά προγράμματα όπως πλύση, ξέπλυμα και μίξη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την ικανότητα σημειακής ή κυκλικής αναρρόφησης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απαραίτητα την δυνατότητα αποθήκευσης τουλάχιστον 30 διαφορετικών πρωτοκόλλων πλύση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τουλάχιστον 2 μπουκάλια για διαλύματα πλύσης κα 1 μεγάλο μπουκάλι για υγρά απόβλητα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έκπλυσης να έχει τουλάχιστον 10 κύκλους πλύσης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χρόνος αναρρόφησης να κυμαίνεται από 1-4</w:t>
            </w:r>
            <w:r w:rsidRPr="00C61386">
              <w:rPr>
                <w:rFonts w:asciiTheme="minorHAnsi" w:hAnsiTheme="minorHAnsi" w:cstheme="minorHAnsi"/>
                <w:sz w:val="20"/>
                <w:szCs w:val="20"/>
              </w:rPr>
              <w:t>sec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χρόνος ανακίνησης να κυμαίνεται από 0-200</w:t>
            </w:r>
            <w:r w:rsidRPr="00C61386">
              <w:rPr>
                <w:rFonts w:asciiTheme="minorHAnsi" w:hAnsiTheme="minorHAnsi" w:cstheme="minorHAnsi"/>
                <w:sz w:val="20"/>
                <w:szCs w:val="20"/>
              </w:rPr>
              <w:t>sec</w:t>
            </w:r>
            <w:r w:rsidRPr="00D117B9">
              <w:rPr>
                <w:rFonts w:asciiTheme="minorHAnsi" w:hAnsiTheme="minorHAnsi" w:cstheme="minorHAnsi"/>
                <w:sz w:val="20"/>
                <w:szCs w:val="20"/>
                <w:lang w:val="el-GR"/>
              </w:rPr>
              <w:t xml:space="preserve"> και ο χρόνος έκπλυσης να κυμαίνεται από 0-300</w:t>
            </w:r>
            <w:r w:rsidRPr="00C61386">
              <w:rPr>
                <w:rFonts w:asciiTheme="minorHAnsi" w:hAnsiTheme="minorHAnsi" w:cstheme="minorHAnsi"/>
                <w:sz w:val="20"/>
                <w:szCs w:val="20"/>
              </w:rPr>
              <w:t>sec</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βήμα επιλογής διαμοιρασμού διαλυμάτων να είναι 25μ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και η ακρίβεια τουλάχιστον 2.5%</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χρόνος πλύσης μιας μικροπλάκας (όγκου πλύσης 300μ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να μην ξεπερνά τα 6</w:t>
            </w:r>
            <w:r w:rsidRPr="00C61386">
              <w:rPr>
                <w:rFonts w:asciiTheme="minorHAnsi" w:hAnsiTheme="minorHAnsi" w:cstheme="minorHAnsi"/>
                <w:sz w:val="20"/>
                <w:szCs w:val="20"/>
              </w:rPr>
              <w:t>sec</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μέγιστος υπολειπόμενος όγκος να μην ξεπερνά τα 2μ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28:</w:t>
            </w:r>
            <w:r w:rsidRPr="00C61386">
              <w:rPr>
                <w:rFonts w:asciiTheme="minorHAnsi" w:hAnsiTheme="minorHAnsi" w:cstheme="minorHAnsi"/>
                <w:b/>
                <w:i/>
                <w:sz w:val="20"/>
                <w:szCs w:val="20"/>
                <w:u w:val="single"/>
                <w:lang w:val="el-GR"/>
              </w:rPr>
              <w:t xml:space="preserve"> </w:t>
            </w:r>
            <w:r w:rsidRPr="00C61386">
              <w:rPr>
                <w:rFonts w:asciiTheme="minorHAnsi" w:hAnsiTheme="minorHAnsi" w:cstheme="minorHAnsi"/>
                <w:b/>
                <w:sz w:val="20"/>
                <w:szCs w:val="20"/>
                <w:u w:val="single"/>
                <w:lang w:val="el-GR"/>
              </w:rPr>
              <w:t xml:space="preserve">Σύστημα απεικόνισης </w:t>
            </w:r>
            <w:r w:rsidRPr="00C61386">
              <w:rPr>
                <w:rFonts w:asciiTheme="minorHAnsi" w:hAnsiTheme="minorHAnsi" w:cstheme="minorHAnsi"/>
                <w:b/>
                <w:sz w:val="20"/>
                <w:szCs w:val="20"/>
                <w:u w:val="single"/>
              </w:rPr>
              <w:t>ELISPOT</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αναλυτής κατάλληλος για </w:t>
            </w:r>
            <w:r w:rsidRPr="00C61386">
              <w:rPr>
                <w:rFonts w:asciiTheme="minorHAnsi" w:hAnsiTheme="minorHAnsi" w:cstheme="minorHAnsi"/>
                <w:sz w:val="20"/>
                <w:szCs w:val="20"/>
              </w:rPr>
              <w:t>ELISPOT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για 12-χρωματική ανάλυση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για προηγμένες 3-χρωματική </w:t>
            </w:r>
            <w:r w:rsidRPr="00C61386">
              <w:rPr>
                <w:rFonts w:asciiTheme="minorHAnsi" w:hAnsiTheme="minorHAnsi" w:cstheme="minorHAnsi"/>
                <w:sz w:val="20"/>
                <w:szCs w:val="20"/>
              </w:rPr>
              <w:t>FluoroSpot</w:t>
            </w:r>
            <w:r w:rsidRPr="00D117B9">
              <w:rPr>
                <w:rFonts w:asciiTheme="minorHAnsi" w:hAnsiTheme="minorHAnsi" w:cstheme="minorHAnsi"/>
                <w:sz w:val="20"/>
                <w:szCs w:val="20"/>
                <w:lang w:val="el-GR"/>
              </w:rPr>
              <w:t xml:space="preserve"> εργασίες και επιπρόσθετα ενζυματική  </w:t>
            </w:r>
            <w:r w:rsidRPr="00C61386">
              <w:rPr>
                <w:rFonts w:asciiTheme="minorHAnsi" w:hAnsiTheme="minorHAnsi" w:cstheme="minorHAnsi"/>
                <w:sz w:val="20"/>
                <w:szCs w:val="20"/>
              </w:rPr>
              <w:t>ELISPOT</w:t>
            </w:r>
            <w:r w:rsidRPr="00D117B9">
              <w:rPr>
                <w:rFonts w:asciiTheme="minorHAnsi" w:hAnsiTheme="minorHAnsi" w:cstheme="minorHAnsi"/>
                <w:sz w:val="20"/>
                <w:szCs w:val="20"/>
                <w:lang w:val="el-GR"/>
              </w:rPr>
              <w:t xml:space="preserve"> ανάλυση, μονοχρωματική και διχρωματική, χρησιμοποιώντας λευκό φως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για διάβασμα πιάτων 96 πηγαδιών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για διάβασμα </w:t>
            </w:r>
            <w:r w:rsidRPr="00C61386">
              <w:rPr>
                <w:rFonts w:asciiTheme="minorHAnsi" w:hAnsiTheme="minorHAnsi" w:cstheme="minorHAnsi"/>
                <w:sz w:val="20"/>
                <w:szCs w:val="20"/>
              </w:rPr>
              <w:t>Terasaki</w:t>
            </w:r>
            <w:r w:rsidRPr="00D117B9">
              <w:rPr>
                <w:rFonts w:asciiTheme="minorHAnsi" w:hAnsiTheme="minorHAnsi" w:cstheme="minorHAnsi"/>
                <w:sz w:val="20"/>
                <w:szCs w:val="20"/>
                <w:lang w:val="el-GR"/>
              </w:rPr>
              <w:t xml:space="preserve"> πιάτων24,48,96,384 και 1584 πηγαδιών αναβαθμισμένο σε 6/</w:t>
            </w:r>
            <w:r w:rsidRPr="00C61386">
              <w:rPr>
                <w:rFonts w:asciiTheme="minorHAnsi" w:hAnsiTheme="minorHAnsi" w:cstheme="minorHAnsi"/>
                <w:sz w:val="20"/>
                <w:szCs w:val="20"/>
              </w:rPr>
              <w:t>Petri</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Ικανότητα διαβάσματος και μέχρι 400 πιάτα.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ψηφιακή κάμερα τουλάχιστον 5 </w:t>
            </w:r>
            <w:r w:rsidRPr="00C61386">
              <w:rPr>
                <w:rFonts w:asciiTheme="minorHAnsi" w:hAnsiTheme="minorHAnsi" w:cstheme="minorHAnsi"/>
                <w:sz w:val="20"/>
                <w:szCs w:val="20"/>
              </w:rPr>
              <w:t>Megapixel</w:t>
            </w:r>
            <w:r w:rsidRPr="00D117B9">
              <w:rPr>
                <w:rFonts w:asciiTheme="minorHAnsi" w:hAnsiTheme="minorHAnsi" w:cstheme="minorHAnsi"/>
                <w:sz w:val="20"/>
                <w:szCs w:val="20"/>
                <w:lang w:val="el-GR"/>
              </w:rPr>
              <w:t xml:space="preserve"> για ανάλυση εικόνας.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κατάλληλο συμβατό υπολογιστικό σύστημα με συνδεσιμότητα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3.0</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ελεγχόμενο κωδικοποιητή (</w:t>
            </w:r>
            <w:r w:rsidRPr="00C61386">
              <w:rPr>
                <w:rFonts w:asciiTheme="minorHAnsi" w:hAnsiTheme="minorHAnsi" w:cstheme="minorHAnsi"/>
                <w:sz w:val="20"/>
                <w:szCs w:val="20"/>
              </w:rPr>
              <w:t>encoder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controlled</w:t>
            </w:r>
            <w:r w:rsidRPr="00D117B9">
              <w:rPr>
                <w:rFonts w:asciiTheme="minorHAnsi" w:hAnsiTheme="minorHAnsi" w:cstheme="minorHAnsi"/>
                <w:sz w:val="20"/>
                <w:szCs w:val="20"/>
                <w:lang w:val="el-GR"/>
              </w:rPr>
              <w:t>) με ακρίβεια στο βήμα 0,24</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οπτική διεπαφή σταθερό ζουμ και εστίαση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29:</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Ηλεκτρονικός Ζυγός Υπερευαίσθητος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ψηφιακές ενδείξεις και ευαισθησία της τάξης των 0,01</w:t>
            </w:r>
            <w:r w:rsidRPr="00C61386">
              <w:rPr>
                <w:rFonts w:asciiTheme="minorHAnsi" w:hAnsiTheme="minorHAnsi" w:cstheme="minorHAnsi"/>
                <w:sz w:val="20"/>
                <w:szCs w:val="20"/>
              </w:rPr>
              <w:t>mg</w:t>
            </w:r>
            <w:r w:rsidRPr="00D117B9">
              <w:rPr>
                <w:rFonts w:asciiTheme="minorHAnsi" w:hAnsiTheme="minorHAnsi" w:cstheme="minorHAnsi"/>
                <w:sz w:val="20"/>
                <w:szCs w:val="20"/>
                <w:lang w:val="el-GR"/>
              </w:rPr>
              <w:t xml:space="preserve"> (5 δεκαδικά)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Ικανότητα Ζύγισης έως τουλάχιστον 210</w:t>
            </w:r>
            <w:r w:rsidRPr="00C61386">
              <w:rPr>
                <w:rFonts w:asciiTheme="minorHAnsi" w:hAnsiTheme="minorHAnsi" w:cstheme="minorHAnsi"/>
                <w:sz w:val="20"/>
                <w:szCs w:val="20"/>
              </w:rPr>
              <w:t>gr</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γυάλινο περίβλημα με πορτάκια για εύκολη πρόσβαση στην πλάκα ζύγισης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 δυνατότητα αυτόματης εσωτερικής βαθμονόμησης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Διακριτική ικανότητα (resolution) : ±0.1 mg</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Χρόνο σταθεροποίησης μέτρησης μικρότερο των 5</w:t>
            </w:r>
            <w:r w:rsidRPr="00C61386">
              <w:rPr>
                <w:rFonts w:asciiTheme="minorHAnsi" w:hAnsiTheme="minorHAnsi" w:cstheme="minorHAnsi"/>
                <w:sz w:val="20"/>
                <w:szCs w:val="20"/>
              </w:rPr>
              <w:t>sec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Δίσκος ζύγισης από ανοξείδωτο ατσάλι, διαμέτρου τουλάχιστον 8</w:t>
            </w:r>
            <w:r w:rsidRPr="00C61386">
              <w:rPr>
                <w:rFonts w:asciiTheme="minorHAnsi" w:hAnsiTheme="minorHAnsi" w:cstheme="minorHAnsi"/>
                <w:sz w:val="20"/>
                <w:szCs w:val="20"/>
              </w:rPr>
              <w:t>cm</w:t>
            </w:r>
            <w:r w:rsidRPr="00D117B9">
              <w:rPr>
                <w:rFonts w:asciiTheme="minorHAnsi" w:hAnsiTheme="minorHAnsi" w:cstheme="minorHAnsi"/>
                <w:sz w:val="20"/>
                <w:szCs w:val="20"/>
                <w:lang w:val="el-GR"/>
              </w:rPr>
              <w:t xml:space="preserve">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30:</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Ηλεκτρονικός ζυγός 0-1500 γραμμαρίων</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ανοξείδωτη πλάκα ζύγισης τουλάχιστον ακριβείας 2 δεκαδικών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Ικανότητα Ζυγού: 1500g</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Ανάλυση: 0.01g</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Γραμμικότητα : ±0.05g</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Δίσκος ζύγισης από ανοξείδωτο ατσάλι, διαμέτρου τουλάχιστον 10</w:t>
            </w:r>
            <w:r w:rsidRPr="00C61386">
              <w:rPr>
                <w:rFonts w:asciiTheme="minorHAnsi" w:hAnsiTheme="minorHAnsi" w:cstheme="minorHAnsi"/>
                <w:sz w:val="20"/>
                <w:szCs w:val="20"/>
              </w:rPr>
              <w:t>cm</w:t>
            </w:r>
            <w:r w:rsidRPr="00D117B9">
              <w:rPr>
                <w:rFonts w:asciiTheme="minorHAnsi" w:hAnsiTheme="minorHAnsi" w:cstheme="minorHAnsi"/>
                <w:sz w:val="20"/>
                <w:szCs w:val="20"/>
                <w:lang w:val="el-GR"/>
              </w:rPr>
              <w:t xml:space="preserve">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31:</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Πεχάμετρο Υψηλής Ευαισθησίας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μικροεπεξεργαστή που επιτρέπει αυτόματη βαθμονόμηση και ρύθμιση της θερμοκρασίας στις επιθυμητές τιμές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Με οθόνη υγρών κρυστάλλων που εμφανίζει ταυτόχρονα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 ενδείξεις </w:t>
            </w:r>
            <w:r w:rsidRPr="00C61386">
              <w:rPr>
                <w:rFonts w:asciiTheme="minorHAnsi" w:hAnsiTheme="minorHAnsi" w:cstheme="minorHAnsi"/>
                <w:sz w:val="20"/>
                <w:szCs w:val="20"/>
              </w:rPr>
              <w:t>mV</w:t>
            </w:r>
            <w:r w:rsidRPr="00D117B9">
              <w:rPr>
                <w:rFonts w:asciiTheme="minorHAnsi" w:hAnsiTheme="minorHAnsi" w:cstheme="minorHAnsi"/>
                <w:sz w:val="20"/>
                <w:szCs w:val="20"/>
                <w:lang w:val="el-GR"/>
              </w:rPr>
              <w:t xml:space="preserve"> και θερμοκρασία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Μετρήσεις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 από -2 έως +16 με διακριτική ικανότητα 0,01</w:t>
            </w:r>
            <w:r w:rsidRPr="00C61386">
              <w:rPr>
                <w:rFonts w:asciiTheme="minorHAnsi" w:hAnsiTheme="minorHAnsi" w:cstheme="minorHAnsi"/>
                <w:sz w:val="20"/>
                <w:szCs w:val="20"/>
              </w:rPr>
              <w:t>pH</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Μετρήσεις θερμοκρασίας  0 έως +100</w:t>
            </w:r>
            <w:r w:rsidRPr="00D117B9">
              <w:rPr>
                <w:rFonts w:asciiTheme="minorHAnsi" w:hAnsiTheme="minorHAnsi" w:cstheme="minorHAnsi"/>
                <w:position w:val="7"/>
                <w:sz w:val="20"/>
                <w:szCs w:val="20"/>
                <w:lang w:val="el-GR"/>
              </w:rPr>
              <w:t>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με διακριτική ικανότητα τουλάχιστον 0,1º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Ακρίβεια μετρήσεων της τάξης ±0,02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±1</w:t>
            </w:r>
            <w:r w:rsidRPr="00C61386">
              <w:rPr>
                <w:rFonts w:asciiTheme="minorHAnsi" w:hAnsiTheme="minorHAnsi" w:cstheme="minorHAnsi"/>
                <w:sz w:val="20"/>
                <w:szCs w:val="20"/>
              </w:rPr>
              <w:t>mV</w:t>
            </w:r>
            <w:r w:rsidRPr="00D117B9">
              <w:rPr>
                <w:rFonts w:asciiTheme="minorHAnsi" w:hAnsiTheme="minorHAnsi" w:cstheme="minorHAnsi"/>
                <w:sz w:val="20"/>
                <w:szCs w:val="20"/>
                <w:lang w:val="el-GR"/>
              </w:rPr>
              <w:t>, ±0.5 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δυνατότητα βαθμονόμησης τουλάχιστον 3 σημείων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παρέχεται με γυάλινο ψηφιακό ηλεκτρόδιο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 &amp; αισθητήρα θερμοκρασίας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32:</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rPr>
              <w:t>A</w:t>
            </w:r>
            <w:r w:rsidRPr="00C61386">
              <w:rPr>
                <w:rFonts w:asciiTheme="minorHAnsi" w:hAnsiTheme="minorHAnsi" w:cstheme="minorHAnsi"/>
                <w:b/>
                <w:sz w:val="20"/>
                <w:szCs w:val="20"/>
                <w:u w:val="single"/>
                <w:lang w:val="el-GR"/>
              </w:rPr>
              <w:t xml:space="preserve">νακινητής τύπου </w:t>
            </w:r>
            <w:r w:rsidRPr="00C61386">
              <w:rPr>
                <w:rFonts w:asciiTheme="minorHAnsi" w:hAnsiTheme="minorHAnsi" w:cstheme="minorHAnsi"/>
                <w:b/>
                <w:sz w:val="20"/>
                <w:szCs w:val="20"/>
                <w:u w:val="single"/>
              </w:rPr>
              <w:t>vortex</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ρυθμό ανάδευσης τουλάχιστον 2800 δονήσεις/λεπτό.</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δυνατότητα ρύθμισης της ταχύτητας ανάδευσης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δυνατότητα επιλογής συνεχούς λειτουργίας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Ατσάλινης ανθεκτικής κατασκευής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Με αντιολισθητική – αντικραδασμική βάση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Με δυνατότητα λήψης εναλλακτικών κεφαλών (δοκιμαστικών σωλήνων ,φιαλών κυτταρικών καλλιεργειών, σωληναρίων </w:t>
            </w:r>
            <w:r w:rsidRPr="00C61386">
              <w:rPr>
                <w:rFonts w:asciiTheme="minorHAnsi" w:hAnsiTheme="minorHAnsi" w:cstheme="minorHAnsi"/>
                <w:sz w:val="20"/>
                <w:szCs w:val="20"/>
              </w:rPr>
              <w:t>Eppendorf</w:t>
            </w:r>
            <w:r w:rsidRPr="00D117B9">
              <w:rPr>
                <w:rFonts w:asciiTheme="minorHAnsi" w:hAnsiTheme="minorHAnsi" w:cstheme="minorHAnsi"/>
                <w:sz w:val="20"/>
                <w:szCs w:val="20"/>
                <w:lang w:val="el-GR"/>
              </w:rPr>
              <w:t xml:space="preserve"> κλπ)</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επίπεδη κεφαλή ανακίνησης κυτταρικών καλλιεργειών και κεφαλή ανακίνησης δοκιμαστικών σωλήνων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33:</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Αντλία κενού</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διαφραγματική αντλία κενού κατάλληλη για συνήθη εργαστηριακή χρήση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κενό τουλάχιστον 150</w:t>
            </w:r>
            <w:r w:rsidRPr="00C61386">
              <w:rPr>
                <w:rFonts w:asciiTheme="minorHAnsi" w:hAnsiTheme="minorHAnsi" w:cstheme="minorHAnsi"/>
                <w:sz w:val="20"/>
                <w:szCs w:val="20"/>
              </w:rPr>
              <w:t>mbar</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Πίεση τουλάχιστον 2,5bar</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Όγκος αέρα τουλάχιστον 5.5</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min</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μικρές διαστάσεις και βάρος που δε θα ξεπερνάει τα 3</w:t>
            </w:r>
            <w:r w:rsidRPr="00C61386">
              <w:rPr>
                <w:rFonts w:asciiTheme="minorHAnsi" w:hAnsiTheme="minorHAnsi" w:cstheme="minorHAnsi"/>
                <w:sz w:val="20"/>
                <w:szCs w:val="20"/>
              </w:rPr>
              <w:t>Kg</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34:</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Ανακινούμενη πλάκα</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κίνηση του άξονα περιστροφής να είναι προς όλες τις διευθύνσεις (</w:t>
            </w:r>
            <w:r w:rsidRPr="00C61386">
              <w:rPr>
                <w:rFonts w:asciiTheme="minorHAnsi" w:hAnsiTheme="minorHAnsi" w:cstheme="minorHAnsi"/>
                <w:sz w:val="20"/>
                <w:szCs w:val="20"/>
              </w:rPr>
              <w:t>waving</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ακριβή έλεγχο θερμοκρασίας με κύκλωμα </w:t>
            </w:r>
            <w:r w:rsidRPr="00C61386">
              <w:rPr>
                <w:rFonts w:asciiTheme="minorHAnsi" w:hAnsiTheme="minorHAnsi" w:cstheme="minorHAnsi"/>
                <w:sz w:val="20"/>
                <w:szCs w:val="20"/>
              </w:rPr>
              <w:t>PID</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Ταχύτητα ανάδευσης να είναι τουλάχιστον 100</w:t>
            </w:r>
            <w:r w:rsidRPr="00C61386">
              <w:rPr>
                <w:rFonts w:asciiTheme="minorHAnsi" w:hAnsiTheme="minorHAnsi" w:cstheme="minorHAnsi"/>
                <w:sz w:val="20"/>
                <w:szCs w:val="20"/>
              </w:rPr>
              <w:t>rpm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Γωνία ανάδευσης από 0º έως τουλάχιστον 10º κλήση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χρονοδιακόπτη από 1</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έως 99</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.59</w:t>
            </w:r>
            <w:r w:rsidRPr="00C61386">
              <w:rPr>
                <w:rFonts w:asciiTheme="minorHAnsi" w:hAnsiTheme="minorHAnsi" w:cstheme="minorHAnsi"/>
                <w:sz w:val="20"/>
                <w:szCs w:val="20"/>
              </w:rPr>
              <w:t>min</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Με δυνατότητα συνεχούς λειτουργίας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Επιφάνεια ανάδευσης  διαστάσεων τουλάχιστον 250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250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επιφάνεια ανάδευσης να φέρει λαστιχένια επικάλυψη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Μέγιστο επιτρεπόμενο βάρος 3Kg</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35:</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Υδατόλουτρο με θερμοστάτη</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Ανοξείδωτο υδατόλουτρο με καπάκι</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Χωρητικότητα τουλάχιστον 5 λίτρα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Ψηφιακή ρύθμιση της θερμοκρασίας, με ακρίβεια ρύθμισης 0,1°</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Εύρος θερμοκρασίας +5 μέχρι +99°C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Γρήγορη άνοδος θερμοκρασίας, ακριβής έλεγχος θερμοκρασίας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Σταθερότητα Θερμοκρασίας ±0,2°C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Προσαρμόσιμη ειδοποίηση σε περίπτωση υπερθέρμανσης των δειγμάτων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Προστασία στην περίπτωση χαμηλής στάθμης νερού στο υδατόλουτρο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Χρονόμετρο αντίστροφης μέτρησης και ειδοποίηση: 1 μέχρι 999 λεπτά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κάνουλα για εύκολο άδειασμα του νερού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36:</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Μικρός Ψυκτικός θάλαμος -20º</w:t>
            </w:r>
            <w:r w:rsidRPr="00C61386">
              <w:rPr>
                <w:rFonts w:asciiTheme="minorHAnsi" w:hAnsiTheme="minorHAnsi" w:cstheme="minorHAnsi"/>
                <w:b/>
                <w:sz w:val="20"/>
                <w:szCs w:val="20"/>
                <w:u w:val="single"/>
              </w:rPr>
              <w:t>C</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Καταψύκτης κάθετος με μέγιστο ύψος 84</w:t>
            </w:r>
            <w:r w:rsidRPr="00C61386">
              <w:rPr>
                <w:rFonts w:asciiTheme="minorHAnsi" w:hAnsiTheme="minorHAnsi" w:cstheme="minorHAnsi"/>
                <w:sz w:val="20"/>
                <w:szCs w:val="20"/>
              </w:rPr>
              <w:t>cm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2A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Χωρητικότητα τουλάχιστον 95lt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2A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διαθέτει τουλάχιστον 2 συρτάρια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2A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2A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37:</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Καταψύκτης -80º</w:t>
            </w:r>
            <w:r w:rsidRPr="00C61386">
              <w:rPr>
                <w:rFonts w:asciiTheme="minorHAnsi" w:hAnsiTheme="minorHAnsi" w:cstheme="minorHAnsi"/>
                <w:b/>
                <w:sz w:val="20"/>
                <w:szCs w:val="20"/>
                <w:u w:val="single"/>
              </w:rPr>
              <w:t>C</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Κάθετος καταψύκτης -86°</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με κλίση ένδειξης 1º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χωρητικότητά του να είναι τουλάχιστον 490 λίτρα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εξωτερικό ύψος να μην ξεπερνάει τα 2000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4 τροχούς και πόδια σταθεροποίησης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(2) εξωτερικές πόρτες, με κλείστρο ασφαλείας, κλειδαριές ασφαλείας και λάστιχο περιμετρικά με 4 επιφάνειες σφραγίσματος για να επιτυγχάνεται τέλεια μόνωση μεταξύ πόρτας και τοιχωμάτων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τέσσερις (4) εσωτερικές πόρτες, μία για κάθε διαμέρισμα ξεχωριστά, με λάστιχο περιμετρικά για τέλεια εφαρμογή, προς αποφυγήν απώλειας θερμοκρασίας  κατά το άνοιγμα της εξωτερικής πόρτας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κατασκευασμένος εξωτερικά και εσωτερικά από χάλυβα με ειδική ακρυλική βαφή φούρνου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τρία ράφια ανοξείδωτα, με αντοχή τουλάχιστον 60</w:t>
            </w:r>
            <w:r w:rsidRPr="00C61386">
              <w:rPr>
                <w:rFonts w:asciiTheme="minorHAnsi" w:hAnsiTheme="minorHAnsi" w:cstheme="minorHAnsi"/>
                <w:sz w:val="20"/>
                <w:szCs w:val="20"/>
              </w:rPr>
              <w:t>kg</w:t>
            </w:r>
            <w:r w:rsidRPr="00D117B9">
              <w:rPr>
                <w:rFonts w:asciiTheme="minorHAnsi" w:hAnsiTheme="minorHAnsi" w:cstheme="minorHAnsi"/>
                <w:sz w:val="20"/>
                <w:szCs w:val="20"/>
                <w:lang w:val="el-GR"/>
              </w:rPr>
              <w:t xml:space="preserve"> ανά ράφι</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δεχτεί πλήρες σύστημα αποθήκευσης (</w:t>
            </w:r>
            <w:r w:rsidRPr="00C61386">
              <w:rPr>
                <w:rFonts w:asciiTheme="minorHAnsi" w:hAnsiTheme="minorHAnsi" w:cstheme="minorHAnsi"/>
                <w:sz w:val="20"/>
                <w:szCs w:val="20"/>
              </w:rPr>
              <w:t>racks</w:t>
            </w:r>
            <w:r w:rsidRPr="00D117B9">
              <w:rPr>
                <w:rFonts w:asciiTheme="minorHAnsi" w:hAnsiTheme="minorHAnsi" w:cstheme="minorHAnsi"/>
                <w:sz w:val="20"/>
                <w:szCs w:val="20"/>
                <w:lang w:val="el-GR"/>
              </w:rPr>
              <w:t>) για αποθήκευση περίπου 28.000 δειγμάτων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Περιοχή ρύθμισης θερμοκρασίας -40°</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-86°</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ανά ένα (1)°</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με αισθητήρα </w:t>
            </w:r>
            <w:r w:rsidRPr="00C61386">
              <w:rPr>
                <w:rFonts w:asciiTheme="minorHAnsi" w:hAnsiTheme="minorHAnsi" w:cstheme="minorHAnsi"/>
                <w:sz w:val="20"/>
                <w:szCs w:val="20"/>
              </w:rPr>
              <w:t>PT</w:t>
            </w:r>
            <w:r w:rsidRPr="00D117B9">
              <w:rPr>
                <w:rFonts w:asciiTheme="minorHAnsi" w:hAnsiTheme="minorHAnsi" w:cstheme="minorHAnsi"/>
                <w:sz w:val="20"/>
                <w:szCs w:val="20"/>
                <w:lang w:val="el-GR"/>
              </w:rPr>
              <w:t>100</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καταψύκτης να διαθέτει ηλεκτρονικό ψηφιακό σύστημα ρύθμισης, παρακολούθησης και λειτουργίας με μικροεπεξεργαστή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ψηφιακή οθόνη συνεχούς λειτουργίας για ένδειξη θερμοκρασίας, τάσης τροφοδοσίας, θερμοκρασίας περιβάλλοντος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θύρα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για την μεταφορά σε υπολογιστή όλων των δεδομένων θερμοκρασίας του καταψύκτη, τα οποία αποθηκεύονται τουλάχιστον 15 χρόνια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έξοδο για σύνδεση με απομακρυσμένο σύστημα συναγερμού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δυνατότητα τηλεμετάδοσης των συναγερμών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εσωτερική μόνωση </w:t>
            </w:r>
            <w:r w:rsidRPr="00C61386">
              <w:rPr>
                <w:rFonts w:asciiTheme="minorHAnsi" w:hAnsiTheme="minorHAnsi" w:cstheme="minorHAnsi"/>
                <w:sz w:val="20"/>
                <w:szCs w:val="20"/>
              </w:rPr>
              <w:t>non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CFC</w:t>
            </w:r>
            <w:r w:rsidRPr="00D117B9">
              <w:rPr>
                <w:rFonts w:asciiTheme="minorHAnsi" w:hAnsiTheme="minorHAnsi" w:cstheme="minorHAnsi"/>
                <w:sz w:val="20"/>
                <w:szCs w:val="20"/>
                <w:lang w:val="el-GR"/>
              </w:rPr>
              <w:t xml:space="preserve"> του ψυκτικού θαλάμου, πάχους τουλάχιστον 90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για μείωση της απώλειας θερμότητας και μείωση της κατανάλωσης ενέργειας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οπτικοακουστικό συναγερμό σε περιπτώσεις:</w:t>
            </w:r>
          </w:p>
          <w:p w:rsidR="00D117B9" w:rsidRPr="00D117B9"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απόκλισης θερμοκρασίας από την επιλεγμένη (υψηλή / χαμηλή θερμοκρασία) </w:t>
            </w:r>
          </w:p>
          <w:p w:rsidR="00D117B9" w:rsidRPr="00C61386"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C61386">
              <w:rPr>
                <w:rFonts w:asciiTheme="minorHAnsi" w:hAnsiTheme="minorHAnsi" w:cstheme="minorHAnsi"/>
                <w:sz w:val="20"/>
                <w:szCs w:val="20"/>
              </w:rPr>
              <w:t>πρόβλημα αισθητηρίου</w:t>
            </w:r>
          </w:p>
          <w:p w:rsidR="00D117B9" w:rsidRPr="00C61386"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C61386">
              <w:rPr>
                <w:rFonts w:asciiTheme="minorHAnsi" w:hAnsiTheme="minorHAnsi" w:cstheme="minorHAnsi"/>
                <w:sz w:val="20"/>
                <w:szCs w:val="20"/>
              </w:rPr>
              <w:t>πτώσης τάσης</w:t>
            </w:r>
          </w:p>
          <w:p w:rsidR="00D117B9" w:rsidRPr="00C61386"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C61386">
              <w:rPr>
                <w:rFonts w:asciiTheme="minorHAnsi" w:hAnsiTheme="minorHAnsi" w:cstheme="minorHAnsi"/>
                <w:sz w:val="20"/>
                <w:szCs w:val="20"/>
              </w:rPr>
              <w:t>υπερθέρμανσης συμπιεστών λόγω βρώμικου συμπυκνωτή</w:t>
            </w:r>
          </w:p>
          <w:p w:rsidR="00D117B9" w:rsidRPr="00C61386"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C61386">
              <w:rPr>
                <w:rFonts w:asciiTheme="minorHAnsi" w:hAnsiTheme="minorHAnsi" w:cstheme="minorHAnsi"/>
                <w:sz w:val="20"/>
                <w:szCs w:val="20"/>
              </w:rPr>
              <w:t>υψηλή θερμοκρασίας περιβάλλοντος</w:t>
            </w:r>
          </w:p>
          <w:p w:rsidR="00D117B9" w:rsidRPr="00C61386"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C61386">
              <w:rPr>
                <w:rFonts w:asciiTheme="minorHAnsi" w:hAnsiTheme="minorHAnsi" w:cstheme="minorHAnsi"/>
                <w:sz w:val="20"/>
                <w:szCs w:val="20"/>
              </w:rPr>
              <w:t>πτώσης μπαταρίας ανοιχτής πόρτας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αυτοφορτιζόμενη μπαταρία μακράς διαρκείας τουλάχιστον 3 ετών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πλήκτρο σίγασης των συναγερμών με επαναφορά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φίλτρο του συμπιεστή να είναι τοποθετημένο μπροστά για οπτικό έλεγχο και να είναι πολλαπλών χρήσεων (καθαρισμός χωρίς αντικατάσταση)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t>2</w:t>
            </w: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ψυκτικό σύστημα να διαθέτει δύο αερόψυκτους συμπιεστές και να λειτουργεί με 100% οικολογικό ψυκτικό υγρό </w:t>
            </w:r>
            <w:r w:rsidRPr="00C61386">
              <w:rPr>
                <w:rFonts w:asciiTheme="minorHAnsi" w:hAnsiTheme="minorHAnsi" w:cstheme="minorHAnsi"/>
                <w:sz w:val="20"/>
                <w:szCs w:val="20"/>
              </w:rPr>
              <w:t>CFC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Free</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lastRenderedPageBreak/>
              <w:t>2</w:t>
            </w: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δυνατότητα μελλοντικής επέκτασης του μηχανήματος με πρόσθετα εργοστασιακά εξαρτήματα ανάλογα με τις ανάγκες του εργαστηρίου όπως:</w:t>
            </w:r>
          </w:p>
          <w:p w:rsidR="00D117B9" w:rsidRPr="00C61386" w:rsidRDefault="00D117B9" w:rsidP="00D117B9">
            <w:pPr>
              <w:pStyle w:val="ListParagraph"/>
              <w:numPr>
                <w:ilvl w:val="1"/>
                <w:numId w:val="20"/>
              </w:numPr>
              <w:suppressAutoHyphens w:val="0"/>
              <w:spacing w:before="120" w:after="120"/>
              <w:ind w:left="460" w:hanging="425"/>
              <w:jc w:val="left"/>
              <w:rPr>
                <w:rFonts w:asciiTheme="minorHAnsi" w:hAnsiTheme="minorHAnsi" w:cstheme="minorHAnsi"/>
                <w:sz w:val="20"/>
                <w:szCs w:val="20"/>
              </w:rPr>
            </w:pPr>
            <w:r w:rsidRPr="00C61386">
              <w:rPr>
                <w:rFonts w:asciiTheme="minorHAnsi" w:hAnsiTheme="minorHAnsi" w:cstheme="minorHAnsi"/>
                <w:sz w:val="20"/>
                <w:szCs w:val="20"/>
              </w:rPr>
              <w:t>Κυκλικό καταγραφικό θερμοκρασίας 7 ημερών.</w:t>
            </w:r>
          </w:p>
          <w:p w:rsidR="00D117B9" w:rsidRPr="00D117B9" w:rsidRDefault="00D117B9" w:rsidP="00D117B9">
            <w:pPr>
              <w:pStyle w:val="ListParagraph"/>
              <w:numPr>
                <w:ilvl w:val="1"/>
                <w:numId w:val="20"/>
              </w:numPr>
              <w:suppressAutoHyphens w:val="0"/>
              <w:spacing w:before="120" w:after="120"/>
              <w:ind w:left="460" w:hanging="425"/>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Εφεδρικά συστήματα υγρού </w:t>
            </w:r>
            <w:r w:rsidRPr="00C61386">
              <w:rPr>
                <w:rFonts w:asciiTheme="minorHAnsi" w:hAnsiTheme="minorHAnsi" w:cstheme="minorHAnsi"/>
                <w:sz w:val="20"/>
                <w:szCs w:val="20"/>
              </w:rPr>
              <w:t>CO</w:t>
            </w:r>
            <w:r w:rsidRPr="00D117B9">
              <w:rPr>
                <w:rFonts w:asciiTheme="minorHAnsi" w:hAnsiTheme="minorHAnsi" w:cstheme="minorHAnsi"/>
                <w:sz w:val="20"/>
                <w:szCs w:val="20"/>
                <w:lang w:val="el-GR"/>
              </w:rPr>
              <w:t>2 &amp; Ν2 .</w:t>
            </w:r>
          </w:p>
          <w:p w:rsidR="00D117B9" w:rsidRPr="00D117B9" w:rsidRDefault="00D117B9" w:rsidP="00D117B9">
            <w:pPr>
              <w:pStyle w:val="ListParagraph"/>
              <w:numPr>
                <w:ilvl w:val="1"/>
                <w:numId w:val="20"/>
              </w:numPr>
              <w:suppressAutoHyphens w:val="0"/>
              <w:spacing w:before="120" w:after="120"/>
              <w:ind w:left="460" w:hanging="425"/>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Ικριώματα (</w:t>
            </w:r>
            <w:r w:rsidRPr="00C61386">
              <w:rPr>
                <w:rFonts w:asciiTheme="minorHAnsi" w:hAnsiTheme="minorHAnsi" w:cstheme="minorHAnsi"/>
                <w:sz w:val="20"/>
                <w:szCs w:val="20"/>
              </w:rPr>
              <w:t>racks</w:t>
            </w:r>
            <w:r w:rsidRPr="00D117B9">
              <w:rPr>
                <w:rFonts w:asciiTheme="minorHAnsi" w:hAnsiTheme="minorHAnsi" w:cstheme="minorHAnsi"/>
                <w:sz w:val="20"/>
                <w:szCs w:val="20"/>
                <w:lang w:val="el-GR"/>
              </w:rPr>
              <w:t xml:space="preserve">) για τοποθέτηση </w:t>
            </w:r>
            <w:r w:rsidRPr="00C61386">
              <w:rPr>
                <w:rFonts w:asciiTheme="minorHAnsi" w:hAnsiTheme="minorHAnsi" w:cstheme="minorHAnsi"/>
                <w:sz w:val="20"/>
                <w:szCs w:val="20"/>
              </w:rPr>
              <w:t>cryoboxes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t>2</w:t>
            </w: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38:</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Ψυκτικός</w:t>
            </w:r>
            <w:r w:rsidRPr="00C61386">
              <w:rPr>
                <w:rFonts w:asciiTheme="minorHAnsi" w:hAnsiTheme="minorHAnsi" w:cstheme="minorHAnsi"/>
                <w:b/>
                <w:sz w:val="20"/>
                <w:szCs w:val="20"/>
                <w:u w:val="single"/>
              </w:rPr>
              <w:t xml:space="preserve"> </w:t>
            </w:r>
            <w:r w:rsidRPr="00C61386">
              <w:rPr>
                <w:rFonts w:asciiTheme="minorHAnsi" w:hAnsiTheme="minorHAnsi" w:cstheme="minorHAnsi"/>
                <w:b/>
                <w:sz w:val="20"/>
                <w:szCs w:val="20"/>
                <w:u w:val="single"/>
                <w:lang w:val="el-GR"/>
              </w:rPr>
              <w:t>θάλαμος</w:t>
            </w:r>
            <w:r w:rsidRPr="00C61386">
              <w:rPr>
                <w:rFonts w:asciiTheme="minorHAnsi" w:hAnsiTheme="minorHAnsi" w:cstheme="minorHAnsi"/>
                <w:b/>
                <w:sz w:val="20"/>
                <w:szCs w:val="20"/>
                <w:u w:val="single"/>
              </w:rPr>
              <w:t xml:space="preserve"> +4ºC</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Ψυγείο μονόπορτο με μέγιστο ύψος 84</w:t>
            </w:r>
            <w:r w:rsidRPr="00C61386">
              <w:rPr>
                <w:rFonts w:asciiTheme="minorHAnsi" w:hAnsiTheme="minorHAnsi" w:cstheme="minorHAnsi"/>
                <w:sz w:val="20"/>
                <w:szCs w:val="20"/>
              </w:rPr>
              <w:t>cm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531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Χωρητικότητα συντήρηση τουλάχιστον 100lt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531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Χωρητικότητα κατάψυξης τουλάχιστον 10lt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531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διαθέτει τουλάχιστον 2 συρτάρια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531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531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39:</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Καταψύκτης -20 º</w:t>
            </w:r>
            <w:r w:rsidRPr="00C61386">
              <w:rPr>
                <w:rFonts w:asciiTheme="minorHAnsi" w:hAnsiTheme="minorHAnsi" w:cstheme="minorHAnsi"/>
                <w:b/>
                <w:sz w:val="20"/>
                <w:szCs w:val="20"/>
                <w:u w:val="single"/>
              </w:rPr>
              <w:t>C</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Καταψύκτης κάθετος με ύψος τουλάχιστον 185</w:t>
            </w:r>
            <w:r w:rsidRPr="00C61386">
              <w:rPr>
                <w:rFonts w:asciiTheme="minorHAnsi" w:hAnsiTheme="minorHAnsi" w:cstheme="minorHAnsi"/>
                <w:sz w:val="20"/>
                <w:szCs w:val="20"/>
              </w:rPr>
              <w:t>cm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22AB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Χωρητικότητα τουλάχιστον 350lt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22AB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διαθέτει τουλάχιστον 5 συρτάρια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22AB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22AB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40:</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Κυτταροδιαχωριστής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διαδικασία προετοιμασίας του αναλυτή από το άνοιγμα μέχρι την έναρξη του πειράματος να είναι σύντομη ( ≤20 λεπτά)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O</w:t>
            </w:r>
            <w:r w:rsidRPr="00D117B9">
              <w:rPr>
                <w:rFonts w:asciiTheme="minorHAnsi" w:hAnsiTheme="minorHAnsi" w:cstheme="minorHAnsi"/>
                <w:sz w:val="20"/>
                <w:szCs w:val="20"/>
                <w:lang w:val="el-GR"/>
              </w:rPr>
              <w:t xml:space="preserve">ι πηγές </w:t>
            </w:r>
            <w:r w:rsidRPr="00C61386">
              <w:rPr>
                <w:rFonts w:asciiTheme="minorHAnsi" w:hAnsiTheme="minorHAnsi" w:cstheme="minorHAnsi"/>
                <w:sz w:val="20"/>
                <w:szCs w:val="20"/>
              </w:rPr>
              <w:t>laser</w:t>
            </w:r>
            <w:r w:rsidRPr="00D117B9">
              <w:rPr>
                <w:rFonts w:asciiTheme="minorHAnsi" w:hAnsiTheme="minorHAnsi" w:cstheme="minorHAnsi"/>
                <w:sz w:val="20"/>
                <w:szCs w:val="20"/>
                <w:lang w:val="el-GR"/>
              </w:rPr>
              <w:t xml:space="preserve"> να είναι σταθεροποιημένες και σε απόσταση μεταξύ τους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N</w:t>
            </w:r>
            <w:r w:rsidRPr="00D117B9">
              <w:rPr>
                <w:rFonts w:asciiTheme="minorHAnsi" w:hAnsiTheme="minorHAnsi" w:cstheme="minorHAnsi"/>
                <w:sz w:val="20"/>
                <w:szCs w:val="20"/>
                <w:lang w:val="el-GR"/>
              </w:rPr>
              <w:t xml:space="preserve">α διαθέτει 3 πηγές </w:t>
            </w:r>
            <w:r w:rsidRPr="00C61386">
              <w:rPr>
                <w:rFonts w:asciiTheme="minorHAnsi" w:hAnsiTheme="minorHAnsi" w:cstheme="minorHAnsi"/>
                <w:sz w:val="20"/>
                <w:szCs w:val="20"/>
              </w:rPr>
              <w:t>laser</w:t>
            </w:r>
            <w:r w:rsidRPr="00D117B9">
              <w:rPr>
                <w:rFonts w:asciiTheme="minorHAnsi" w:hAnsiTheme="minorHAnsi" w:cstheme="minorHAnsi"/>
                <w:sz w:val="20"/>
                <w:szCs w:val="20"/>
                <w:lang w:val="el-GR"/>
              </w:rPr>
              <w:t xml:space="preserve"> με αντίστοιχα μήκη κυμάτων. Συγκεκριμένα: α) πηγή </w:t>
            </w:r>
            <w:r w:rsidRPr="00C61386">
              <w:rPr>
                <w:rFonts w:asciiTheme="minorHAnsi" w:hAnsiTheme="minorHAnsi" w:cstheme="minorHAnsi"/>
                <w:sz w:val="20"/>
                <w:szCs w:val="20"/>
              </w:rPr>
              <w:t>laser</w:t>
            </w:r>
            <w:r w:rsidRPr="00D117B9">
              <w:rPr>
                <w:rFonts w:asciiTheme="minorHAnsi" w:hAnsiTheme="minorHAnsi" w:cstheme="minorHAnsi"/>
                <w:sz w:val="20"/>
                <w:szCs w:val="20"/>
                <w:lang w:val="el-GR"/>
              </w:rPr>
              <w:t xml:space="preserve"> με εκπομπή στα 488</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β) πηγή </w:t>
            </w:r>
            <w:r w:rsidRPr="00C61386">
              <w:rPr>
                <w:rFonts w:asciiTheme="minorHAnsi" w:hAnsiTheme="minorHAnsi" w:cstheme="minorHAnsi"/>
                <w:sz w:val="20"/>
                <w:szCs w:val="20"/>
              </w:rPr>
              <w:t>laser</w:t>
            </w:r>
            <w:r w:rsidRPr="00D117B9">
              <w:rPr>
                <w:rFonts w:asciiTheme="minorHAnsi" w:hAnsiTheme="minorHAnsi" w:cstheme="minorHAnsi"/>
                <w:sz w:val="20"/>
                <w:szCs w:val="20"/>
                <w:lang w:val="el-GR"/>
              </w:rPr>
              <w:t xml:space="preserve"> με εκπομπή στα 640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και γ) πηγή </w:t>
            </w:r>
            <w:r w:rsidRPr="00C61386">
              <w:rPr>
                <w:rFonts w:asciiTheme="minorHAnsi" w:hAnsiTheme="minorHAnsi" w:cstheme="minorHAnsi"/>
                <w:sz w:val="20"/>
                <w:szCs w:val="20"/>
              </w:rPr>
              <w:t>laser</w:t>
            </w:r>
            <w:r w:rsidRPr="00D117B9">
              <w:rPr>
                <w:rFonts w:asciiTheme="minorHAnsi" w:hAnsiTheme="minorHAnsi" w:cstheme="minorHAnsi"/>
                <w:sz w:val="20"/>
                <w:szCs w:val="20"/>
                <w:lang w:val="el-GR"/>
              </w:rPr>
              <w:t xml:space="preserve"> με εκπομπή στα 405</w:t>
            </w:r>
            <w:r w:rsidRPr="00C61386">
              <w:rPr>
                <w:rFonts w:asciiTheme="minorHAnsi" w:hAnsiTheme="minorHAnsi" w:cstheme="minorHAnsi"/>
                <w:sz w:val="20"/>
                <w:szCs w:val="20"/>
              </w:rPr>
              <w:t>nm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επεξεργάζεται τις παρακάτω παραμέτρους: </w:t>
            </w:r>
            <w:r w:rsidRPr="00C61386">
              <w:rPr>
                <w:rFonts w:asciiTheme="minorHAnsi" w:hAnsiTheme="minorHAnsi" w:cstheme="minorHAnsi"/>
                <w:sz w:val="20"/>
                <w:szCs w:val="20"/>
              </w:rPr>
              <w:t>FSC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SSC</w:t>
            </w:r>
            <w:r w:rsidRPr="00D117B9">
              <w:rPr>
                <w:rFonts w:asciiTheme="minorHAnsi" w:hAnsiTheme="minorHAnsi" w:cstheme="minorHAnsi"/>
                <w:sz w:val="20"/>
                <w:szCs w:val="20"/>
                <w:lang w:val="el-GR"/>
              </w:rPr>
              <w:t xml:space="preserve"> και τουλάχιστον 8 φθορισμούς ταυτόχρονα. Να αναφερθούν τα οπτικά φίλτρα που θα διαθέτει και τα φθοριοχρώματα που ανιχνεύονται</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πρόγραμμα του αναλυτή να παρακολουθεί τα φίλτρα που είναι εγκατεστημένα στον αναλυτή ώστε να ελέγχεται η διαμόρφωση τους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ευθυγράμμιση της ροής μέσω της κυψελίδας και να μην απαιτείται διόρθωση από τον χειριστή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η βέλτιστη συλλογή του φωτός μέσω της κυψελίδας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ευαισθησία ≤30 </w:t>
            </w:r>
            <w:r w:rsidRPr="00C61386">
              <w:rPr>
                <w:rFonts w:asciiTheme="minorHAnsi" w:hAnsiTheme="minorHAnsi" w:cstheme="minorHAnsi"/>
                <w:sz w:val="20"/>
                <w:szCs w:val="20"/>
              </w:rPr>
              <w:t>MESF</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PE</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ταχύτητα ανάλυσης τουλάχιστον 40.000 </w:t>
            </w:r>
            <w:r w:rsidRPr="00C61386">
              <w:rPr>
                <w:rFonts w:asciiTheme="minorHAnsi" w:hAnsiTheme="minorHAnsi" w:cstheme="minorHAnsi"/>
                <w:sz w:val="20"/>
                <w:szCs w:val="20"/>
              </w:rPr>
              <w:t>cells</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sec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χρησιμοποιηθεί ως κατώφλι ανίχνευσης σημάτων (</w:t>
            </w:r>
            <w:r w:rsidRPr="00C61386">
              <w:rPr>
                <w:rFonts w:asciiTheme="minorHAnsi" w:hAnsiTheme="minorHAnsi" w:cstheme="minorHAnsi"/>
                <w:sz w:val="20"/>
                <w:szCs w:val="20"/>
              </w:rPr>
              <w:t>trigger</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threshold</w:t>
            </w:r>
            <w:r w:rsidRPr="00D117B9">
              <w:rPr>
                <w:rFonts w:asciiTheme="minorHAnsi" w:hAnsiTheme="minorHAnsi" w:cstheme="minorHAnsi"/>
                <w:sz w:val="20"/>
                <w:szCs w:val="20"/>
                <w:lang w:val="el-GR"/>
              </w:rPr>
              <w:t xml:space="preserve">) οποιαδήποτε παράμετρος από οποιοδήποτε </w:t>
            </w:r>
            <w:r w:rsidRPr="00C61386">
              <w:rPr>
                <w:rFonts w:asciiTheme="minorHAnsi" w:hAnsiTheme="minorHAnsi" w:cstheme="minorHAnsi"/>
                <w:sz w:val="20"/>
                <w:szCs w:val="20"/>
              </w:rPr>
              <w:t>laser</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επιτρέπεται η αυτόματη διόρθωση αντιστάθμισης των φθορισμών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μπορούν να μετρηθούν τα εξής χαρακτηριστικά του παλμού: ύψος, μήκος, εμβαδόν. Ο χρόνος να μπορεί να μετρηθεί σε συνδυασμό με οποιαδήποτε άλλη παράμετρο για οποιαδήποτε εφαρμογή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διαχωρίσει 34.000 σταγόνες ανά δευτερόλεπτο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υπολογισμός και ο έλεγχος του χρόνου σχηματισμού της σταγόνας να πραγματοποιείται αυτόματα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ρύθμιση, η βελτιστοποίηση, ο έλεγχος και η παρακολούθηση των πλάγιων ροών κυτταροδιαχωρισμού να πραγματοποιούνται αυτόματα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εντοπίζει αυτόματα οποιαδήποτε φραγή κατά τη διάρκεια της διαδικασίας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Για την μέγιστη καθαρότητα και απόδοση, να αναφερθούν οι παράμετροι κυτταροδιαχωρισμού: (συνθήκες πίεσης, συχνότητα και ταχύτητα)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κυτταροδιαχωρισμού βάσει: α) καθαρότητας, β) απόδοσης και γ) μονήρους κυττάρου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δειγματολήπτης να προστατεύεται από θάλαμο για την αποφυγή τυχόν ατυχημάτων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αναβαθμιστεί με σύστημα ελέγχου της θερμοκρασίας του κυτταροδιαχωρισμένου δείγματος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lastRenderedPageBreak/>
              <w:t>2</w:t>
            </w: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N</w:t>
            </w:r>
            <w:r w:rsidRPr="00D117B9">
              <w:rPr>
                <w:rFonts w:asciiTheme="minorHAnsi" w:hAnsiTheme="minorHAnsi" w:cstheme="minorHAnsi"/>
                <w:sz w:val="20"/>
                <w:szCs w:val="20"/>
                <w:lang w:val="el-GR"/>
              </w:rPr>
              <w:t>α υπάρχει η επιλογή 3 διαφορετικών θερμοκρασιών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ανάδευσης του δείγματος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προειδοποίησης του χειριστή και αυτόματης διακοπής του κυτταροδιαχωρισμού αν παρουσιαστεί πρόβλημα στην ροής του δείγματος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διαχωρίζει από ένα (1) έως και τέσσερις (4) πληθυσμούς ταυτόχρονα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διαχωρίσει τους τέσσερις (4) πληθυσμούς σε: σωληνάρια των 1.5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5</w:t>
            </w:r>
            <w:r w:rsidRPr="00C61386">
              <w:rPr>
                <w:rFonts w:asciiTheme="minorHAnsi" w:hAnsiTheme="minorHAnsi" w:cstheme="minorHAnsi"/>
                <w:sz w:val="20"/>
                <w:szCs w:val="20"/>
              </w:rPr>
              <w:t>ml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διαχωρίσει μονήρη κύτταρα σε: α) μικροπλάκες, από 6, 24, 48, 96 έως και 384 θέσεων, β) αντικειμενοφόρες πλάκες και γ) </w:t>
            </w:r>
            <w:r w:rsidRPr="00C61386">
              <w:rPr>
                <w:rFonts w:asciiTheme="minorHAnsi" w:hAnsiTheme="minorHAnsi" w:cstheme="minorHAnsi"/>
                <w:sz w:val="20"/>
                <w:szCs w:val="20"/>
              </w:rPr>
              <w:t>PCR</w:t>
            </w:r>
            <w:r w:rsidRPr="00D117B9">
              <w:rPr>
                <w:rFonts w:asciiTheme="minorHAnsi" w:hAnsiTheme="minorHAnsi" w:cstheme="minorHAnsi"/>
                <w:sz w:val="20"/>
                <w:szCs w:val="20"/>
                <w:lang w:val="el-GR"/>
              </w:rPr>
              <w:t xml:space="preserve"> μικροπλάκες των 96 θέσεων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μονοπάτι από τον θάλαμο του δειγματολήπτη μέχρι το μέσο εναπόθεσης των κυτταροδιαχωρισμένων κυττάρων να είναι κλειστό, προς διασφάλιση του χειριστή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δοχείο ροής να είναι μεγάλης χωρητικότητας (≥10 λίτρων) και από ανοξείδωτο χάλυβα ώστε να μπορεί να αποστειρωθεί</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Σε περίπτωση αλλαγής του ακροφύσιου να μην επηρεάζεται η ρύθμιση του οπτικού συστήματος και της ροής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T</w:t>
            </w:r>
            <w:r w:rsidRPr="00D117B9">
              <w:rPr>
                <w:rFonts w:asciiTheme="minorHAnsi" w:hAnsiTheme="minorHAnsi" w:cstheme="minorHAnsi"/>
                <w:sz w:val="20"/>
                <w:szCs w:val="20"/>
                <w:lang w:val="el-GR"/>
              </w:rPr>
              <w:t>ο ακροφύσιο να μπορεί να καθαριστεί και να ξαναχρησιμοποιηθεί</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με Η/Υ τελευταίας τεχνολογίας, πλήρως συμβατό με το σύστημα, με τα κάτωθι χαρακτηριστικά</w:t>
            </w:r>
          </w:p>
          <w:p w:rsidR="00D117B9" w:rsidRPr="00C61386"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Λειτουργικό πρόγραμμα windows 10 ή νεότερο</w:t>
            </w:r>
          </w:p>
          <w:p w:rsidR="00D117B9" w:rsidRPr="00D117B9"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Κάρτα μνήμης με χωρητικότητα τουλάχιστον 8 </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RAM</w:t>
            </w:r>
          </w:p>
          <w:p w:rsidR="00D117B9" w:rsidRPr="00D117B9"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Σκληρό δίσκο με αποθηκευτικό χώρο τουλάχιστον 500 </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w:t>
            </w:r>
          </w:p>
          <w:p w:rsidR="00D117B9" w:rsidRPr="00D117B9"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τις κατάλληλες οθόνη/ες υψηλής ανάλυσης, διαστάσεων τουλάχιστον 23’’</w:t>
            </w:r>
          </w:p>
          <w:p w:rsidR="00D117B9" w:rsidRPr="00C61386"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Κατάλληλο ποντίκι και πληκτρολόγιο</w:t>
            </w:r>
          </w:p>
          <w:p w:rsidR="00D117B9" w:rsidRPr="00C61386"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Έγχρωμο εκτυπωτή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Σε περίπτωση αναβάθμισης του συστήματος, η αναβάθμιση του υπολογιστή να γίνει χωρίς επιπλέον επιβάρυνση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lastRenderedPageBreak/>
              <w:t>3</w:t>
            </w: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δοχεία για όλα τα απαραίτητα υγρά που χρησιμοποιεί. Να συνοδεύεται και από δεύτερο δοχείο αποβλήτων.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κατάλληλο σταθεροποιητή τάσης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έγκυρης κατασκευαστικής εταιρείας που να πιστοποιεί την τεχνική του επάρκεια για την κάλυψη όλου του συστήματος.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παραδοθεί με τουλάχιστον μια συσκευασία από όλα τα απαραίτητα αναλώσιμα και αντιδραστήρια τα οποία απαιτούνται για την εγκατάσταση και την βελτιστοποίηση της λειτουργίας του, ώστε να επιτευχθεί η ποιοτική παραλαβή του αναλυτή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δύο (2) ακροφύσια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συμμορφώνεται με τα πρότυπα ασφάλειας της Ευρώπης: </w:t>
            </w:r>
            <w:r w:rsidRPr="00C61386">
              <w:rPr>
                <w:rFonts w:asciiTheme="minorHAnsi" w:hAnsiTheme="minorHAnsi" w:cstheme="minorHAnsi"/>
                <w:sz w:val="20"/>
                <w:szCs w:val="20"/>
              </w:rPr>
              <w:t>IEC</w:t>
            </w:r>
            <w:r w:rsidRPr="00D117B9">
              <w:rPr>
                <w:rFonts w:asciiTheme="minorHAnsi" w:hAnsiTheme="minorHAnsi" w:cstheme="minorHAnsi"/>
                <w:sz w:val="20"/>
                <w:szCs w:val="20"/>
                <w:lang w:val="el-GR"/>
              </w:rPr>
              <w:t xml:space="preserve"> 61010 </w:t>
            </w:r>
            <w:r w:rsidRPr="00C61386">
              <w:rPr>
                <w:rFonts w:asciiTheme="minorHAnsi" w:hAnsiTheme="minorHAnsi" w:cstheme="minorHAnsi"/>
                <w:sz w:val="20"/>
                <w:szCs w:val="20"/>
              </w:rPr>
              <w:t>and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IEC</w:t>
            </w:r>
            <w:r w:rsidRPr="00D117B9">
              <w:rPr>
                <w:rFonts w:asciiTheme="minorHAnsi" w:hAnsiTheme="minorHAnsi" w:cstheme="minorHAnsi"/>
                <w:sz w:val="20"/>
                <w:szCs w:val="20"/>
                <w:lang w:val="el-GR"/>
              </w:rPr>
              <w:t xml:space="preserve"> 60825</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41:</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Συσκευή Παραγωγής Θρυμματισμένου Πάγου</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Συσκευή παραγωγής θρυμματισμένου πάγου να έχει ημερήσια απόδοση τουλάχιστον 90 κιλά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εξωτερικά κατασκευασμένη από ανοξείδωτο χάλυβα 18/8</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ανεξάρτητο κάδο αποθήκευσης κατασκευασμένο από ειδικό πολυαιθυλένιο κατάλληλο για τρόφιμα, χωρητικότητας τουλάχιστον 20 κιλών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λειτουργεί με οικολογικό φρέον </w:t>
            </w:r>
            <w:r w:rsidRPr="00C61386">
              <w:rPr>
                <w:rFonts w:asciiTheme="minorHAnsi" w:hAnsiTheme="minorHAnsi" w:cstheme="minorHAnsi"/>
                <w:sz w:val="20"/>
                <w:szCs w:val="20"/>
              </w:rPr>
              <w:t>R</w:t>
            </w:r>
            <w:r w:rsidRPr="00D117B9">
              <w:rPr>
                <w:rFonts w:asciiTheme="minorHAnsi" w:hAnsiTheme="minorHAnsi" w:cstheme="minorHAnsi"/>
                <w:sz w:val="20"/>
                <w:szCs w:val="20"/>
                <w:lang w:val="el-GR"/>
              </w:rPr>
              <w:t>404</w:t>
            </w:r>
            <w:r w:rsidRPr="00C61386">
              <w:rPr>
                <w:rFonts w:asciiTheme="minorHAnsi" w:hAnsiTheme="minorHAnsi" w:cstheme="minorHAnsi"/>
                <w:sz w:val="20"/>
                <w:szCs w:val="20"/>
              </w:rPr>
              <w:t>A</w:t>
            </w:r>
            <w:r w:rsidRPr="00D117B9">
              <w:rPr>
                <w:rFonts w:asciiTheme="minorHAnsi" w:hAnsiTheme="minorHAnsi" w:cstheme="minorHAnsi"/>
                <w:sz w:val="20"/>
                <w:szCs w:val="20"/>
                <w:lang w:val="el-GR"/>
              </w:rPr>
              <w:t xml:space="preserve">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πόρτα με μεγάλο άνοιγμα για εύκολη συλλογή του πάγου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Λειτουργία στα 230V/50-60Hz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42:</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Κλίβανοι υγρής αποστείρωσης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κυλινδρικό θάλαμο από ανοξείδωτο χάλυβα υψηλής ποιότητας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w:t>
            </w:r>
            <w:smartTag w:uri="urn:schemas-microsoft-com:office:smarttags" w:element="metricconverter">
              <w:smartTagPr>
                <w:attr w:name="ProductID" w:val="316 L"/>
              </w:smartTagPr>
              <w:r w:rsidRPr="00D117B9">
                <w:rPr>
                  <w:rFonts w:asciiTheme="minorHAnsi" w:hAnsiTheme="minorHAnsi" w:cstheme="minorHAnsi"/>
                  <w:sz w:val="20"/>
                  <w:szCs w:val="20"/>
                  <w:lang w:val="el-GR"/>
                </w:rPr>
                <w:t xml:space="preserve">316 </w:t>
              </w:r>
              <w:r w:rsidRPr="00C61386">
                <w:rPr>
                  <w:rFonts w:asciiTheme="minorHAnsi" w:hAnsiTheme="minorHAnsi" w:cstheme="minorHAnsi"/>
                  <w:sz w:val="20"/>
                  <w:szCs w:val="20"/>
                </w:rPr>
                <w:t>L</w:t>
              </w:r>
            </w:smartTag>
            <w:r w:rsidRPr="00D117B9">
              <w:rPr>
                <w:rFonts w:asciiTheme="minorHAnsi" w:hAnsiTheme="minorHAnsi" w:cstheme="minorHAnsi"/>
                <w:sz w:val="20"/>
                <w:szCs w:val="20"/>
                <w:lang w:val="el-GR"/>
              </w:rPr>
              <w:t>) χωρητικότητας τουλάχιστον 23 λίτρων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θάλαμος να έχει υποστεί επεξεργασία ηλεκτροχημικού γυαλίσματος (</w:t>
            </w:r>
            <w:r w:rsidRPr="00C61386">
              <w:rPr>
                <w:rFonts w:asciiTheme="minorHAnsi" w:hAnsiTheme="minorHAnsi" w:cstheme="minorHAnsi"/>
                <w:sz w:val="20"/>
                <w:szCs w:val="20"/>
              </w:rPr>
              <w:t>electro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polished</w:t>
            </w:r>
            <w:r w:rsidRPr="00D117B9">
              <w:rPr>
                <w:rFonts w:asciiTheme="minorHAnsi" w:hAnsiTheme="minorHAnsi" w:cstheme="minorHAnsi"/>
                <w:sz w:val="20"/>
                <w:szCs w:val="20"/>
                <w:lang w:val="el-GR"/>
              </w:rPr>
              <w:t>) για αντοχή στη διάβρωση και εύκολο καθαρισμό</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θύρα με εσωτερικό τοίχωμα επίσης από ανοξείδωτο χάλυβα με σύστημα ασφάλισης που:</w:t>
            </w:r>
          </w:p>
          <w:p w:rsidR="00D117B9" w:rsidRPr="00D117B9" w:rsidRDefault="00D117B9" w:rsidP="00D117B9">
            <w:pPr>
              <w:pStyle w:val="ListParagraph"/>
              <w:numPr>
                <w:ilvl w:val="0"/>
                <w:numId w:val="22"/>
              </w:numPr>
              <w:suppressAutoHyphens w:val="0"/>
              <w:spacing w:after="120" w:line="259"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Δεν επιτρέπει το άνοιγμα της πόρτας όταν ο θάλαμος είναι υπό πίεση</w:t>
            </w:r>
          </w:p>
          <w:p w:rsidR="00D117B9" w:rsidRPr="00D117B9" w:rsidRDefault="00D117B9" w:rsidP="00D117B9">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Δεν επιτρέπει την εισαγωγή ατμού στο θάλαμο όταν η πόρτα είναι ανοιχτή</w:t>
            </w:r>
          </w:p>
          <w:p w:rsidR="00D117B9" w:rsidRPr="00D117B9" w:rsidRDefault="00D117B9" w:rsidP="00D117B9">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Δεν επιτρέπει την έναρξη του κύκλου αποστείρωσης όταν η πόρτα είναι ανοιχτή ή δεν είναι ασφαλώς σφραγισμένη</w:t>
            </w:r>
          </w:p>
          <w:p w:rsidR="00D117B9" w:rsidRPr="00D117B9" w:rsidRDefault="00D117B9" w:rsidP="00D117B9">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πόρτα δεν ξεκλειδώνει πριν η θερμοκρασία δεν φτάσει την τελική</w:t>
            </w:r>
          </w:p>
          <w:p w:rsidR="00D117B9" w:rsidRPr="00D117B9" w:rsidRDefault="00D117B9" w:rsidP="00D117B9">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πόρτα δεν ξεκλειδώνει πριν η πίεση πέσει στην ατμοσφαιρική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κλίβανος να φέρει 4 ανοξείδωτα ράφια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εξωτερικό χαλύβδινο πλαίσιο να φέρει βαφή φούρνου για μεγάλη μακροζωία και ασφάλεια.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θερμοκρασίας να είναι από 100-134°</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λειτουργία του κλιβάνου να προγραμματίζεται και να ελέγχεται χειροκίνητα, με ενσωματωμένο χρονοδιακόπτη 1 - 60 λεπτά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μανόμετρο για την πίεση του θαλάμου 0-4</w:t>
            </w:r>
            <w:r w:rsidRPr="00C61386">
              <w:rPr>
                <w:rFonts w:asciiTheme="minorHAnsi" w:hAnsiTheme="minorHAnsi" w:cstheme="minorHAnsi"/>
                <w:sz w:val="20"/>
                <w:szCs w:val="20"/>
              </w:rPr>
              <w:t>bar</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βαλβίδα πολλαπλών λειτουργιών: </w:t>
            </w:r>
          </w:p>
          <w:p w:rsidR="00D117B9" w:rsidRPr="00D117B9" w:rsidRDefault="00D117B9" w:rsidP="00D117B9">
            <w:pPr>
              <w:pStyle w:val="ListParagraph"/>
              <w:numPr>
                <w:ilvl w:val="0"/>
                <w:numId w:val="23"/>
              </w:numPr>
              <w:suppressAutoHyphens w:val="0"/>
              <w:spacing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Θέση </w:t>
            </w:r>
            <w:r w:rsidRPr="00C61386">
              <w:rPr>
                <w:rFonts w:asciiTheme="minorHAnsi" w:hAnsiTheme="minorHAnsi" w:cstheme="minorHAnsi"/>
                <w:sz w:val="20"/>
                <w:szCs w:val="20"/>
              </w:rPr>
              <w:t>FILL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WATER</w:t>
            </w:r>
            <w:r w:rsidRPr="00D117B9">
              <w:rPr>
                <w:rFonts w:asciiTheme="minorHAnsi" w:hAnsiTheme="minorHAnsi" w:cstheme="minorHAnsi"/>
                <w:sz w:val="20"/>
                <w:szCs w:val="20"/>
                <w:lang w:val="el-GR"/>
              </w:rPr>
              <w:t>: Νερό ρέει από τη δεξαμενή νερού στο θάλαμο</w:t>
            </w:r>
          </w:p>
          <w:p w:rsidR="00D117B9" w:rsidRPr="00D117B9" w:rsidRDefault="00D117B9" w:rsidP="00D117B9">
            <w:pPr>
              <w:pStyle w:val="ListParagraph"/>
              <w:numPr>
                <w:ilvl w:val="0"/>
                <w:numId w:val="23"/>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Θέση </w:t>
            </w:r>
            <w:r w:rsidRPr="00C61386">
              <w:rPr>
                <w:rFonts w:asciiTheme="minorHAnsi" w:hAnsiTheme="minorHAnsi" w:cstheme="minorHAnsi"/>
                <w:sz w:val="20"/>
                <w:szCs w:val="20"/>
              </w:rPr>
              <w:t>STERILIZE</w:t>
            </w:r>
            <w:r w:rsidRPr="00D117B9">
              <w:rPr>
                <w:rFonts w:asciiTheme="minorHAnsi" w:hAnsiTheme="minorHAnsi" w:cstheme="minorHAnsi"/>
                <w:sz w:val="20"/>
                <w:szCs w:val="20"/>
                <w:lang w:val="el-GR"/>
              </w:rPr>
              <w:t>: Η βαλβίδα είναι κλειστή προς όλες τις κατευθύνσεις</w:t>
            </w:r>
          </w:p>
          <w:p w:rsidR="00D117B9" w:rsidRPr="00D117B9" w:rsidRDefault="00D117B9" w:rsidP="00D117B9">
            <w:pPr>
              <w:pStyle w:val="ListParagraph"/>
              <w:numPr>
                <w:ilvl w:val="0"/>
                <w:numId w:val="23"/>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Θέση </w:t>
            </w:r>
            <w:r w:rsidRPr="00C61386">
              <w:rPr>
                <w:rFonts w:asciiTheme="minorHAnsi" w:hAnsiTheme="minorHAnsi" w:cstheme="minorHAnsi"/>
                <w:sz w:val="20"/>
                <w:szCs w:val="20"/>
              </w:rPr>
              <w:t>EXH</w:t>
            </w:r>
            <w:r w:rsidRPr="00D117B9">
              <w:rPr>
                <w:rFonts w:asciiTheme="minorHAnsi" w:hAnsiTheme="minorHAnsi" w:cstheme="minorHAnsi"/>
                <w:sz w:val="20"/>
                <w:szCs w:val="20"/>
                <w:lang w:val="el-GR"/>
              </w:rPr>
              <w:t xml:space="preserve">.&amp; </w:t>
            </w:r>
            <w:r w:rsidRPr="00C61386">
              <w:rPr>
                <w:rFonts w:asciiTheme="minorHAnsi" w:hAnsiTheme="minorHAnsi" w:cstheme="minorHAnsi"/>
                <w:sz w:val="20"/>
                <w:szCs w:val="20"/>
              </w:rPr>
              <w:t>DRY</w:t>
            </w:r>
            <w:r w:rsidRPr="00D117B9">
              <w:rPr>
                <w:rFonts w:asciiTheme="minorHAnsi" w:hAnsiTheme="minorHAnsi" w:cstheme="minorHAnsi"/>
                <w:sz w:val="20"/>
                <w:szCs w:val="20"/>
                <w:lang w:val="el-GR"/>
              </w:rPr>
              <w:t>: Εξαγωγή ατμού από το θάλαμο στη δεξαμενή νερού μετά το τέλος του κύκλου αποστείρωσης</w:t>
            </w:r>
          </w:p>
          <w:p w:rsidR="00D117B9" w:rsidRPr="00D117B9" w:rsidRDefault="00D117B9" w:rsidP="00D117B9">
            <w:pPr>
              <w:pStyle w:val="ListParagraph"/>
              <w:numPr>
                <w:ilvl w:val="0"/>
                <w:numId w:val="23"/>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Θέση “0”: Τα θερμαντικά στοιχεία δεν λειτουργούν, δεν υπάρχει κύκλος σε λειτουργία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κλίβανος να διαθέτει ενδεικτικές λυχνίες για τις φάσεις της αποστείρωσης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παραγωγή ατμού να επιτυγχάνεται με αντιστάσεις, γεγονός που εξασφαλίζει την αυτόνομη λειτουργία του κλιβάνου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απαιτούμενο για κάθε κύκλο αποστείρωσης νερό να εισάγεται χειροκίνητα στον θάλαμο από ξεχωριστό ενσωματωμένο δοχείο αποθήκευσης του απιονισμένου νερού, στο οποίο επιστρέφουν και τα συμπυκνώματα μετά το τέλος της αποστείρωσης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Τμήμα 43: Σετ πιπεττών μεταβλητου όγκου μέχρι 2, 20, 200 και 1000 ul</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δοθεί σετ μηχανικών πιπεττών μεταβλητού όγκου, όπου η κάθε πιπέττα να έχει τα κάτωθι γενικά χαρακτηριστικά: </w:t>
            </w:r>
          </w:p>
          <w:p w:rsidR="00D117B9" w:rsidRPr="00D117B9" w:rsidRDefault="00D117B9" w:rsidP="00D117B9">
            <w:pPr>
              <w:numPr>
                <w:ilvl w:val="0"/>
                <w:numId w:val="24"/>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Να διαθέτει κεντρικό κουμπί πιπετταρίσματος και ξεχωριστό κομβίο απόρριψης ρύγχους</w:t>
            </w:r>
          </w:p>
          <w:p w:rsidR="00D117B9" w:rsidRPr="00D117B9" w:rsidRDefault="00D117B9" w:rsidP="00D117B9">
            <w:pPr>
              <w:numPr>
                <w:ilvl w:val="0"/>
                <w:numId w:val="24"/>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Το κουμπί απόρριψης να μπορεί να περιστρέφεται ώστε να κάνει εύκολη την απόρριψη του ρύγχους τόσο για δεξιόχειρες όσο και για αριστερόχειρες</w:t>
            </w:r>
          </w:p>
          <w:p w:rsidR="00D117B9" w:rsidRPr="00D117B9" w:rsidRDefault="00D117B9" w:rsidP="00D117B9">
            <w:pPr>
              <w:numPr>
                <w:ilvl w:val="0"/>
                <w:numId w:val="24"/>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κλειδώματος του όγκου πιπεταρίσματος</w:t>
            </w:r>
          </w:p>
          <w:p w:rsidR="00D117B9" w:rsidRPr="00D117B9" w:rsidRDefault="00D117B9" w:rsidP="00D117B9">
            <w:pPr>
              <w:numPr>
                <w:ilvl w:val="0"/>
                <w:numId w:val="24"/>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ανθεκτική στη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ακτινοβολία</w:t>
            </w:r>
          </w:p>
          <w:p w:rsidR="00D117B9" w:rsidRPr="00D117B9" w:rsidRDefault="00D117B9" w:rsidP="00D117B9">
            <w:pPr>
              <w:numPr>
                <w:ilvl w:val="0"/>
                <w:numId w:val="24"/>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κωδικοποίηση με  διαφορετικό χρώμα στο έμβολο ρύθμισης του όγκου για εύκολη αναγνώριση</w:t>
            </w:r>
          </w:p>
          <w:p w:rsidR="00D117B9" w:rsidRPr="00D117B9" w:rsidRDefault="00D117B9" w:rsidP="00D117B9">
            <w:pPr>
              <w:pStyle w:val="ListParagraph"/>
              <w:numPr>
                <w:ilvl w:val="0"/>
                <w:numId w:val="24"/>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Να δύνανται να αποστειρωθεί στους 121º</w:t>
            </w:r>
            <w:r w:rsidRPr="00C61386">
              <w:rPr>
                <w:rFonts w:asciiTheme="minorHAnsi" w:hAnsiTheme="minorHAnsi" w:cstheme="minorHAnsi"/>
                <w:sz w:val="20"/>
                <w:szCs w:val="20"/>
              </w:rPr>
              <w:t>C</w:t>
            </w:r>
          </w:p>
          <w:p w:rsidR="00D117B9" w:rsidRPr="00D117B9" w:rsidRDefault="00D117B9" w:rsidP="00D117B9">
            <w:pPr>
              <w:pStyle w:val="ListParagraph"/>
              <w:numPr>
                <w:ilvl w:val="0"/>
                <w:numId w:val="24"/>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κατασκευασμένες με προδιαγραφές ίδιες ή καλύτερες από αυτές του Ι</w:t>
            </w:r>
            <w:r w:rsidRPr="00C61386">
              <w:rPr>
                <w:rFonts w:asciiTheme="minorHAnsi" w:hAnsiTheme="minorHAnsi" w:cstheme="minorHAnsi"/>
                <w:sz w:val="20"/>
                <w:szCs w:val="20"/>
              </w:rPr>
              <w:t>SO</w:t>
            </w:r>
            <w:r w:rsidRPr="00D117B9">
              <w:rPr>
                <w:rFonts w:asciiTheme="minorHAnsi" w:hAnsiTheme="minorHAnsi" w:cstheme="minorHAnsi"/>
                <w:sz w:val="20"/>
                <w:szCs w:val="20"/>
                <w:lang w:val="el-GR"/>
              </w:rPr>
              <w:t>8655</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Πιπέττα όγκου 0,2-2μ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για ρύγχος 2μ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p>
          <w:p w:rsidR="00D117B9" w:rsidRPr="00D117B9" w:rsidRDefault="00D117B9" w:rsidP="00D117B9">
            <w:pPr>
              <w:numPr>
                <w:ilvl w:val="0"/>
                <w:numId w:val="25"/>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0,014μ</w:t>
            </w:r>
            <w:r w:rsidRPr="00C61386">
              <w:rPr>
                <w:rFonts w:asciiTheme="minorHAnsi" w:hAnsiTheme="minorHAnsi" w:cstheme="minorHAnsi"/>
                <w:sz w:val="20"/>
                <w:szCs w:val="20"/>
              </w:rPr>
              <w:t>L</w:t>
            </w:r>
          </w:p>
          <w:p w:rsidR="00D117B9" w:rsidRPr="00D117B9" w:rsidRDefault="00D117B9" w:rsidP="00D117B9">
            <w:pPr>
              <w:numPr>
                <w:ilvl w:val="0"/>
                <w:numId w:val="25"/>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0,03 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Πιπέττα όγκου 2-20μ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για ρύγχος 2-200μ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p>
          <w:p w:rsidR="00D117B9" w:rsidRPr="00D117B9" w:rsidRDefault="00D117B9" w:rsidP="00D117B9">
            <w:pPr>
              <w:numPr>
                <w:ilvl w:val="0"/>
                <w:numId w:val="26"/>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0,06μ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p>
          <w:p w:rsidR="00D117B9" w:rsidRPr="00D117B9" w:rsidRDefault="00D117B9" w:rsidP="00D117B9">
            <w:pPr>
              <w:numPr>
                <w:ilvl w:val="0"/>
                <w:numId w:val="26"/>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0,20μ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Πιπέττα όγκου 20-200μ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για ρύγχος 2-200μ</w:t>
            </w:r>
            <w:r w:rsidRPr="00C61386">
              <w:rPr>
                <w:rFonts w:asciiTheme="minorHAnsi" w:hAnsiTheme="minorHAnsi" w:cstheme="minorHAnsi"/>
                <w:sz w:val="20"/>
                <w:szCs w:val="20"/>
              </w:rPr>
              <w:t>L</w:t>
            </w:r>
          </w:p>
          <w:p w:rsidR="00D117B9" w:rsidRPr="00D117B9" w:rsidRDefault="00D117B9" w:rsidP="00D117B9">
            <w:pPr>
              <w:numPr>
                <w:ilvl w:val="0"/>
                <w:numId w:val="27"/>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0,30μ</w:t>
            </w:r>
            <w:r w:rsidRPr="00C61386">
              <w:rPr>
                <w:rFonts w:asciiTheme="minorHAnsi" w:hAnsiTheme="minorHAnsi" w:cstheme="minorHAnsi"/>
                <w:sz w:val="20"/>
                <w:szCs w:val="20"/>
              </w:rPr>
              <w:t>L</w:t>
            </w:r>
          </w:p>
          <w:p w:rsidR="00D117B9" w:rsidRPr="00D117B9" w:rsidRDefault="00D117B9" w:rsidP="00D117B9">
            <w:pPr>
              <w:numPr>
                <w:ilvl w:val="0"/>
                <w:numId w:val="27"/>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1,6 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Πιπέττα όγκου 100-1000μ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,για ρύγχος 50-1250μ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p>
          <w:p w:rsidR="00D117B9" w:rsidRPr="00D117B9" w:rsidRDefault="00D117B9" w:rsidP="00D117B9">
            <w:pPr>
              <w:numPr>
                <w:ilvl w:val="0"/>
                <w:numId w:val="28"/>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1,5μ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p>
          <w:p w:rsidR="00D117B9" w:rsidRPr="00D117B9" w:rsidRDefault="00D117B9" w:rsidP="00D117B9">
            <w:pPr>
              <w:numPr>
                <w:ilvl w:val="0"/>
                <w:numId w:val="28"/>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8μ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παραχωρηθεί το ειδικό εργαλείο που χρειάζεται για την διόρθωση του όγκου της πιπέττας, σε περίπτωση απόκλισης αυτού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Τμήμα 44: Πολυκάναλη μηχανική πιπέττα μεταβλητου όγκου 8 Καναλι</w:t>
            </w:r>
            <w:r>
              <w:rPr>
                <w:rFonts w:asciiTheme="minorHAnsi" w:hAnsiTheme="minorHAnsi" w:cstheme="minorHAnsi"/>
                <w:b/>
                <w:sz w:val="20"/>
                <w:szCs w:val="20"/>
                <w:lang w:val="el-GR"/>
              </w:rPr>
              <w:t>ώ</w:t>
            </w:r>
            <w:r w:rsidRPr="00C61386">
              <w:rPr>
                <w:rFonts w:asciiTheme="minorHAnsi" w:hAnsiTheme="minorHAnsi" w:cstheme="minorHAnsi"/>
                <w:b/>
                <w:sz w:val="20"/>
                <w:szCs w:val="20"/>
                <w:lang w:val="el-GR"/>
              </w:rPr>
              <w:t xml:space="preserve">ν </w:t>
            </w:r>
            <w:r>
              <w:rPr>
                <w:rFonts w:asciiTheme="minorHAnsi" w:hAnsiTheme="minorHAnsi" w:cstheme="minorHAnsi"/>
                <w:b/>
                <w:sz w:val="20"/>
                <w:szCs w:val="20"/>
                <w:lang w:val="el-GR"/>
              </w:rPr>
              <w:t>2</w:t>
            </w:r>
            <w:r w:rsidRPr="00C61386">
              <w:rPr>
                <w:rFonts w:asciiTheme="minorHAnsi" w:hAnsiTheme="minorHAnsi" w:cstheme="minorHAnsi"/>
                <w:b/>
                <w:sz w:val="20"/>
                <w:szCs w:val="20"/>
                <w:lang w:val="el-GR"/>
              </w:rPr>
              <w:t>-</w:t>
            </w:r>
            <w:r>
              <w:rPr>
                <w:rFonts w:asciiTheme="minorHAnsi" w:hAnsiTheme="minorHAnsi" w:cstheme="minorHAnsi"/>
                <w:b/>
                <w:sz w:val="20"/>
                <w:szCs w:val="20"/>
                <w:lang w:val="el-GR"/>
              </w:rPr>
              <w:t>2</w:t>
            </w:r>
            <w:r w:rsidRPr="00C61386">
              <w:rPr>
                <w:rFonts w:asciiTheme="minorHAnsi" w:hAnsiTheme="minorHAnsi" w:cstheme="minorHAnsi"/>
                <w:b/>
                <w:sz w:val="20"/>
                <w:szCs w:val="20"/>
                <w:lang w:val="el-GR"/>
              </w:rPr>
              <w:t>0μl</w:t>
            </w:r>
          </w:p>
        </w:tc>
      </w:tr>
      <w:tr w:rsidR="00D117B9" w:rsidRPr="00225DB7"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Default="00D117B9" w:rsidP="00C61386">
            <w:pPr>
              <w:pStyle w:val="DefaultStyle"/>
              <w:spacing w:line="276" w:lineRule="auto"/>
              <w:jc w:val="center"/>
              <w:rPr>
                <w:rFonts w:asciiTheme="minorHAnsi" w:hAnsiTheme="minorHAnsi" w:cstheme="minorHAnsi"/>
                <w:sz w:val="20"/>
                <w:szCs w:val="20"/>
                <w:lang w:val="el-GR"/>
              </w:rPr>
            </w:pP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Μηχανική 8-κάναλη μεταβλητού πιπέττα όγκου 2-20μ</w:t>
            </w:r>
            <w:r w:rsidRPr="00225DB7">
              <w:rPr>
                <w:rFonts w:asciiTheme="minorHAnsi" w:hAnsiTheme="minorHAnsi" w:cstheme="minorHAnsi"/>
                <w:sz w:val="20"/>
                <w:szCs w:val="20"/>
              </w:rPr>
              <w:t>L</w:t>
            </w:r>
            <w:r w:rsidRPr="00D117B9">
              <w:rPr>
                <w:rFonts w:asciiTheme="minorHAnsi" w:hAnsiTheme="minorHAnsi" w:cstheme="minorHAnsi"/>
                <w:sz w:val="20"/>
                <w:szCs w:val="20"/>
                <w:lang w:val="el-GR"/>
              </w:rPr>
              <w:t xml:space="preserve"> με τα κάτωθι χαρακτηριστικά: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225DB7"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225DB7"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225DB7"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0,15μ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0,40μ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κεντρικό κουμπί πιπετταρίσματος και ξεχωριστό κομβίο απόρριψης ρύγχους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κουμπί απόρριψης να μπορεί να περιστρέφεται ώστε να κάνει εύκολη την απόρριψη του ρύγχους τόσο για δεξιόχειρες όσο και για αριστερόχειρες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κλειδώματος του όγκου πιπετταρίσματος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Ανθεκτικότητα στη UV ακτινοβολία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κωδικοποίηση με  διαφορετικό χρώμα στο έμβολο ρύθμισης του όγκου για εύκολη αναγνώριση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δύναται να αποστειρωθεί στους 121º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10F2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με προδιαγραφές ίδιες ή καλύτερες από αυτές του Ι</w:t>
            </w:r>
            <w:r w:rsidRPr="00C61386">
              <w:rPr>
                <w:rFonts w:asciiTheme="minorHAnsi" w:hAnsiTheme="minorHAnsi" w:cstheme="minorHAnsi"/>
                <w:sz w:val="20"/>
                <w:szCs w:val="20"/>
              </w:rPr>
              <w:t>SO</w:t>
            </w:r>
            <w:r w:rsidRPr="00D117B9">
              <w:rPr>
                <w:rFonts w:asciiTheme="minorHAnsi" w:hAnsiTheme="minorHAnsi" w:cstheme="minorHAnsi"/>
                <w:sz w:val="20"/>
                <w:szCs w:val="20"/>
                <w:lang w:val="el-GR"/>
              </w:rPr>
              <w:t>8655</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10F2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παραχωρηθεί το ειδικό εργαλείο που χρειάζεται για την διόρθωση του όγκου της πιπέττας, σε περίπτωση απόκλισης αυτού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10F2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45:</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Πολυκάναλη μηχανική πιπέττα μεταβλητου όγκου 8 Καναλι</w:t>
            </w:r>
            <w:r>
              <w:rPr>
                <w:rFonts w:asciiTheme="minorHAnsi" w:hAnsiTheme="minorHAnsi" w:cstheme="minorHAnsi"/>
                <w:b/>
                <w:sz w:val="20"/>
                <w:szCs w:val="20"/>
                <w:u w:val="single"/>
                <w:lang w:val="el-GR"/>
              </w:rPr>
              <w:t>ώ</w:t>
            </w:r>
            <w:r w:rsidRPr="00C61386">
              <w:rPr>
                <w:rFonts w:asciiTheme="minorHAnsi" w:hAnsiTheme="minorHAnsi" w:cstheme="minorHAnsi"/>
                <w:b/>
                <w:sz w:val="20"/>
                <w:szCs w:val="20"/>
                <w:u w:val="single"/>
                <w:lang w:val="el-GR"/>
              </w:rPr>
              <w:t xml:space="preserve">ν </w:t>
            </w:r>
            <w:r>
              <w:rPr>
                <w:rFonts w:asciiTheme="minorHAnsi" w:hAnsiTheme="minorHAnsi" w:cstheme="minorHAnsi"/>
                <w:b/>
                <w:sz w:val="20"/>
                <w:szCs w:val="20"/>
                <w:u w:val="single"/>
                <w:lang w:val="el-GR"/>
              </w:rPr>
              <w:t>2</w:t>
            </w:r>
            <w:r w:rsidRPr="00C61386">
              <w:rPr>
                <w:rFonts w:asciiTheme="minorHAnsi" w:hAnsiTheme="minorHAnsi" w:cstheme="minorHAnsi"/>
                <w:b/>
                <w:sz w:val="20"/>
                <w:szCs w:val="20"/>
                <w:u w:val="single"/>
                <w:lang w:val="el-GR"/>
              </w:rPr>
              <w:t>0-300μl</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Μηχανική 8-κάναλη πιπέττα μεταβλητού όγκου 20-300μ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με τα κάτωθι χαρακτηριστικά: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1μ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3μ</w:t>
            </w:r>
            <w:r w:rsidRPr="00C61386">
              <w:rPr>
                <w:rFonts w:asciiTheme="minorHAnsi" w:hAnsiTheme="minorHAnsi" w:cstheme="minorHAnsi"/>
                <w:sz w:val="20"/>
                <w:szCs w:val="20"/>
              </w:rPr>
              <w:t>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κεντρικό κουμπί πιπετταρίσματος και ξεχωριστό κομβίο απόρριψης ρύγχους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κουμπί απόρριψης να μπορεί να περιστρέφεται ώστε να κάνει εύκολη την απόρριψη του ρύγχους τόσο για δεξιόχειρες όσο και για αριστερόχειρες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κλειδώματος του όγκου πιπετταρίσματος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Ανθεκτικότητα στη UV ακτινοβολία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κωδικοποίηση με  διαφορετικό χρώμα στο έμβολο ρύθμισης του όγκου για εύκολη αναγνώριση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δύναται να αποστειρωθεί στους 121º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με προδιαγραφές ίδιες ή καλύτερες από αυτές του Ι</w:t>
            </w:r>
            <w:r w:rsidRPr="00C61386">
              <w:rPr>
                <w:rFonts w:asciiTheme="minorHAnsi" w:hAnsiTheme="minorHAnsi" w:cstheme="minorHAnsi"/>
                <w:sz w:val="20"/>
                <w:szCs w:val="20"/>
              </w:rPr>
              <w:t>SO</w:t>
            </w:r>
            <w:r w:rsidRPr="00D117B9">
              <w:rPr>
                <w:rFonts w:asciiTheme="minorHAnsi" w:hAnsiTheme="minorHAnsi" w:cstheme="minorHAnsi"/>
                <w:sz w:val="20"/>
                <w:szCs w:val="20"/>
                <w:lang w:val="el-GR"/>
              </w:rPr>
              <w:t>8655</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παραχωρηθεί το ειδικό εργαλείο που χρειάζεται για την διόρθωση του όγκου της πιπέττας, σε περίπτωση απόκλισης αυτού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46:</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Επαναφορτιζόμενη συσκευή pipette controller για ορολογικές πιπέττες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Κατάλληλη για γυάλινες ή πλαστικές πιπέττες όγκου από 0,1</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έως 100</w:t>
            </w:r>
            <w:r w:rsidRPr="00C61386">
              <w:rPr>
                <w:rFonts w:asciiTheme="minorHAnsi" w:hAnsiTheme="minorHAnsi" w:cstheme="minorHAnsi"/>
                <w:sz w:val="20"/>
                <w:szCs w:val="20"/>
              </w:rPr>
              <w:t>mL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κουμπιά χειρισμού για ακρίβεια κατά την χρήση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επαναφορτιζόμενη/ες μπαταρία/ες </w:t>
            </w:r>
            <w:r w:rsidRPr="00C61386">
              <w:rPr>
                <w:rFonts w:asciiTheme="minorHAnsi" w:hAnsiTheme="minorHAnsi" w:cstheme="minorHAnsi"/>
                <w:sz w:val="20"/>
                <w:szCs w:val="20"/>
              </w:rPr>
              <w:t>NiMH</w:t>
            </w:r>
            <w:r w:rsidRPr="00D117B9">
              <w:rPr>
                <w:rFonts w:asciiTheme="minorHAnsi" w:hAnsiTheme="minorHAnsi" w:cstheme="minorHAnsi"/>
                <w:sz w:val="20"/>
                <w:szCs w:val="20"/>
                <w:lang w:val="el-GR"/>
              </w:rPr>
              <w:t xml:space="preserve"> που εξασφαλίζει/ουν τουλάχιστον 8 ώρες συνεχούς λειτουργίας χωρίς να απαιτείται επαναφόρτιση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συσκευή να μπορεί να φορτίζεται και κατά τη χρήση της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Μέγιστος χρόνος φόρτισης οι 4 ώρες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δύναται να αποστειρωθεί στους 121º</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ανταλλάξιμο </w:t>
            </w:r>
            <w:r w:rsidRPr="00C61386">
              <w:rPr>
                <w:rFonts w:asciiTheme="minorHAnsi" w:hAnsiTheme="minorHAnsi" w:cstheme="minorHAnsi"/>
                <w:sz w:val="20"/>
                <w:szCs w:val="20"/>
              </w:rPr>
              <w:t>PTFE</w:t>
            </w:r>
            <w:r w:rsidRPr="00D117B9">
              <w:rPr>
                <w:rFonts w:asciiTheme="minorHAnsi" w:hAnsiTheme="minorHAnsi" w:cstheme="minorHAnsi"/>
                <w:sz w:val="20"/>
                <w:szCs w:val="20"/>
                <w:lang w:val="el-GR"/>
              </w:rPr>
              <w:t xml:space="preserve"> φίλτρο 0,2μ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xml:space="preserve"> που χρησιμεύει σαν σύστημα διακοπής της λειτουργίας αν συμβεί υπερπλήρωση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Περίβλημα ανθεκτικό σε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ακτινοβολία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b/>
                <w:sz w:val="20"/>
                <w:szCs w:val="20"/>
              </w:rPr>
            </w:pPr>
            <w:r>
              <w:rPr>
                <w:rFonts w:asciiTheme="minorHAnsi" w:hAnsiTheme="minorHAnsi" w:cstheme="minorHAnsi"/>
                <w:b/>
                <w:sz w:val="20"/>
                <w:szCs w:val="20"/>
                <w:lang w:val="el-GR"/>
              </w:rPr>
              <w:t xml:space="preserve">Β. </w:t>
            </w:r>
            <w:r w:rsidRPr="00C61386">
              <w:rPr>
                <w:rFonts w:asciiTheme="minorHAnsi" w:hAnsiTheme="minorHAnsi" w:cstheme="minorHAnsi"/>
                <w:b/>
                <w:sz w:val="20"/>
                <w:szCs w:val="20"/>
                <w:lang w:val="el-GR"/>
              </w:rPr>
              <w:t xml:space="preserve">ΕΞΟΠΛΙΣΜΟΣ </w:t>
            </w:r>
            <w:r w:rsidRPr="00C61386">
              <w:rPr>
                <w:rFonts w:asciiTheme="minorHAnsi" w:hAnsiTheme="minorHAnsi" w:cstheme="minorHAnsi"/>
                <w:b/>
                <w:sz w:val="20"/>
                <w:szCs w:val="20"/>
              </w:rPr>
              <w:t>ABSL3+</w:t>
            </w: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47: </w:t>
            </w:r>
            <w:r w:rsidRPr="00C61386">
              <w:rPr>
                <w:rFonts w:asciiTheme="minorHAnsi" w:hAnsiTheme="minorHAnsi" w:cstheme="minorHAnsi"/>
                <w:b/>
                <w:sz w:val="20"/>
                <w:szCs w:val="20"/>
                <w:u w:val="single"/>
                <w:lang w:val="el-GR"/>
              </w:rPr>
              <w:t>Υγρός κλίβανος αποστείρωσης διπλής όψης</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υπό προμήθεια κλίβανος να είναι σύγχρονης τεχνολογίας για αποστείρωση εργαστηριακού εξοπλισμού. Να διαθέτει αυτόνομο και ανεξάρτητο σύστημα παραγωγής ατμού (ατμογεννήτρια ενσωματωμένη)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οριζόντιας φόρτωσης µε δυο (2) θύρες αυτόματης λειτουργίας που να ανοίγουν κατακόρυφα ολισθαίνουσα. Να διαθέτει κατάλληλο σύστημα ώστε να αποτρέπεται το άνοιγμα και των δύο θυρών ταυτόχρονα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χωρητικότητα του θαλάμου να είναι τουλάχιστον 590</w:t>
            </w:r>
            <w:r w:rsidRPr="00C61386">
              <w:rPr>
                <w:rFonts w:asciiTheme="minorHAnsi" w:hAnsiTheme="minorHAnsi" w:cstheme="minorHAnsi"/>
                <w:sz w:val="20"/>
                <w:szCs w:val="20"/>
              </w:rPr>
              <w:t>lt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Θα πρέπει να υπάρχει η δυνατότητα να χωρέσουν στο εσωτερικό του </w:t>
            </w:r>
            <w:r w:rsidRPr="00C61386">
              <w:rPr>
                <w:rFonts w:asciiTheme="minorHAnsi" w:hAnsiTheme="minorHAnsi" w:cstheme="minorHAnsi"/>
                <w:sz w:val="20"/>
                <w:szCs w:val="20"/>
              </w:rPr>
              <w:t>racks</w:t>
            </w:r>
            <w:r w:rsidRPr="00D117B9">
              <w:rPr>
                <w:rFonts w:asciiTheme="minorHAnsi" w:hAnsiTheme="minorHAnsi" w:cstheme="minorHAnsi"/>
                <w:sz w:val="20"/>
                <w:szCs w:val="20"/>
                <w:lang w:val="el-GR"/>
              </w:rPr>
              <w:t xml:space="preserve"> διαστάσεων 900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500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900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WxDxH</w:t>
            </w:r>
            <w:r w:rsidRPr="00D117B9">
              <w:rPr>
                <w:rFonts w:asciiTheme="minorHAnsi" w:hAnsiTheme="minorHAnsi" w:cstheme="minorHAnsi"/>
                <w:sz w:val="20"/>
                <w:szCs w:val="20"/>
                <w:lang w:val="el-GR"/>
              </w:rPr>
              <w:t>) κατ’ ελάχιστο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θάλαμος του κλιβάνου να είναι από ανοξείδωτο χάλυβα ποιότητας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316</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θα πρέπει ο θάλαμος να σφραγίζει και να είναι απόλυτα στεγανός. Να διαθέτει προθάλαμο από ανοξείδωτο χάλυβα. Ο προθάλαμος να </w:t>
            </w:r>
            <w:r w:rsidRPr="00D117B9">
              <w:rPr>
                <w:rFonts w:asciiTheme="minorHAnsi" w:hAnsiTheme="minorHAnsi" w:cstheme="minorHAnsi"/>
                <w:sz w:val="20"/>
                <w:szCs w:val="20"/>
                <w:lang w:val="el-GR"/>
              </w:rPr>
              <w:lastRenderedPageBreak/>
              <w:t>καλύπτει το μεγαλύτερο μέρος του θαλάμου εξασφαλίζοντας θερμοκρασιακή ομοιογένεια και να διαθέτει κατάλληλο προσθαφαιρούμενο υλικό θερμομόνωσης, προς αποφυγή διασποράς θερμότητας και προς διευκόλυνση κατά τη συντήρησή του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σκελετός του κλιβάνου και τα εξωτερικά πλαίσια (</w:t>
            </w:r>
            <w:r w:rsidRPr="00C61386">
              <w:rPr>
                <w:rFonts w:asciiTheme="minorHAnsi" w:hAnsiTheme="minorHAnsi" w:cstheme="minorHAnsi"/>
                <w:sz w:val="20"/>
                <w:szCs w:val="20"/>
              </w:rPr>
              <w:t>panels</w:t>
            </w:r>
            <w:r w:rsidRPr="00D117B9">
              <w:rPr>
                <w:rFonts w:asciiTheme="minorHAnsi" w:hAnsiTheme="minorHAnsi" w:cstheme="minorHAnsi"/>
                <w:sz w:val="20"/>
                <w:szCs w:val="20"/>
                <w:lang w:val="el-GR"/>
              </w:rPr>
              <w:t>) να είναι από ανοξείδωτο χάλυβα. Επίσης, όλες οι βαλβίδες που έρχονται σε επαφή µε ατμό να είναι κατασκευασμένες από ανοξείδωτο χάλυβα. Ο κλίβανος να λειτουργεί με βαλβίδες,  υψηλής ποιότητας και αντοχής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υλικό κατασκευής των θυρών να είναι όμοιο µε το υλικό κατασκευής του θαλάμου. Η λειτουργία των θυρών να είναι πλήρως αυτόματη, μέσω ηλεκτρομηχανικής διάταξης για μειωμένες απαιτήσεις συντήρησης. Να υπάρχει σύστημα ασφαλείας που να µην επιτρέπει το άνοιγμα των θυρών, εάν υπάρχει ακόμα θετική πίεση εντός του θαλάμου, καθώς και σύστημα ασφάλειας που να ακινητοποιεί τις θύρες αν παρεμβληθεί οτιδήποτε κατά το κλείσιμο τους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ασφαλές κλείσιμο των θυρών να επισημαίνεται με οπτική ένδειξη στους πίνακες ελέγχου και να μην είναι δυνατή η εκτέλεση προγράμματος αν δεν έχουν κλείσει οι πόρτες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φίλτρο (τουλάχιστον 0,2μ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για το σύστημα φίλτρανσης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παραγωγής κενού με αντλία κενού, κατάλληλη για την επίτευξη υψηλού κενού όσο το δυνατό μεγαλύτερου επιπέδου. Η αντλία κενού να εδράζεται σε εργονομική και αντικραδασμική βάση για την εύκολη πρόσβαση για επισκευές και συντηρήσεις, καθώς και για την μείωση του θορύβου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before="120"/>
              <w:rPr>
                <w:rFonts w:asciiTheme="minorHAnsi" w:hAnsiTheme="minorHAnsi" w:cstheme="minorHAnsi"/>
                <w:sz w:val="20"/>
                <w:szCs w:val="20"/>
              </w:rPr>
            </w:pPr>
            <w:r w:rsidRPr="00D117B9">
              <w:rPr>
                <w:rFonts w:asciiTheme="minorHAnsi" w:hAnsiTheme="minorHAnsi" w:cstheme="minorHAnsi"/>
                <w:sz w:val="20"/>
                <w:szCs w:val="20"/>
                <w:lang w:val="el-GR"/>
              </w:rPr>
              <w:t xml:space="preserve">Ο κλίβανος να διαθέτει γεννήτρια ατμού, η οποία να είναι κατασκευασμένη από ανοξείδωτο χάλυβα. </w:t>
            </w:r>
            <w:r w:rsidRPr="00C61386">
              <w:rPr>
                <w:rFonts w:asciiTheme="minorHAnsi" w:hAnsiTheme="minorHAnsi" w:cstheme="minorHAnsi"/>
                <w:sz w:val="20"/>
                <w:szCs w:val="20"/>
              </w:rPr>
              <w:t>Να διαθέτει τουλάχιστον τα ακόλουθα τεχνικά χαρακτηριστικά:</w:t>
            </w:r>
          </w:p>
          <w:p w:rsidR="00D117B9" w:rsidRPr="00D117B9" w:rsidRDefault="00D117B9" w:rsidP="00D117B9">
            <w:pPr>
              <w:numPr>
                <w:ilvl w:val="0"/>
                <w:numId w:val="29"/>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Ο κλίβανος θα πρέπει να φέρει ηλεκτρική αντλία πλήρωσης της ατμογεννήτριας</w:t>
            </w:r>
          </w:p>
          <w:p w:rsidR="00D117B9" w:rsidRPr="00D117B9" w:rsidRDefault="00D117B9" w:rsidP="00D117B9">
            <w:pPr>
              <w:numPr>
                <w:ilvl w:val="0"/>
                <w:numId w:val="29"/>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αυτόματη διάταξη ελέγχου της στάθμης του νερού, με σύστημα ασφάλειας</w:t>
            </w:r>
          </w:p>
          <w:p w:rsidR="00D117B9" w:rsidRPr="00D117B9" w:rsidRDefault="00D117B9" w:rsidP="00D117B9">
            <w:pPr>
              <w:numPr>
                <w:ilvl w:val="0"/>
                <w:numId w:val="29"/>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Η ατμογεννήτρια να είναι ενσωματωμένη πλήρως στον σκελετό του κλιβάνου ώστε να καταλαμβάνει τον ελάχιστο χώρο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παρέχεται εργονομικός χώρος επισκεψιμότητας για συντήρηση από την πρόσθια και την πλάγια όψη (είτε από αριστερά είτε από δεξιά), ανάλογα με τις ανάγκες του χώρου εγκατάστασης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Τα προγράμματα αποστείρωσης να εκτελούνται μέσω ενσωματωμένου μικροϋπολογιστή. Ο κύκλος να εκτελείται από τον μικροϋπολογιστή και το τέλος θα επισημαίνεται από ακουστική και οπτική ένδειξη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O</w:t>
            </w:r>
            <w:r w:rsidRPr="00D117B9">
              <w:rPr>
                <w:rFonts w:asciiTheme="minorHAnsi" w:hAnsiTheme="minorHAnsi" w:cstheme="minorHAnsi"/>
                <w:sz w:val="20"/>
                <w:szCs w:val="20"/>
                <w:lang w:val="el-GR"/>
              </w:rPr>
              <w:t xml:space="preserve"> κλίβανος να διαθέτει έγχρωμη οθόνη αφής, ευανάγνωστη (τουλάχιστον 7”), για το χειρισμό του κλιβάνου. Στην οθόνη θα πρέπει να εμφανίζονται ψηφιακά η πίεση και θερμοκρασία του θαλάμου αποστείρωσης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Από την πλευρά εκφόρτωσης, ο κλίβανος να διαθέτει έγχρωμη οθόνη αφής, η οποία να δίνει τις απαραίτητες ενδείξεις για την εκτέλεση του προγράμματος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A7D4E"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Να εμφανίζονται οπωσδήποτε επί της οθόνης οι τιμές των παραμέτρων και δίπλα από αυτές οι πραγματικές τιμές. Η σελίδα (οθόνη) αυτή θα είναι προσβάσιµη χωρίς την χρήση κωδικού για την άμεση εποπτεία από τους χειριστές. </w:t>
            </w:r>
            <w:r w:rsidRPr="00C61386">
              <w:rPr>
                <w:rFonts w:asciiTheme="minorHAnsi" w:hAnsiTheme="minorHAnsi" w:cstheme="minorHAnsi"/>
                <w:sz w:val="20"/>
                <w:szCs w:val="20"/>
              </w:rPr>
              <w:t>Να διαθέτει επίσης κομβίο έκτακτης ανάγκης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με το οποίο να μην επιτρέπεται η λειτουργία του κλιβάνου από μη αρμόδια άτομα (κωδικό χειριστή)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προσφερόμενος κλίβανος να διαθέτει προεγκατεστημένα τουλάχιστον οκτώ (8) προγράμματα για την αποστείρωση υγρών, θρεπτικών υλικών, εργαλείων, υαλικών, μεταλλικών αντικειμένων, ιματισμού, καθώς και ροκανιδιών σε κλειστές σακούλες κ.λ.π. με εύρος θερμοκρασίας από 105°</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137°</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Να διαθέτει επιπλέον ελεύθερες θέσεις για την προσαρμογή τους ανάλογα με τις ανάγκες του τμήματος που προορίζεται</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συναγερμού σε περίπτωση βλάβης. Όταν διαπιστωθεί από το σύστημα ελέγχου ανωμαλία στην ομαλή εκτέλεση ενός κύκλου αποστείρωσης να οδηγείται ο κλίβανος σε κατάσταση </w:t>
            </w:r>
            <w:r w:rsidRPr="00D117B9">
              <w:rPr>
                <w:rFonts w:asciiTheme="minorHAnsi" w:hAnsiTheme="minorHAnsi" w:cstheme="minorHAnsi"/>
                <w:sz w:val="20"/>
                <w:szCs w:val="20"/>
                <w:lang w:val="el-GR"/>
              </w:rPr>
              <w:lastRenderedPageBreak/>
              <w:t>συναγερμού. Να καταγράφεται το ιστορικό των συναγερμών που παρουσιαστήκαν. Τα μηνύματα συναγερμού να είναι επεξηγηματικά (µε κείμενο) και µε κωδικό βλάβης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εσωτερική μνήμη αποθήκευσης των δεδομένων για τους κύκλους αποστείρωσης που έχουν εκτελεσθεί</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κλίβανος να διαθέτει διατάξεις αυτοπροστασίας όπως π.χ. όταν δεν υπάρχει νερό στο δίκτυο (να αναφερθούν τα κύρια συστήματα ασφαλείας και οι βασικοί συναγερμοί του μηχανήματος)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κλίβανος να διαθέτει τις απαραίτητες υποδοχές ώστε να μπορεί να πραγματοποιηθεί η διαδικασία επικύρωσης φορτίου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αναλογικά μανόμετρα ένδειξης πίεσης και στις δυο πλευρές του θαλάμου (φόρτωση/εκφόρτωση)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A7D4E"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Ο κλίβανος να διαθέτει καταγραφικό, το οποίο να καταγράφει υπό μορφή συνάρτησης του χρόνου την θερμοκρασία και την πίεση του θαλάμου. Ταυτόχρονα να καταγραφεί την ημερομηνία και την ώρα έναρξης του προγράμματος. </w:t>
            </w:r>
            <w:r w:rsidRPr="00C61386">
              <w:rPr>
                <w:rFonts w:asciiTheme="minorHAnsi" w:hAnsiTheme="minorHAnsi" w:cstheme="minorHAnsi"/>
                <w:sz w:val="20"/>
                <w:szCs w:val="20"/>
              </w:rPr>
              <w:t>Να καταγράφονται επίσης και όλες οι ενδείξεις δυσλειτουργίας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Κάθε κλίβανος θα συνοδεύεται από τα κάτωθι:</w:t>
            </w:r>
          </w:p>
          <w:p w:rsidR="00D117B9" w:rsidRPr="00D117B9" w:rsidRDefault="00D117B9" w:rsidP="00D117B9">
            <w:pPr>
              <w:numPr>
                <w:ilvl w:val="0"/>
                <w:numId w:val="30"/>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δυο (2) εξωτερικά τροχήλατα χειροκίνητης φόρτωσης,</w:t>
            </w:r>
          </w:p>
          <w:p w:rsidR="00D117B9" w:rsidRPr="00D117B9" w:rsidRDefault="00D117B9" w:rsidP="00D117B9">
            <w:pPr>
              <w:numPr>
                <w:ilvl w:val="0"/>
                <w:numId w:val="30"/>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µία (1) εσωτερική ραφιέρα (πλατφόρμα) φόρτωσης καλαθιών δύο επιπέδων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Κάθε κλίβανος θα συνοδεύεται από τα κάτωθι:</w:t>
            </w:r>
          </w:p>
          <w:p w:rsidR="00D117B9" w:rsidRPr="00D117B9" w:rsidRDefault="00D117B9" w:rsidP="00D117B9">
            <w:pPr>
              <w:numPr>
                <w:ilvl w:val="0"/>
                <w:numId w:val="30"/>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δυο (2) εξωτερικά τροχήλατα χειροκίνητης φόρτωσης,</w:t>
            </w:r>
          </w:p>
          <w:p w:rsidR="00D117B9" w:rsidRPr="00D117B9" w:rsidRDefault="00D117B9" w:rsidP="00D117B9">
            <w:pPr>
              <w:numPr>
                <w:ilvl w:val="0"/>
                <w:numId w:val="30"/>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µία (1) εσωτερική ραφιέρα (πλατφόρμα) φόρτωσης καλαθιών δύο επιπέδων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κλίβανος να είναι κατασκευασμένος σύμφωνα με το πρότυπο ΕΝ285</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r>
              <w:rPr>
                <w:rFonts w:asciiTheme="minorHAnsi" w:hAnsiTheme="minorHAnsi" w:cstheme="minorHAnsi"/>
                <w:sz w:val="20"/>
                <w:szCs w:val="20"/>
                <w:lang w:val="el-GR"/>
              </w:rPr>
              <w:t xml:space="preserve"> </w:t>
            </w:r>
          </w:p>
        </w:tc>
      </w:tr>
      <w:tr w:rsidR="00D117B9" w:rsidRPr="00E96F3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48: </w:t>
            </w:r>
            <w:r w:rsidRPr="00C61386">
              <w:rPr>
                <w:rFonts w:asciiTheme="minorHAnsi" w:hAnsiTheme="minorHAnsi" w:cstheme="minorHAnsi"/>
                <w:b/>
                <w:sz w:val="20"/>
                <w:szCs w:val="20"/>
                <w:u w:val="single"/>
                <w:lang w:val="el-GR"/>
              </w:rPr>
              <w:t>Θάλαμος απολύμανσης εξοπλισμού</w:t>
            </w: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κατάλληλο για εγκαταστάσεις υψηλής βιολογικής ασφάλειας (</w:t>
            </w:r>
            <w:r w:rsidRPr="00C61386">
              <w:rPr>
                <w:rFonts w:asciiTheme="minorHAnsi" w:hAnsiTheme="minorHAnsi" w:cstheme="minorHAnsi"/>
                <w:sz w:val="20"/>
                <w:szCs w:val="20"/>
              </w:rPr>
              <w:t>BSL</w:t>
            </w:r>
            <w:r w:rsidRPr="00D117B9">
              <w:rPr>
                <w:rFonts w:asciiTheme="minorHAnsi" w:hAnsiTheme="minorHAnsi" w:cstheme="minorHAnsi"/>
                <w:sz w:val="20"/>
                <w:szCs w:val="20"/>
                <w:lang w:val="el-GR"/>
              </w:rPr>
              <w:t xml:space="preserve">3) και πιστοποιημένο (πιστοποιημένη απόδοση με χρήση Βιολογικών δεικτών – </w:t>
            </w:r>
            <w:r w:rsidRPr="00C61386">
              <w:rPr>
                <w:rFonts w:asciiTheme="minorHAnsi" w:hAnsiTheme="minorHAnsi" w:cstheme="minorHAnsi"/>
                <w:sz w:val="20"/>
                <w:szCs w:val="20"/>
              </w:rPr>
              <w:t>Biological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Indicators</w:t>
            </w:r>
            <w:r w:rsidRPr="00D117B9">
              <w:rPr>
                <w:rFonts w:asciiTheme="minorHAnsi" w:hAnsiTheme="minorHAnsi" w:cstheme="minorHAnsi"/>
                <w:sz w:val="20"/>
                <w:szCs w:val="20"/>
                <w:lang w:val="el-GR"/>
              </w:rPr>
              <w:t xml:space="preserve">) για την αποστείρωση ειδών </w:t>
            </w:r>
            <w:r w:rsidRPr="00D117B9">
              <w:rPr>
                <w:rFonts w:asciiTheme="minorHAnsi" w:hAnsiTheme="minorHAnsi" w:cstheme="minorHAnsi"/>
                <w:sz w:val="20"/>
                <w:szCs w:val="20"/>
                <w:lang w:val="el-GR"/>
              </w:rPr>
              <w:lastRenderedPageBreak/>
              <w:t>ευαίσθητων στις υψηλές θερμοκρασίες (ηλεκτρονικά, μηχανικά, ψηφιακά είδη κ.ο.κ.)</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κατασκευασμένος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304</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θύρες οι οποίες κλείνουν ερμητικά με ειδικές φλάντζες – πνευματικό σύστημα. Το άνοιγμα και το κλείσιμο των θυρών να ελέγχεται από τον κεντρικό μικροεπεξεργαστή με σκοπό τη σωστή ολοκλήρωση του κύκλου αποστείρωσης και την αποφυγή επιμολύνσεων των ειδών στο εσωτερικό και του περιβάλλοντος χώρου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κατασκευή των θυρών περιμετρικά να είναι από ανοξείδωτο χάλυβα και συγκερασμένο γυαλί.</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Σε κάθε μία από τις δύο θύρες να υπάρχει σημείο (είσοδος αισθητήρα) παρακολούθησης συγκέντρωσης αερίων και τιμών πίεσης στο θάλαμο για μεγαλύτερη ασφάλεια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οθόνη αφής στην πλευρά φόρτωσης για ορισμό παραμέτρων και πλήρη έλεγχο, ενώ στην πλευρά εκφόρτωσης να υπάρχουν κουμπιά ελέγχου βασικών μόνο λειτουργιών και λυχνίες ενδείξεων αναφορικά με τη λειτουργία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μία εσωτερική πρίζα (</w:t>
            </w:r>
            <w:r w:rsidRPr="00C61386">
              <w:rPr>
                <w:rFonts w:asciiTheme="minorHAnsi" w:hAnsiTheme="minorHAnsi" w:cstheme="minorHAnsi"/>
                <w:sz w:val="20"/>
                <w:szCs w:val="20"/>
              </w:rPr>
              <w:t>shuko</w:t>
            </w:r>
            <w:r w:rsidRPr="00D117B9">
              <w:rPr>
                <w:rFonts w:asciiTheme="minorHAnsi" w:hAnsiTheme="minorHAnsi" w:cstheme="minorHAnsi"/>
                <w:sz w:val="20"/>
                <w:szCs w:val="20"/>
                <w:lang w:val="el-GR"/>
              </w:rPr>
              <w:t>) 220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w:t>
            </w:r>
            <w:r w:rsidRPr="00C61386">
              <w:rPr>
                <w:rFonts w:asciiTheme="minorHAnsi" w:hAnsiTheme="minorHAnsi" w:cstheme="minorHAnsi"/>
                <w:sz w:val="20"/>
                <w:szCs w:val="20"/>
              </w:rPr>
              <w:t>Hz</w:t>
            </w:r>
            <w:r w:rsidRPr="00D117B9">
              <w:rPr>
                <w:rFonts w:asciiTheme="minorHAnsi" w:hAnsiTheme="minorHAnsi" w:cstheme="minorHAnsi"/>
                <w:sz w:val="20"/>
                <w:szCs w:val="20"/>
                <w:lang w:val="el-GR"/>
              </w:rPr>
              <w:t>/16</w:t>
            </w:r>
            <w:r w:rsidRPr="00C61386">
              <w:rPr>
                <w:rFonts w:asciiTheme="minorHAnsi" w:hAnsiTheme="minorHAnsi" w:cstheme="minorHAnsi"/>
                <w:sz w:val="20"/>
                <w:szCs w:val="20"/>
              </w:rPr>
              <w:t>A</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κουμπιά έκτακτης ανάγκης (</w:t>
            </w:r>
            <w:r w:rsidRPr="00C61386">
              <w:rPr>
                <w:rFonts w:asciiTheme="minorHAnsi" w:hAnsiTheme="minorHAnsi" w:cstheme="minorHAnsi"/>
                <w:sz w:val="20"/>
                <w:szCs w:val="20"/>
              </w:rPr>
              <w:t>emergency</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push</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buttons</w:t>
            </w:r>
            <w:r w:rsidRPr="00D117B9">
              <w:rPr>
                <w:rFonts w:asciiTheme="minorHAnsi" w:hAnsiTheme="minorHAnsi" w:cstheme="minorHAnsi"/>
                <w:sz w:val="20"/>
                <w:szCs w:val="20"/>
                <w:lang w:val="el-GR"/>
              </w:rPr>
              <w:t>) κοντά σε κάθε πόρτα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ανεμιστήρα στο εσωτερικό του θαλάμου για καλύτερη κατανομή του μίγματος αέρα-Η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σε μορφή ατμού (</w:t>
            </w:r>
            <w:r w:rsidRPr="00C61386">
              <w:rPr>
                <w:rFonts w:asciiTheme="minorHAnsi" w:hAnsiTheme="minorHAnsi" w:cstheme="minorHAnsi"/>
                <w:sz w:val="20"/>
                <w:szCs w:val="20"/>
              </w:rPr>
              <w:t>vapor</w:t>
            </w:r>
            <w:r w:rsidRPr="00D117B9">
              <w:rPr>
                <w:rFonts w:asciiTheme="minorHAnsi" w:hAnsiTheme="minorHAnsi" w:cstheme="minorHAnsi"/>
                <w:sz w:val="20"/>
                <w:szCs w:val="20"/>
                <w:lang w:val="el-GR"/>
              </w:rPr>
              <w:t>) σε όλα τα σημεία του θαλάμου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πνευματικό σύστημα ελέγχου τις πίεσης για τις διεργασίες του κλεισίματος των θυρών, καθώς και της ρύθμισης της πίεσης (αρνητική-θετική) στο θάλαμο για ορθή εισαγωγή του μίγματος αποστείρωσης και ορθή εξαγωγή αυτού μέσω ειδικών βαλβίδων.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High</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Efficiency</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Particulate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Air</w:t>
            </w:r>
            <w:r w:rsidRPr="00D117B9">
              <w:rPr>
                <w:rFonts w:asciiTheme="minorHAnsi" w:hAnsiTheme="minorHAnsi" w:cstheme="minorHAnsi"/>
                <w:sz w:val="20"/>
                <w:szCs w:val="20"/>
                <w:lang w:val="el-GR"/>
              </w:rPr>
              <w:t xml:space="preserve"> – </w:t>
            </w:r>
            <w:r w:rsidRPr="00C61386">
              <w:rPr>
                <w:rFonts w:asciiTheme="minorHAnsi" w:hAnsiTheme="minorHAnsi" w:cstheme="minorHAnsi"/>
                <w:sz w:val="20"/>
                <w:szCs w:val="20"/>
              </w:rPr>
              <w:t>Filter</w:t>
            </w:r>
            <w:r w:rsidRPr="00D117B9">
              <w:rPr>
                <w:rFonts w:asciiTheme="minorHAnsi" w:hAnsiTheme="minorHAnsi" w:cstheme="minorHAnsi"/>
                <w:sz w:val="20"/>
                <w:szCs w:val="20"/>
                <w:lang w:val="el-GR"/>
              </w:rPr>
              <w:t>: κατακράτηση σωματιδίων &gt;0,3μ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xml:space="preserve"> σε ποσοστό 99,995%) για εισαγωγή καθαρού αέρα στο μίγμα αποστείρωσης από τον περιβάλλοντα χώρο και για αποφυγή επιμολύνσεων στο θάλαμο και εκτός αυτού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συστήματα παρακολούθησης όλων των βασικών παραμέτρων λειτουργίας και συστήματα ασφαλείας σε περίπτωση δυσλειτουργίας ή συναγερμού (ακύρωση του κύκλου και ασφαλής εκκένωση των αερίων από τον θάλαμο κ.α.)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Σε περίπτωση ματαίωσης του κύκλου αποστείρωσης λόγω συναγερμού ή δυσλειτουργίας να ενεργοποιείται αυτόματα η διαδικασία εξουδετέρωσης του μείγματος αποστείρωσης για την επίτευξη ασφαλών συνθηκών και το ασφαλές άνοιγμα της πόρτας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Όλες οι εργασίες συντήρησης να μπορούν να διενεργηθούν από το μπροστινό και επάνω μέρος του μηχανήματος με εύκολη πρόσβαση.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κατασκευή του συνόλου των σωληνώσεων να είναι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304.</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εξωτερικό πλάτος να μην ξεπερνάει τα 1600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Οι εσωτερικές διαστάσεις του θαλάμου (Π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 να είναι: 1200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2200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Οι διαστάσεις θύρας (Π</w:t>
            </w:r>
            <w:r w:rsidRPr="00C61386">
              <w:rPr>
                <w:rFonts w:asciiTheme="minorHAnsi" w:hAnsiTheme="minorHAnsi" w:cstheme="minorHAnsi"/>
                <w:sz w:val="20"/>
                <w:szCs w:val="20"/>
              </w:rPr>
              <w:t>xY</w:t>
            </w:r>
            <w:r w:rsidRPr="00D117B9">
              <w:rPr>
                <w:rFonts w:asciiTheme="minorHAnsi" w:hAnsiTheme="minorHAnsi" w:cstheme="minorHAnsi"/>
                <w:sz w:val="20"/>
                <w:szCs w:val="20"/>
                <w:lang w:val="el-GR"/>
              </w:rPr>
              <w:t>) να είναι τουλάχιστον: 1200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2090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περιλαμβάνεται όλος ο απαιτούμενος εξοπλισμός κατάλληλος για την σύνδεση του θαλάμου με το κεντρικό δίκτυο εξαερισμού (</w:t>
            </w:r>
            <w:r w:rsidRPr="00C61386">
              <w:rPr>
                <w:rFonts w:asciiTheme="minorHAnsi" w:hAnsiTheme="minorHAnsi" w:cstheme="minorHAnsi"/>
                <w:sz w:val="20"/>
                <w:szCs w:val="20"/>
              </w:rPr>
              <w:t>HVAC</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ενσωματωμένη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 xml:space="preserve">για αυτοματοποίηση των διεργασιών και απόλυτη συμβατότητα όλων των μερών από κάθε άποψη. Η γεννήτρια να ελέγχεται από την οθόνη αφής του μηχανήματος και να διαθέτει φίλτρο τύπου ΗΕΡΑ για την προσαγωγή αέρα προς το θάλαμο και τη δημιουργία μείγματος </w:t>
            </w:r>
            <w:r w:rsidRPr="00C61386">
              <w:rPr>
                <w:rFonts w:asciiTheme="minorHAnsi" w:hAnsiTheme="minorHAnsi" w:cstheme="minorHAnsi"/>
                <w:sz w:val="20"/>
                <w:szCs w:val="20"/>
              </w:rPr>
              <w:t>VPHP</w:t>
            </w:r>
            <w:r w:rsidRPr="00D117B9">
              <w:rPr>
                <w:rFonts w:asciiTheme="minorHAnsi" w:hAnsiTheme="minorHAnsi" w:cstheme="minorHAnsi"/>
                <w:sz w:val="20"/>
                <w:szCs w:val="20"/>
                <w:lang w:val="el-GR"/>
              </w:rPr>
              <w:t>, εξαερωτήρα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με έλεγχο θερμοκρασίας, περισταλτική αντλία και δοσομετρητή ακριβείας για την παρακολούθηση της κατανάλωσης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l-GR"/>
              </w:rPr>
              <w:t>2</w:t>
            </w: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να διαθέτει ειδικό υποδοχέα τοποθέτησης του διαλύματος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με εύκολη πρόσβαση και απλή διαδικασία με αποτέλεσμα τον περιορισμό του κινδύνου επιμολύνσεων και τη μεγαλύτερη ασφάλεια της διαδικασίας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l-GR"/>
              </w:rPr>
              <w:t>2</w:t>
            </w: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να διαθέτει ειδικό φίλτρο για εξουδετέρωση του μείγματος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 xml:space="preserve">και ασφαλές </w:t>
            </w:r>
            <w:r w:rsidRPr="00D117B9">
              <w:rPr>
                <w:rFonts w:asciiTheme="minorHAnsi" w:hAnsiTheme="minorHAnsi" w:cstheme="minorHAnsi"/>
                <w:sz w:val="20"/>
                <w:szCs w:val="20"/>
                <w:lang w:val="el-GR"/>
              </w:rPr>
              <w:lastRenderedPageBreak/>
              <w:t>άνοιγμα των πορτών χωρίς απαίτηση σύνδεσης με αεραγωγούς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l-GR"/>
              </w:rPr>
              <w:t>2</w:t>
            </w: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αερισμός του θαλάμου να επιτυγχάνεται χωρίς την αποσυμπίεση των θυρών, επομένως χωρίς να υπάρχει σε οποιαδήποτε περίπτωση ο κίνδυνος επιμόλυνσης ή διαρροής του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l-GR"/>
              </w:rPr>
              <w:t>2</w:t>
            </w: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οίκος κατασκευής να συμμορφώνεται με όλα τα διεθνή πρότυπα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GLP</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QMS</w:t>
            </w:r>
            <w:r w:rsidRPr="00D117B9">
              <w:rPr>
                <w:rFonts w:asciiTheme="minorHAnsi" w:hAnsiTheme="minorHAnsi" w:cstheme="minorHAnsi"/>
                <w:sz w:val="20"/>
                <w:szCs w:val="20"/>
                <w:lang w:val="el-GR"/>
              </w:rPr>
              <w:t xml:space="preserve">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l-GR"/>
              </w:rPr>
              <w:t>2</w:t>
            </w: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πιστοποιητικά (</w:t>
            </w:r>
            <w:r w:rsidRPr="00C61386">
              <w:rPr>
                <w:rFonts w:asciiTheme="minorHAnsi" w:hAnsiTheme="minorHAnsi" w:cstheme="minorHAnsi"/>
                <w:sz w:val="20"/>
                <w:szCs w:val="20"/>
              </w:rPr>
              <w:t>Validation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Protocol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Documents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IQ</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SAT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OQ</w:t>
            </w:r>
            <w:r w:rsidRPr="00D117B9">
              <w:rPr>
                <w:rFonts w:asciiTheme="minorHAnsi" w:hAnsiTheme="minorHAnsi" w:cstheme="minorHAnsi"/>
                <w:sz w:val="20"/>
                <w:szCs w:val="20"/>
                <w:lang w:val="el-GR"/>
              </w:rPr>
              <w:t xml:space="preserve"> του οίκου κατασκευής (τα οποία εκδίδονται στο σημείο εγκατάστασης)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49: </w:t>
            </w:r>
            <w:r w:rsidRPr="00C61386">
              <w:rPr>
                <w:rFonts w:asciiTheme="minorHAnsi" w:hAnsiTheme="minorHAnsi" w:cstheme="minorHAnsi"/>
                <w:b/>
                <w:sz w:val="20"/>
                <w:szCs w:val="20"/>
                <w:u w:val="single"/>
                <w:lang w:val="el-GR"/>
              </w:rPr>
              <w:t xml:space="preserve">Θάλαμος μεταφοράς </w:t>
            </w:r>
            <w:r w:rsidRPr="00C61386">
              <w:rPr>
                <w:rFonts w:asciiTheme="minorHAnsi" w:hAnsiTheme="minorHAnsi" w:cstheme="minorHAnsi"/>
                <w:b/>
                <w:sz w:val="20"/>
                <w:szCs w:val="20"/>
                <w:u w:val="single"/>
              </w:rPr>
              <w:t>Pass</w:t>
            </w:r>
            <w:r w:rsidRPr="00C61386">
              <w:rPr>
                <w:rFonts w:asciiTheme="minorHAnsi" w:hAnsiTheme="minorHAnsi" w:cstheme="minorHAnsi"/>
                <w:b/>
                <w:sz w:val="20"/>
                <w:szCs w:val="20"/>
                <w:u w:val="single"/>
                <w:lang w:val="el-GR"/>
              </w:rPr>
              <w:t xml:space="preserve"> </w:t>
            </w:r>
            <w:r w:rsidRPr="00C61386">
              <w:rPr>
                <w:rFonts w:asciiTheme="minorHAnsi" w:hAnsiTheme="minorHAnsi" w:cstheme="minorHAnsi"/>
                <w:b/>
                <w:sz w:val="20"/>
                <w:szCs w:val="20"/>
                <w:u w:val="single"/>
              </w:rPr>
              <w:t>Box</w:t>
            </w:r>
            <w:r w:rsidRPr="00C61386">
              <w:rPr>
                <w:rFonts w:asciiTheme="minorHAnsi" w:hAnsiTheme="minorHAnsi" w:cstheme="minorHAnsi"/>
                <w:b/>
                <w:sz w:val="20"/>
                <w:szCs w:val="20"/>
                <w:u w:val="single"/>
                <w:lang w:val="el-GR"/>
              </w:rPr>
              <w:t xml:space="preserve"> απολύμανσης εξοπλισμού</w:t>
            </w: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κατάλληλος για εγκαταστάσεις υψηλής βιολογικής ασφάλειας (</w:t>
            </w:r>
            <w:r w:rsidRPr="00C61386">
              <w:rPr>
                <w:rFonts w:asciiTheme="minorHAnsi" w:hAnsiTheme="minorHAnsi" w:cstheme="minorHAnsi"/>
                <w:sz w:val="20"/>
                <w:szCs w:val="20"/>
              </w:rPr>
              <w:t>BSL</w:t>
            </w:r>
            <w:r w:rsidRPr="00D117B9">
              <w:rPr>
                <w:rFonts w:asciiTheme="minorHAnsi" w:hAnsiTheme="minorHAnsi" w:cstheme="minorHAnsi"/>
                <w:sz w:val="20"/>
                <w:szCs w:val="20"/>
                <w:lang w:val="el-GR"/>
              </w:rPr>
              <w:t xml:space="preserve">3) και πιστοποιημένο (πιστοποιημένη απόδοση με χρήση Βιολογικών δεικτών – </w:t>
            </w:r>
            <w:r w:rsidRPr="00C61386">
              <w:rPr>
                <w:rFonts w:asciiTheme="minorHAnsi" w:hAnsiTheme="minorHAnsi" w:cstheme="minorHAnsi"/>
                <w:sz w:val="20"/>
                <w:szCs w:val="20"/>
              </w:rPr>
              <w:t>Biological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Indicators</w:t>
            </w:r>
            <w:r w:rsidRPr="00D117B9">
              <w:rPr>
                <w:rFonts w:asciiTheme="minorHAnsi" w:hAnsiTheme="minorHAnsi" w:cstheme="minorHAnsi"/>
                <w:sz w:val="20"/>
                <w:szCs w:val="20"/>
                <w:lang w:val="el-GR"/>
              </w:rPr>
              <w:t>) για την αποστείρωση ειδών ευαίσθητων στις υψηλές θερμοκρασίες (ηλεκτρονικά, μηχανικά, ψηφιακά είδη κ.ο.κ.)</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θάλαμος μεταφοράς να είναι μικρού μεγέθους κατάλληλος για την απολύμανση υλικών ή μικροεξοπλισμού με χρήση τη </w:t>
            </w:r>
            <w:r w:rsidRPr="00C61386">
              <w:rPr>
                <w:rFonts w:asciiTheme="minorHAnsi" w:hAnsiTheme="minorHAnsi" w:cstheme="minorHAnsi"/>
                <w:sz w:val="20"/>
                <w:szCs w:val="20"/>
              </w:rPr>
              <w:t>H</w:t>
            </w:r>
            <w:r w:rsidRPr="00D117B9">
              <w:rPr>
                <w:rFonts w:asciiTheme="minorHAnsi" w:hAnsiTheme="minorHAnsi" w:cstheme="minorHAnsi"/>
                <w:sz w:val="20"/>
                <w:szCs w:val="20"/>
                <w:vertAlign w:val="subscript"/>
                <w:lang w:val="el-GR"/>
              </w:rPr>
              <w:t>2</w:t>
            </w:r>
            <w:r w:rsidRPr="00C61386">
              <w:rPr>
                <w:rFonts w:asciiTheme="minorHAnsi" w:hAnsiTheme="minorHAnsi" w:cstheme="minorHAnsi"/>
                <w:sz w:val="20"/>
                <w:szCs w:val="20"/>
              </w:rPr>
              <w:t>O</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(Υπεροξειδίου του υδρογόνου)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συνδεθεί με εξωτερική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Να διατεθεί ο κατάλληλος εξοπλισμός για την επίτευξη της σύνδεσης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κατασκευασμένος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304</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δύο γυάλινες πόρτες, διαστάσεων 460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484 (Π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 οι οποίες κλείνουν ερμητικά με ειδικές φουσκωτές φλάντζες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διακόπτη πίεσης για την συνεχή παρακολούθηση της πίεση της φουσκωτής φλάντζας ώστε να εξασφαλίζεται η σωστή στεγανοποίηση του θαλάμου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κατασκευή των θυρών περιμετρικά να είναι από ανοξείδωτο χάλυβα και συγκερασμένο γυαλί</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Σε κάθε μία από τις δύο θύρες να υπάρχει σημείο ελέγχου (είσοδος αισθητήρα) για την παρακολούθηση της συγκέντρωσης αερίων για μεγαλύτερη ασφάλεια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κατάλληλο σύστημα ανακυκλοφορίας για τη βέλτιστη κατανομή του διαλύματος απολύμανσης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περιλαμβάνεται όλος ο απαιτούμενος εξοπλισμός κατάλληλος για την σύνδεση του θαλάμου με το κεντρικό δίκτυο εξαερισμού (</w:t>
            </w:r>
            <w:r w:rsidRPr="00C61386">
              <w:rPr>
                <w:rFonts w:asciiTheme="minorHAnsi" w:hAnsiTheme="minorHAnsi" w:cstheme="minorHAnsi"/>
                <w:sz w:val="20"/>
                <w:szCs w:val="20"/>
              </w:rPr>
              <w:t>HVAC</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συνδεθεί με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Να διατεθεί ο κατάλληλος εξοπλισμός για την επίτευξη της σύνδεσης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εξωτερικό πλάτος να μην ξεπερνάει τα 1200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Οι εσωτερικές διαστάσεις του θαλάμου (Π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Υ) να είναι : 663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900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495</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οίκος κατασκευής να συμμορφώνεται με όλα τα διεθνή πρότυπα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GLP</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QMS</w:t>
            </w:r>
            <w:r w:rsidRPr="00D117B9">
              <w:rPr>
                <w:rFonts w:asciiTheme="minorHAnsi" w:hAnsiTheme="minorHAnsi" w:cstheme="minorHAnsi"/>
                <w:sz w:val="20"/>
                <w:szCs w:val="20"/>
                <w:lang w:val="el-GR"/>
              </w:rPr>
              <w:t xml:space="preserve">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πιστοποιητικά (</w:t>
            </w:r>
            <w:r w:rsidRPr="00C61386">
              <w:rPr>
                <w:rFonts w:asciiTheme="minorHAnsi" w:hAnsiTheme="minorHAnsi" w:cstheme="minorHAnsi"/>
                <w:sz w:val="20"/>
                <w:szCs w:val="20"/>
              </w:rPr>
              <w:t>Validation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Protocol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Documents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IQ</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SAT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OQ</w:t>
            </w:r>
            <w:r w:rsidRPr="00D117B9">
              <w:rPr>
                <w:rFonts w:asciiTheme="minorHAnsi" w:hAnsiTheme="minorHAnsi" w:cstheme="minorHAnsi"/>
                <w:sz w:val="20"/>
                <w:szCs w:val="20"/>
                <w:lang w:val="el-GR"/>
              </w:rPr>
              <w:t xml:space="preserve"> του οίκου κατασκευής (τα οποία εκδίδονται στο σημείο εγκατάστασης)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Pr>
                <w:rFonts w:asciiTheme="minorHAnsi" w:hAnsiTheme="minorHAnsi" w:cstheme="minorHAnsi"/>
                <w:b/>
                <w:sz w:val="20"/>
                <w:szCs w:val="20"/>
                <w:lang w:val="el-GR"/>
              </w:rPr>
              <w:t xml:space="preserve">Τμήμα 50. </w:t>
            </w:r>
            <w:r w:rsidRPr="00C61386">
              <w:rPr>
                <w:rFonts w:asciiTheme="minorHAnsi" w:hAnsiTheme="minorHAnsi" w:cstheme="minorHAnsi"/>
                <w:b/>
                <w:sz w:val="20"/>
                <w:szCs w:val="20"/>
                <w:u w:val="single"/>
                <w:lang w:val="el-GR"/>
              </w:rPr>
              <w:t>Φορητή Γεννήτρια Παραγωγής H</w:t>
            </w:r>
            <w:r w:rsidRPr="00C61386">
              <w:rPr>
                <w:rFonts w:asciiTheme="minorHAnsi" w:hAnsiTheme="minorHAnsi" w:cstheme="minorHAnsi"/>
                <w:b/>
                <w:sz w:val="20"/>
                <w:szCs w:val="20"/>
                <w:u w:val="single"/>
                <w:vertAlign w:val="subscript"/>
                <w:lang w:val="el-GR"/>
              </w:rPr>
              <w:t>2</w:t>
            </w:r>
            <w:r w:rsidRPr="00C61386">
              <w:rPr>
                <w:rFonts w:asciiTheme="minorHAnsi" w:hAnsiTheme="minorHAnsi" w:cstheme="minorHAnsi"/>
                <w:b/>
                <w:sz w:val="20"/>
                <w:szCs w:val="20"/>
                <w:u w:val="single"/>
                <w:lang w:val="el-GR"/>
              </w:rPr>
              <w:t>O</w:t>
            </w:r>
            <w:r w:rsidRPr="00C61386">
              <w:rPr>
                <w:rFonts w:asciiTheme="minorHAnsi" w:hAnsiTheme="minorHAnsi" w:cstheme="minorHAnsi"/>
                <w:b/>
                <w:sz w:val="20"/>
                <w:szCs w:val="20"/>
                <w:u w:val="single"/>
                <w:vertAlign w:val="subscript"/>
                <w:lang w:val="el-GR"/>
              </w:rPr>
              <w:t>2</w:t>
            </w: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φορητή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κατάλληλο για την απολύμανση εγκαταστάσεων υψηλής βιολογικής ασφάλειας (</w:t>
            </w:r>
            <w:r w:rsidRPr="00C61386">
              <w:rPr>
                <w:rFonts w:asciiTheme="minorHAnsi" w:hAnsiTheme="minorHAnsi" w:cstheme="minorHAnsi"/>
                <w:sz w:val="20"/>
                <w:szCs w:val="20"/>
              </w:rPr>
              <w:t>BSL</w:t>
            </w:r>
            <w:r w:rsidRPr="00D117B9">
              <w:rPr>
                <w:rFonts w:asciiTheme="minorHAnsi" w:hAnsiTheme="minorHAnsi" w:cstheme="minorHAnsi"/>
                <w:sz w:val="20"/>
                <w:szCs w:val="20"/>
                <w:lang w:val="el-GR"/>
              </w:rPr>
              <w:t>3)</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της εξάλειψης μικροβιακής μόλυνσης από βιοϊατρικό εξοπλισμό όπως επωαστήρες, ραφιέρες κλωβών, θαλάμους νηματικής ροής βιοασφάλειας, ανοιχτούς χώρους και δωμάτια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απολύμανση να επιτυγχάνεται μέσω της τεχνολογίας της ατμοποίησης του υπεροξειδίου του υδρογόνου (</w:t>
            </w:r>
            <w:r w:rsidRPr="00C61386">
              <w:rPr>
                <w:rFonts w:asciiTheme="minorHAnsi" w:hAnsiTheme="minorHAnsi" w:cstheme="minorHAnsi"/>
                <w:sz w:val="20"/>
                <w:szCs w:val="20"/>
              </w:rPr>
              <w:t>Hydrogen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Peroxide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Vapour</w:t>
            </w:r>
            <w:r w:rsidRPr="00D117B9">
              <w:rPr>
                <w:rFonts w:asciiTheme="minorHAnsi" w:hAnsiTheme="minorHAnsi" w:cstheme="minorHAnsi"/>
                <w:sz w:val="20"/>
                <w:szCs w:val="20"/>
                <w:lang w:val="el-GR"/>
              </w:rPr>
              <w:t xml:space="preserve"> – </w:t>
            </w:r>
            <w:r w:rsidRPr="00C61386">
              <w:rPr>
                <w:rFonts w:asciiTheme="minorHAnsi" w:hAnsiTheme="minorHAnsi" w:cstheme="minorHAnsi"/>
                <w:sz w:val="20"/>
                <w:szCs w:val="20"/>
              </w:rPr>
              <w:t>HVP</w:t>
            </w:r>
            <w:r w:rsidRPr="00D117B9">
              <w:rPr>
                <w:rFonts w:asciiTheme="minorHAnsi" w:hAnsiTheme="minorHAnsi" w:cstheme="minorHAnsi"/>
                <w:sz w:val="20"/>
                <w:szCs w:val="20"/>
                <w:lang w:val="el-GR"/>
              </w:rPr>
              <w:t xml:space="preserve">)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για 6-</w:t>
            </w:r>
            <w:r w:rsidRPr="00C61386">
              <w:rPr>
                <w:rFonts w:asciiTheme="minorHAnsi" w:hAnsiTheme="minorHAnsi" w:cstheme="minorHAnsi"/>
                <w:sz w:val="20"/>
                <w:szCs w:val="20"/>
              </w:rPr>
              <w:t>log</w:t>
            </w:r>
            <w:r w:rsidRPr="00D117B9">
              <w:rPr>
                <w:rFonts w:asciiTheme="minorHAnsi" w:hAnsiTheme="minorHAnsi" w:cstheme="minorHAnsi"/>
                <w:sz w:val="20"/>
                <w:szCs w:val="20"/>
                <w:lang w:val="el-GR"/>
              </w:rPr>
              <w:t xml:space="preserve"> απολύμανση ώστε να επιτυγχάνεται 99,999% εξουδετέρωση του βιολογικού φορτίου από κάθε εκτεθειμένη επιφάνεια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Στη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να μπορούν να συνδεθούν εύκαμπτοι σωλήνες με υποδοχή τύπου </w:t>
            </w:r>
            <w:r w:rsidRPr="00C61386">
              <w:rPr>
                <w:rFonts w:asciiTheme="minorHAnsi" w:hAnsiTheme="minorHAnsi" w:cstheme="minorHAnsi"/>
                <w:sz w:val="20"/>
                <w:szCs w:val="20"/>
              </w:rPr>
              <w:t>camlock</w:t>
            </w:r>
            <w:r w:rsidRPr="00D117B9">
              <w:rPr>
                <w:rFonts w:asciiTheme="minorHAnsi" w:hAnsiTheme="minorHAnsi" w:cstheme="minorHAnsi"/>
                <w:sz w:val="20"/>
                <w:szCs w:val="20"/>
                <w:lang w:val="el-GR"/>
              </w:rPr>
              <w:t xml:space="preserve"> για την τροφοδοσία και την επιστροφή του ατμού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Κατά την λειτουργία της η γεννήτρια αρχικά εκπέμπει ατμό και κατόπιν ακαριαία </w:t>
            </w:r>
            <w:r w:rsidRPr="00D117B9">
              <w:rPr>
                <w:rFonts w:asciiTheme="minorHAnsi" w:hAnsiTheme="minorHAnsi" w:cstheme="minorHAnsi"/>
                <w:sz w:val="20"/>
                <w:szCs w:val="20"/>
                <w:lang w:val="el-GR"/>
              </w:rPr>
              <w:lastRenderedPageBreak/>
              <w:t>μετατρέπει το ατμοποιημένο υπεροξείδιο του υδρογόνου σε υδρατμούς και οξυγόνο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Εκτύπωση των καταγεγραμμένων ενδείξεων και λεπτομερειών ενός κύκλου απολύμανσης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Τα δεδομένα πραγματικού χρόνου ενός κύκλου απολύμανσης να είναι διαθέσιμα μέσω </w:t>
            </w:r>
            <w:r w:rsidRPr="00C61386">
              <w:rPr>
                <w:rFonts w:asciiTheme="minorHAnsi" w:hAnsiTheme="minorHAnsi" w:cstheme="minorHAnsi"/>
                <w:sz w:val="20"/>
                <w:szCs w:val="20"/>
              </w:rPr>
              <w:t>ethernet</w:t>
            </w:r>
            <w:r w:rsidRPr="00D117B9">
              <w:rPr>
                <w:rFonts w:asciiTheme="minorHAnsi" w:hAnsiTheme="minorHAnsi" w:cstheme="minorHAnsi"/>
                <w:sz w:val="20"/>
                <w:szCs w:val="20"/>
                <w:lang w:val="el-GR"/>
              </w:rPr>
              <w:t xml:space="preserve"> (πρωτόκολλο </w:t>
            </w:r>
            <w:r w:rsidRPr="00C61386">
              <w:rPr>
                <w:rFonts w:asciiTheme="minorHAnsi" w:hAnsiTheme="minorHAnsi" w:cstheme="minorHAnsi"/>
                <w:sz w:val="20"/>
                <w:szCs w:val="20"/>
              </w:rPr>
              <w:t>Modbus</w:t>
            </w:r>
            <w:r w:rsidRPr="00D117B9">
              <w:rPr>
                <w:rFonts w:asciiTheme="minorHAnsi" w:hAnsiTheme="minorHAnsi" w:cstheme="minorHAnsi"/>
                <w:sz w:val="20"/>
                <w:szCs w:val="20"/>
                <w:lang w:val="el-GR"/>
              </w:rPr>
              <w:t>) για καταγραφή σε οποιοδήποτε σύστημα απόκτησης δεδομένων (</w:t>
            </w:r>
            <w:r w:rsidRPr="00C61386">
              <w:rPr>
                <w:rFonts w:asciiTheme="minorHAnsi" w:hAnsiTheme="minorHAnsi" w:cstheme="minorHAnsi"/>
                <w:sz w:val="20"/>
                <w:szCs w:val="20"/>
              </w:rPr>
              <w:t>Data</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Acquisition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System</w:t>
            </w:r>
            <w:r w:rsidRPr="00D117B9">
              <w:rPr>
                <w:rFonts w:asciiTheme="minorHAnsi" w:hAnsiTheme="minorHAnsi" w:cstheme="minorHAnsi"/>
                <w:sz w:val="20"/>
                <w:szCs w:val="20"/>
                <w:lang w:val="el-GR"/>
              </w:rPr>
              <w:t xml:space="preserve"> - </w:t>
            </w:r>
            <w:r w:rsidRPr="00C61386">
              <w:rPr>
                <w:rFonts w:asciiTheme="minorHAnsi" w:hAnsiTheme="minorHAnsi" w:cstheme="minorHAnsi"/>
                <w:sz w:val="20"/>
                <w:szCs w:val="20"/>
              </w:rPr>
              <w:t>DAS</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τέσσερις (4) τροχούς όπου οι δύο (2) εξ αυτών να διαθέτουν φρένο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μην καταλαμβάνει εμβαδό μεγαλύτερο 1τ.μ.</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Όριο θερμοκρασίας κατά την έναρξη των κύκλων: 15-30°</w:t>
            </w:r>
            <w:r w:rsidRPr="00C61386">
              <w:rPr>
                <w:rFonts w:asciiTheme="minorHAnsi" w:hAnsiTheme="minorHAnsi" w:cstheme="minorHAnsi"/>
                <w:sz w:val="20"/>
                <w:szCs w:val="20"/>
              </w:rPr>
              <w:t>C</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Όρια σχετικής υγρασίας κατά την εκκίνηση κύκλου: 10 έως 80%</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χρησιμοποιεί υγρό υπεροξείδιο του υδρογόνου συγκέντρωσης 35% </w:t>
            </w:r>
            <w:r w:rsidRPr="00C61386">
              <w:rPr>
                <w:rFonts w:asciiTheme="minorHAnsi" w:hAnsiTheme="minorHAnsi" w:cstheme="minorHAnsi"/>
                <w:sz w:val="20"/>
                <w:szCs w:val="20"/>
              </w:rPr>
              <w:t>w</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w</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μπουκάλι όγκου τουλάχιστον 500</w:t>
            </w:r>
            <w:r w:rsidRPr="00C61386">
              <w:rPr>
                <w:rFonts w:asciiTheme="minorHAnsi" w:hAnsiTheme="minorHAnsi" w:cstheme="minorHAnsi"/>
                <w:sz w:val="20"/>
                <w:szCs w:val="20"/>
              </w:rPr>
              <w:t>ml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διατεθούν όλα τα απαραίτητα εξαρτήματα για την τελική σύνδεσή της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με τις υποδομές του εργαστηρίου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Pr>
                <w:rFonts w:ascii="Calibri" w:hAnsi="Calibri" w:cs="Calibri"/>
                <w:b/>
                <w:color w:val="000000"/>
                <w:sz w:val="20"/>
                <w:szCs w:val="22"/>
                <w:lang w:val="el-GR"/>
              </w:rPr>
              <w:t xml:space="preserve">Τμήμα </w:t>
            </w:r>
            <w:r w:rsidRPr="00C61386">
              <w:rPr>
                <w:rFonts w:ascii="Calibri" w:hAnsi="Calibri" w:cs="Calibri"/>
                <w:b/>
                <w:color w:val="000000"/>
                <w:sz w:val="20"/>
                <w:szCs w:val="22"/>
                <w:lang w:val="el-GR"/>
              </w:rPr>
              <w:t xml:space="preserve">51. </w:t>
            </w:r>
            <w:r w:rsidRPr="00C61386">
              <w:rPr>
                <w:rFonts w:ascii="Calibri" w:hAnsi="Calibri" w:cs="Calibri"/>
                <w:b/>
                <w:color w:val="000000"/>
                <w:sz w:val="20"/>
                <w:szCs w:val="22"/>
                <w:u w:val="single"/>
                <w:lang w:val="el-GR"/>
              </w:rPr>
              <w:t>Θάλαμος Χημικής Απολύμανσης</w:t>
            </w: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θάλαμος χημικής απολύμανσης κατάλληλος για την πλήρη βιο-απολύμανση του προσωπικού του εργαστηρίου Βιο-ασφάλειας 3+ (</w:t>
            </w:r>
            <w:r w:rsidRPr="00C61386">
              <w:rPr>
                <w:rFonts w:asciiTheme="minorHAnsi" w:hAnsiTheme="minorHAnsi" w:cstheme="minorHAnsi"/>
                <w:sz w:val="20"/>
                <w:szCs w:val="20"/>
              </w:rPr>
              <w:t>BSL</w:t>
            </w:r>
            <w:r w:rsidRPr="00D117B9">
              <w:rPr>
                <w:rFonts w:asciiTheme="minorHAnsi" w:hAnsiTheme="minorHAnsi" w:cstheme="minorHAnsi"/>
                <w:sz w:val="20"/>
                <w:szCs w:val="20"/>
                <w:lang w:val="el-GR"/>
              </w:rPr>
              <w:t>3+)</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θάλαμος χημικής απολύμανσης θα κατασκευαστεί σε συγκεκριμένες διαστάσεις για την εγκατάστασή μας σύμφωνα με τα συνημμένα σχέδια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κατασκευασμένος εξ ολοκλήρου από ανοξείδωτο χάλυβα και θα διαθέτει θύρες με πνευματική σφράγιση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για ταυτόχρονη απολύμανση τουλάχιστον δύο (2) ατόμων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εύκολου καθαρισμού και συντήρησης του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πόρτες ασφαλείας που να κλείνουν ερμητικά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lastRenderedPageBreak/>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ρυθμιζόμενους χρονοδιακόπτες για τον έλεγχο της διάρκειας του κύκλου της χημικής απολύμανσης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δοσιμετρικές αντλίες για την παροχή των κατάλληλων χημικών απολύμανσης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κατασκευή θα περιλαμβάνει κάθε απαραίτητο εξάρτημα για την πλήρη και ασφαλή λειτουργία του συστήματος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σχεδιασμένος με θύρες </w:t>
            </w:r>
            <w:r w:rsidRPr="00C61386">
              <w:rPr>
                <w:rFonts w:asciiTheme="minorHAnsi" w:hAnsiTheme="minorHAnsi" w:cstheme="minorHAnsi"/>
                <w:sz w:val="20"/>
                <w:szCs w:val="20"/>
              </w:rPr>
              <w:t>APR</w:t>
            </w:r>
            <w:r w:rsidRPr="00D117B9">
              <w:rPr>
                <w:rFonts w:asciiTheme="minorHAnsi" w:hAnsiTheme="minorHAnsi" w:cstheme="minorHAnsi"/>
                <w:sz w:val="20"/>
                <w:szCs w:val="20"/>
                <w:lang w:val="el-GR"/>
              </w:rPr>
              <w:t xml:space="preserve"> υψηλής συγκράτησης όπου και θα δημιουργούν ένα αξιόπιστο αεροστεγές φράγμα. Η χειροκίνητη συμπίεση πρέπει να παρέχει ασφαλές σφράγισμα σε περίπτωση που χαθεί η ηλεκτρική τροφοδοσία της πόρτας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χημική ουσία κατάλληλη για την απολύμανση (π.χ. </w:t>
            </w:r>
            <w:r w:rsidRPr="00C61386">
              <w:rPr>
                <w:rFonts w:asciiTheme="minorHAnsi" w:hAnsiTheme="minorHAnsi" w:cstheme="minorHAnsi"/>
                <w:sz w:val="20"/>
                <w:szCs w:val="20"/>
              </w:rPr>
              <w:t>peracetic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acid</w:t>
            </w:r>
            <w:r w:rsidRPr="00D117B9">
              <w:rPr>
                <w:rFonts w:asciiTheme="minorHAnsi" w:hAnsiTheme="minorHAnsi" w:cstheme="minorHAnsi"/>
                <w:sz w:val="20"/>
                <w:szCs w:val="20"/>
                <w:lang w:val="el-GR"/>
              </w:rPr>
              <w:t>) θα εφαρμόζεται μέσω ψεκασμού νερού ή με ομίχλη υπερήχων, με ρυθμιζόμενη χημική δοσολογία, ακολουθούμενη από ξέπλυμα με ψεκασμό νερού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της δοσολογίας χημικών ουσιών θα συνοδεύεται από αυτόματους ελέγχους της για την χρήση και τη συγκέντρωση της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να πραγματοποιείται ένας τελικός κύκλος ντους αέρα για την ελαχιστοποίηση της κατακράτησης νερού στις στολές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Οι κύκλοι απολύμανσης ελέγχονται αυτόματα από </w:t>
            </w:r>
            <w:r w:rsidRPr="00C61386">
              <w:rPr>
                <w:rFonts w:asciiTheme="minorHAnsi" w:hAnsiTheme="minorHAnsi" w:cstheme="minorHAnsi"/>
                <w:sz w:val="20"/>
                <w:szCs w:val="20"/>
              </w:rPr>
              <w:t>PLC</w:t>
            </w:r>
            <w:r w:rsidRPr="00D117B9">
              <w:rPr>
                <w:rFonts w:asciiTheme="minorHAnsi" w:hAnsiTheme="minorHAnsi" w:cstheme="minorHAnsi"/>
                <w:sz w:val="20"/>
                <w:szCs w:val="20"/>
                <w:lang w:val="el-GR"/>
              </w:rPr>
              <w:t>, ώστε να διασφαλίζεται μια αξιόπιστη και επαναλαμβανόμενη διαδικασία, με τους  εναλλακτικούς τρόπους απολύμανσης και με κύκλους απολύμανσης που θα είναι διαθέσιμοι στους εργαζόμενους ή τους επόπτες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52: </w:t>
            </w:r>
            <w:r w:rsidRPr="00C61386">
              <w:rPr>
                <w:rFonts w:asciiTheme="minorHAnsi" w:hAnsiTheme="minorHAnsi" w:cstheme="minorHAnsi"/>
                <w:b/>
                <w:sz w:val="20"/>
                <w:szCs w:val="20"/>
                <w:u w:val="single"/>
                <w:lang w:val="el-GR"/>
              </w:rPr>
              <w:t>Ραφιέρα ατομικά αεριζόμενων κλωβών αρνητικής πίεσης για μύες</w:t>
            </w: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πλήρες σύστημα αποτελούμενο από ειδική μονάδα αερισμού για εφαρμογές υψηλής βιολογικής ασφάλειας ενσωματωμένη στη ραφιέρα τοποθέτησης των ειδικών κλωβών για μύες. Το πλήρες σύστημα θα αποτελείται από τα εξής:</w:t>
            </w:r>
          </w:p>
          <w:p w:rsidR="00D117B9" w:rsidRPr="00D117B9" w:rsidRDefault="00D117B9" w:rsidP="00C61386">
            <w:pPr>
              <w:spacing w:before="120"/>
              <w:rPr>
                <w:rFonts w:asciiTheme="minorHAnsi" w:hAnsiTheme="minorHAnsi" w:cstheme="minorHAnsi"/>
                <w:sz w:val="20"/>
                <w:szCs w:val="20"/>
                <w:u w:val="single"/>
                <w:lang w:val="el-GR"/>
              </w:rPr>
            </w:pPr>
            <w:r w:rsidRPr="00D117B9">
              <w:rPr>
                <w:rFonts w:asciiTheme="minorHAnsi" w:hAnsiTheme="minorHAnsi" w:cstheme="minorHAnsi"/>
                <w:sz w:val="20"/>
                <w:szCs w:val="20"/>
                <w:u w:val="single"/>
                <w:lang w:val="el-GR"/>
              </w:rPr>
              <w:t>Α. Ραφιέρα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κατασκευασμένη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304, </w:t>
            </w:r>
            <w:r w:rsidRPr="00C61386">
              <w:rPr>
                <w:rFonts w:asciiTheme="minorHAnsi" w:hAnsiTheme="minorHAnsi" w:cstheme="minorHAnsi"/>
                <w:sz w:val="20"/>
                <w:szCs w:val="20"/>
              </w:rPr>
              <w:t>electropolished</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περιέχει αυτό-κλεινόμενη βαλβίδα στο ακροφύσιο παροχής αέρα για την αποφυγή </w:t>
            </w:r>
            <w:r w:rsidRPr="00D117B9">
              <w:rPr>
                <w:rFonts w:asciiTheme="minorHAnsi" w:hAnsiTheme="minorHAnsi" w:cstheme="minorHAnsi"/>
                <w:sz w:val="20"/>
                <w:szCs w:val="20"/>
                <w:lang w:val="el-GR"/>
              </w:rPr>
              <w:lastRenderedPageBreak/>
              <w:t xml:space="preserve">επιμόλυνσης όταν απομακρύνεται από τη θέση του κάποιος κλωβός κατά τη λειτουργία </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αυτόματο σύστημα οπτικής επιβεβαίωσης ορθής τοποθέτησης κλωβού στη ραφιέρα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βάση τοποθέτησης να είναι σχεδιασμένη με εμπόδιο για να μην υπάρχει ακούσια πτώση κλωβών από τη θέση τους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w:t>
            </w:r>
            <w:r w:rsidRPr="00C61386">
              <w:rPr>
                <w:rFonts w:asciiTheme="minorHAnsi" w:hAnsiTheme="minorHAnsi" w:cstheme="minorHAnsi"/>
                <w:sz w:val="20"/>
                <w:szCs w:val="20"/>
              </w:rPr>
              <w:t>Monitor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cage</w:t>
            </w:r>
            <w:r w:rsidRPr="00D117B9">
              <w:rPr>
                <w:rFonts w:asciiTheme="minorHAnsi" w:hAnsiTheme="minorHAnsi" w:cstheme="minorHAnsi"/>
                <w:sz w:val="20"/>
                <w:szCs w:val="20"/>
                <w:lang w:val="el-GR"/>
              </w:rPr>
              <w:t xml:space="preserve"> με αισθητήρα και ένδειξη πίεσης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οροφή από ανοξείδωτο χάλυβα για την προστασία της επάνω σειράς από το φως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Οι σωληνώσεις από όπου διέρχεται ο αέρας από και προς τους κλωβούς να προστατεύονται από επιμολύνσεις χάρη στο φίλτρο τύπου ΗΕΡΑ σε κάθε κλωβό</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Οι συνολικές διαστάσεις της ραφιέρας μαζί με την μονάδα αερισμού (ΠΧΒΧΥ) να είναι τουλάχιστον: 1750Χ575Χ1950</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B2309C">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u w:val="single"/>
                <w:lang w:val="el-GR"/>
              </w:rPr>
            </w:pPr>
            <w:r w:rsidRPr="00D117B9">
              <w:rPr>
                <w:rFonts w:asciiTheme="minorHAnsi" w:hAnsiTheme="minorHAnsi" w:cstheme="minorHAnsi"/>
                <w:sz w:val="20"/>
                <w:szCs w:val="20"/>
                <w:u w:val="single"/>
                <w:lang w:val="el-GR"/>
              </w:rPr>
              <w:t>Β. Μονάδα αερισμού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μονάδα αερισμού να λειτουργεί σε αρνητική πίεση μόνο</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μονάδα να είναι τοποθετημένη σε μία πλευρά του συστήματος επιτυγχάνοντας έτσι τη μείωση των θορύβων και κραδασμών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μοτέρ αερισμού τύπου </w:t>
            </w:r>
            <w:r w:rsidRPr="00C61386">
              <w:rPr>
                <w:rFonts w:asciiTheme="minorHAnsi" w:hAnsiTheme="minorHAnsi" w:cstheme="minorHAnsi"/>
                <w:sz w:val="20"/>
                <w:szCs w:val="20"/>
              </w:rPr>
              <w:t>DC</w:t>
            </w:r>
            <w:r w:rsidRPr="00D117B9">
              <w:rPr>
                <w:rFonts w:asciiTheme="minorHAnsi" w:hAnsiTheme="minorHAnsi" w:cstheme="minorHAnsi"/>
                <w:sz w:val="20"/>
                <w:szCs w:val="20"/>
                <w:lang w:val="el-GR"/>
              </w:rPr>
              <w:t xml:space="preserve"> για την ελαχιστοποίηση της κατανάλωσης ενέργειας και απορροής θερμότητας και για την επέκταση του χρόνου ζωής των μηχανικών μερών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τροχούς για εύκολη μεταφορά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ξεχωριστά μοτέρ (ένα για την παροχή και ένα για την απορροή αέρα από τους κλωβούς)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δύο φίλτρα τύπου ΗΕΡΑ: ένα στο </w:t>
            </w:r>
            <w:r w:rsidRPr="00C61386">
              <w:rPr>
                <w:rFonts w:asciiTheme="minorHAnsi" w:hAnsiTheme="minorHAnsi" w:cstheme="minorHAnsi"/>
                <w:sz w:val="20"/>
                <w:szCs w:val="20"/>
              </w:rPr>
              <w:t>supply</w:t>
            </w:r>
            <w:r w:rsidRPr="00D117B9">
              <w:rPr>
                <w:rFonts w:asciiTheme="minorHAnsi" w:hAnsiTheme="minorHAnsi" w:cstheme="minorHAnsi"/>
                <w:sz w:val="20"/>
                <w:szCs w:val="20"/>
                <w:lang w:val="el-GR"/>
              </w:rPr>
              <w:t xml:space="preserve"> και ένα στο </w:t>
            </w:r>
            <w:r w:rsidRPr="00C61386">
              <w:rPr>
                <w:rFonts w:asciiTheme="minorHAnsi" w:hAnsiTheme="minorHAnsi" w:cstheme="minorHAnsi"/>
                <w:sz w:val="20"/>
                <w:szCs w:val="20"/>
              </w:rPr>
              <w:t>exhaust</w:t>
            </w:r>
            <w:r w:rsidRPr="00D117B9">
              <w:rPr>
                <w:rFonts w:asciiTheme="minorHAnsi" w:hAnsiTheme="minorHAnsi" w:cstheme="minorHAnsi"/>
                <w:sz w:val="20"/>
                <w:szCs w:val="20"/>
                <w:lang w:val="el-GR"/>
              </w:rPr>
              <w:t xml:space="preserve"> (το οποίο γίνεται διπλό σε συνδυασμό με το ΗΕΡΑ του κάθε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περιέχει προ-εγκατεστημένο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xml:space="preserve"> το οποίο δίνει 24 ώρες αυτονομία στη μονάδα σε περίπτωση διακοπής ρεύματος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συμβατή με εξαρτήματα σύνδεσης με το κεντρικό κύκλωμα εξαερισμού του κτιρίου</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κυκλοφορία του αέρα να φτάνει έως και 75 αλλαγές αέρα ανά ώρα (</w:t>
            </w:r>
            <w:r w:rsidRPr="00C61386">
              <w:rPr>
                <w:rFonts w:asciiTheme="minorHAnsi" w:hAnsiTheme="minorHAnsi" w:cstheme="minorHAnsi"/>
                <w:sz w:val="20"/>
                <w:szCs w:val="20"/>
              </w:rPr>
              <w:t>ACH</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πιστοποιητικό ελέγχου </w:t>
            </w:r>
            <w:r w:rsidRPr="00C61386">
              <w:rPr>
                <w:rFonts w:asciiTheme="minorHAnsi" w:hAnsiTheme="minorHAnsi" w:cstheme="minorHAnsi"/>
                <w:sz w:val="20"/>
                <w:szCs w:val="20"/>
              </w:rPr>
              <w:t>DOP</w:t>
            </w:r>
            <w:r w:rsidRPr="00D117B9">
              <w:rPr>
                <w:rFonts w:asciiTheme="minorHAnsi" w:hAnsiTheme="minorHAnsi" w:cstheme="minorHAnsi"/>
                <w:sz w:val="20"/>
                <w:szCs w:val="20"/>
                <w:lang w:val="el-GR"/>
              </w:rPr>
              <w:t xml:space="preserve"> και δυνατότητα για επιτόπιο τέτοιο έλεγχο στο σημείο τοποθέτησης (έλεγχος ακεραιότητας των φίλτρων ΗΕΡΑ)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 xml:space="preserve">Να διαθέτει  οθόνη αφής 7’’ με πλήκτρα </w:t>
            </w:r>
            <w:r w:rsidRPr="00C61386">
              <w:rPr>
                <w:rFonts w:asciiTheme="minorHAnsi" w:hAnsiTheme="minorHAnsi" w:cstheme="minorHAnsi"/>
                <w:sz w:val="20"/>
                <w:szCs w:val="20"/>
              </w:rPr>
              <w:t>membrane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keypad</w:t>
            </w:r>
            <w:r w:rsidRPr="00D117B9">
              <w:rPr>
                <w:rFonts w:asciiTheme="minorHAnsi" w:hAnsiTheme="minorHAnsi" w:cstheme="minorHAnsi"/>
                <w:sz w:val="20"/>
                <w:szCs w:val="20"/>
                <w:lang w:val="el-GR"/>
              </w:rPr>
              <w:t xml:space="preserve"> για προγραμματισμό και παρακολούθηση της λειτουργίας της μονάδας. Να φαίνονται τα κάτωθι στοιχεία: Ημερομηνία, θερμοκρασία στο εσωτερικό των κλωβών, σχετική υγρασία στο εσωτερικό των κλωβών, ώρα, πίεση στο εσωτερικό των κλωβών, Ρυθμός ροής αέρα, επίπεδο πλήρωσης μπαταρίας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εικονίδιο ανεμιστήρα όσο αυτός λειτουργεί</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συναγερμό για: πίεση, ροή αέρα, χρόνος λειτουργίας/χρόνος ζωής φίλτρων ΗΕΡΑ, μπαταρία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xml:space="preserve">, σφάλμα συστήματος </w:t>
            </w:r>
            <w:r w:rsidRPr="00C61386">
              <w:rPr>
                <w:rFonts w:asciiTheme="minorHAnsi" w:hAnsiTheme="minorHAnsi" w:cstheme="minorHAnsi"/>
                <w:sz w:val="20"/>
                <w:szCs w:val="20"/>
              </w:rPr>
              <w:t>UPS</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μέγιστη τιμή όγκου απαγόμενου αέρα από το σύστημα να είναι 120</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και ελάχιστη 15</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θύρα </w:t>
            </w:r>
            <w:r w:rsidRPr="00C61386">
              <w:rPr>
                <w:rFonts w:asciiTheme="minorHAnsi" w:hAnsiTheme="minorHAnsi" w:cstheme="minorHAnsi"/>
                <w:sz w:val="20"/>
                <w:szCs w:val="20"/>
              </w:rPr>
              <w:t>USB</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αναμονή τύπου </w:t>
            </w:r>
            <w:r w:rsidRPr="00C61386">
              <w:rPr>
                <w:rFonts w:asciiTheme="minorHAnsi" w:hAnsiTheme="minorHAnsi" w:cstheme="minorHAnsi"/>
                <w:sz w:val="20"/>
                <w:szCs w:val="20"/>
              </w:rPr>
              <w:t>Dry</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Contact</w:t>
            </w:r>
            <w:r w:rsidRPr="00D117B9">
              <w:rPr>
                <w:rFonts w:asciiTheme="minorHAnsi" w:hAnsiTheme="minorHAnsi" w:cstheme="minorHAnsi"/>
                <w:sz w:val="20"/>
                <w:szCs w:val="20"/>
                <w:lang w:val="el-GR"/>
              </w:rPr>
              <w:t xml:space="preserve"> για προσαρμογή συστήματος απομακρυσμένων συναγερμών τύπου </w:t>
            </w:r>
            <w:r w:rsidRPr="00C61386">
              <w:rPr>
                <w:rFonts w:asciiTheme="minorHAnsi" w:hAnsiTheme="minorHAnsi" w:cstheme="minorHAnsi"/>
                <w:sz w:val="20"/>
                <w:szCs w:val="20"/>
              </w:rPr>
              <w:t>BMS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B2309C">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u w:val="single"/>
                <w:lang w:val="el-GR"/>
              </w:rPr>
              <w:t>Γ. Κλωβούς Στέγασης μυών</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Κάθε ατομικά αεριζόμενος κλωβός για μύες θα έχει τα κάτωθι χαρακτηριστικά: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φίλτρο τύπου ΗΕΡΑ στο καπάκι κάθε κλωβού μαζί με προφίλτρο προστασίας αυτού από σκόνη, τρίχες και άλλα αιωρούμενα σωματίδια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διπλό λάστιχο στεγανοποίησης στο σημείο επαφής του σώματος κλωβού με το καπάκι και αυτό-κλεινόμενες οπές στο σημείο επαφής του κλωβού με τα ακροφύσια αερισμού της ραφιέρας για απομόνωση του περιβάλλοντος του κλωβού ακόμη και όταν απομακρύνεται αυτός από τη θέση του</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Ο αερισμός του κλωβού να γίνεται από οπές στο καπάκι του κλωβού και όχι κοντά στο επίπεδο διαβίωσης των ζώων για να αποφεύγεται η φραγή των διόδων του αέρα από στρωμνή ή ρύπους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Ισχυρή αρνητική πίεση να εξασφαλίζεται ακόμη και εκτός ραφιέρας στο εσωτερικό του κλωβού για περίπου 15 λεπτά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ειδικά συστήματα ασφαλίσεως του καπακιού στο σώμα του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r w:rsidRPr="00C61386">
              <w:rPr>
                <w:rFonts w:asciiTheme="minorHAnsi" w:hAnsiTheme="minorHAnsi" w:cstheme="minorHAnsi"/>
                <w:sz w:val="20"/>
                <w:szCs w:val="20"/>
              </w:rPr>
              <w:lastRenderedPageBreak/>
              <w:t>PolyPhenylSulphone</w:t>
            </w:r>
            <w:r w:rsidRPr="00D117B9">
              <w:rPr>
                <w:rFonts w:asciiTheme="minorHAnsi" w:hAnsiTheme="minorHAnsi" w:cstheme="minorHAnsi"/>
                <w:sz w:val="20"/>
                <w:szCs w:val="20"/>
                <w:lang w:val="el-GR"/>
              </w:rPr>
              <w:t xml:space="preserve"> και να συνοδεύεται από εγγύηση 8 ετών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φιάλη νερού 400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από πλαστικό τύπου </w:t>
            </w:r>
            <w:r w:rsidRPr="00C61386">
              <w:rPr>
                <w:rFonts w:asciiTheme="minorHAnsi" w:hAnsiTheme="minorHAnsi" w:cstheme="minorHAnsi"/>
                <w:sz w:val="20"/>
                <w:szCs w:val="20"/>
              </w:rPr>
              <w:t>PolyPhenylSulphone</w:t>
            </w:r>
            <w:r w:rsidRPr="00D117B9">
              <w:rPr>
                <w:rFonts w:asciiTheme="minorHAnsi" w:hAnsiTheme="minorHAnsi" w:cstheme="minorHAnsi"/>
                <w:sz w:val="20"/>
                <w:szCs w:val="20"/>
                <w:lang w:val="el-GR"/>
              </w:rPr>
              <w:t xml:space="preserve"> και ποτίστρα από ανοξείδωτο χάλυβα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2309C">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Calibri" w:hAnsi="Calibri" w:cs="Calibri"/>
                <w:b/>
                <w:color w:val="000000"/>
                <w:sz w:val="20"/>
                <w:szCs w:val="22"/>
                <w:lang w:val="el-GR"/>
              </w:rPr>
              <w:t xml:space="preserve">Τμήμα 53: </w:t>
            </w:r>
            <w:r w:rsidRPr="00C61386">
              <w:rPr>
                <w:rFonts w:ascii="Calibri" w:hAnsi="Calibri" w:cs="Calibri"/>
                <w:b/>
                <w:color w:val="000000"/>
                <w:sz w:val="20"/>
                <w:szCs w:val="22"/>
                <w:u w:val="single"/>
                <w:lang w:val="el-GR"/>
              </w:rPr>
              <w:t>Ραφιέρες ατομικά αεριζόμενων κλωβών αρνητικής πίεσης για επίμυες</w:t>
            </w: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581280"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πλήρες σύστημα αποτελούμενο από ειδική μονάδα αερισμού για εφαρμογές υψηλής βιολογικής ασφάλειας ενσωματωμένη στη ραφιέρα τοποθέτησης των ειδικών κλωβών για επίμυες. Το πλήρες σύστημα θα αποτελείται από τα εξής:</w:t>
            </w:r>
          </w:p>
          <w:p w:rsidR="00D117B9" w:rsidRPr="00D117B9" w:rsidRDefault="00D117B9" w:rsidP="00C61386">
            <w:pPr>
              <w:spacing w:before="120"/>
              <w:rPr>
                <w:rFonts w:asciiTheme="minorHAnsi" w:hAnsiTheme="minorHAnsi" w:cstheme="minorHAnsi"/>
                <w:sz w:val="20"/>
                <w:szCs w:val="20"/>
                <w:u w:val="single"/>
                <w:lang w:val="el-GR"/>
              </w:rPr>
            </w:pPr>
            <w:r w:rsidRPr="00D117B9">
              <w:rPr>
                <w:rFonts w:asciiTheme="minorHAnsi" w:hAnsiTheme="minorHAnsi" w:cstheme="minorHAnsi"/>
                <w:sz w:val="20"/>
                <w:szCs w:val="20"/>
                <w:u w:val="single"/>
                <w:lang w:val="el-GR"/>
              </w:rPr>
              <w:t>Α. Ραφιέρα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κατασκευασμένη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304, </w:t>
            </w:r>
            <w:r w:rsidRPr="00C61386">
              <w:rPr>
                <w:rFonts w:asciiTheme="minorHAnsi" w:hAnsiTheme="minorHAnsi" w:cstheme="minorHAnsi"/>
                <w:sz w:val="20"/>
                <w:szCs w:val="20"/>
              </w:rPr>
              <w:t>electropolished</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αυτό-κλεινόμενη βαλβίδα στο ακροφύσιο παροχής αέρα για την αποφυγή επιμόλυνσης όταν απομακρύνεται από τη θέση του κάποιος κλωβός κατά τη λειτουργία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αυτόματο σύστημα οπτικής επιβεβαίωσης ορθής τοποθέτησης κλωβού στη ραφιέρα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βάση τοποθέτησης να είναι σχεδιασμένη με εμπόδιο για να μην υπάρχει ακούσια πτώση κλωβών από τη θέση τους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w:t>
            </w:r>
            <w:r w:rsidRPr="00C61386">
              <w:rPr>
                <w:rFonts w:asciiTheme="minorHAnsi" w:hAnsiTheme="minorHAnsi" w:cstheme="minorHAnsi"/>
                <w:sz w:val="20"/>
                <w:szCs w:val="20"/>
              </w:rPr>
              <w:t>Monitor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cage</w:t>
            </w:r>
            <w:r w:rsidRPr="00D117B9">
              <w:rPr>
                <w:rFonts w:asciiTheme="minorHAnsi" w:hAnsiTheme="minorHAnsi" w:cstheme="minorHAnsi"/>
                <w:sz w:val="20"/>
                <w:szCs w:val="20"/>
                <w:lang w:val="el-GR"/>
              </w:rPr>
              <w:t xml:space="preserve"> με αισθητήρα και ένδειξη πίεσης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οροφή από ανοξείδωτο χάλυβα για την προστασία της επάνω σειράς από το φως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Οι σωληνώσεις από όπου διέρχεται ο αέρας από και προς τους κλωβούς να προστατεύονται από επιμολύνσεις χάρη στο φίλτρο τύπου ΗΕΡΑ σε κάθε κλωβό</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Οι συνολικές διαστάσεις της ραφιέρας μαζί με την μονάδα αερισμού (ΠΧΒΧΥ) να είναι τουλάχιστον: 2081Χ665Χ1957</w:t>
            </w:r>
            <w:r w:rsidRPr="00C61386">
              <w:rPr>
                <w:rFonts w:asciiTheme="minorHAnsi" w:hAnsiTheme="minorHAnsi" w:cstheme="minorHAnsi"/>
                <w:sz w:val="20"/>
                <w:szCs w:val="20"/>
              </w:rPr>
              <w:t>mm</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75458C">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581280"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u w:val="single"/>
                <w:lang w:val="el-GR"/>
              </w:rPr>
            </w:pPr>
            <w:r w:rsidRPr="00D117B9">
              <w:rPr>
                <w:rFonts w:asciiTheme="minorHAnsi" w:hAnsiTheme="minorHAnsi" w:cstheme="minorHAnsi"/>
                <w:sz w:val="20"/>
                <w:szCs w:val="20"/>
                <w:u w:val="single"/>
                <w:lang w:val="el-GR"/>
              </w:rPr>
              <w:t>Β. Μονάδα αερισμού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μονάδα αερισμού να λειτουργεί σε αρνητική πίεση μόνο</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μονάδα να είναι τοποθετημένη σε μία πλευρά του συστήματος επιτυγχάνοντας έτσι τη μείωση των θορύβων και κραδασμών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μοτέρ αερισμού τύπου </w:t>
            </w:r>
            <w:r w:rsidRPr="00C61386">
              <w:rPr>
                <w:rFonts w:asciiTheme="minorHAnsi" w:hAnsiTheme="minorHAnsi" w:cstheme="minorHAnsi"/>
                <w:sz w:val="20"/>
                <w:szCs w:val="20"/>
              </w:rPr>
              <w:t>DC</w:t>
            </w:r>
            <w:r w:rsidRPr="00D117B9">
              <w:rPr>
                <w:rFonts w:asciiTheme="minorHAnsi" w:hAnsiTheme="minorHAnsi" w:cstheme="minorHAnsi"/>
                <w:sz w:val="20"/>
                <w:szCs w:val="20"/>
                <w:lang w:val="el-GR"/>
              </w:rPr>
              <w:t xml:space="preserve"> για την ελαχιστοποίηση της κατανάλωσης ενέργειας </w:t>
            </w:r>
            <w:r w:rsidRPr="00D117B9">
              <w:rPr>
                <w:rFonts w:asciiTheme="minorHAnsi" w:hAnsiTheme="minorHAnsi" w:cstheme="minorHAnsi"/>
                <w:sz w:val="20"/>
                <w:szCs w:val="20"/>
                <w:lang w:val="el-GR"/>
              </w:rPr>
              <w:lastRenderedPageBreak/>
              <w:t>και απορροής θερμότητας και για την επέκταση του χρόνου ζωής των μηχανικών μερών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τροχούς για εύκολη μεταφορά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ξεχωριστά μοτέρ (ένα για την παροχή και ένα για την απορροή αέρα από τους κλωβούς)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δύο φίλτρα τύπου ΗΕΡΑ: ένα στο </w:t>
            </w:r>
            <w:r w:rsidRPr="00C61386">
              <w:rPr>
                <w:rFonts w:asciiTheme="minorHAnsi" w:hAnsiTheme="minorHAnsi" w:cstheme="minorHAnsi"/>
                <w:sz w:val="20"/>
                <w:szCs w:val="20"/>
              </w:rPr>
              <w:t>supply</w:t>
            </w:r>
            <w:r w:rsidRPr="00D117B9">
              <w:rPr>
                <w:rFonts w:asciiTheme="minorHAnsi" w:hAnsiTheme="minorHAnsi" w:cstheme="minorHAnsi"/>
                <w:sz w:val="20"/>
                <w:szCs w:val="20"/>
                <w:lang w:val="el-GR"/>
              </w:rPr>
              <w:t xml:space="preserve"> και ένα στο </w:t>
            </w:r>
            <w:r w:rsidRPr="00C61386">
              <w:rPr>
                <w:rFonts w:asciiTheme="minorHAnsi" w:hAnsiTheme="minorHAnsi" w:cstheme="minorHAnsi"/>
                <w:sz w:val="20"/>
                <w:szCs w:val="20"/>
              </w:rPr>
              <w:t>exhaust</w:t>
            </w:r>
            <w:r w:rsidRPr="00D117B9">
              <w:rPr>
                <w:rFonts w:asciiTheme="minorHAnsi" w:hAnsiTheme="minorHAnsi" w:cstheme="minorHAnsi"/>
                <w:sz w:val="20"/>
                <w:szCs w:val="20"/>
                <w:lang w:val="el-GR"/>
              </w:rPr>
              <w:t xml:space="preserve"> (το οποίο γίνεται διπλό σε συνδυασμό με το ΗΕΡΑ του κάθε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περιέχει προ-εγκατεστημένο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xml:space="preserve"> το οποίο δίνει 24 ώρες αυτονομία στη μονάδα σε περίπτωση διακοπής ρεύματος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κυκλοφορία του αέρα να φτάνει έως και 75 αλλαγές αέρα ανά ώρα (</w:t>
            </w:r>
            <w:r w:rsidRPr="00C61386">
              <w:rPr>
                <w:rFonts w:asciiTheme="minorHAnsi" w:hAnsiTheme="minorHAnsi" w:cstheme="minorHAnsi"/>
                <w:sz w:val="20"/>
                <w:szCs w:val="20"/>
              </w:rPr>
              <w:t>ACH</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πιστοποιητικό ελέγχου </w:t>
            </w:r>
            <w:r w:rsidRPr="00C61386">
              <w:rPr>
                <w:rFonts w:asciiTheme="minorHAnsi" w:hAnsiTheme="minorHAnsi" w:cstheme="minorHAnsi"/>
                <w:sz w:val="20"/>
                <w:szCs w:val="20"/>
              </w:rPr>
              <w:t>DOP</w:t>
            </w:r>
            <w:r w:rsidRPr="00D117B9">
              <w:rPr>
                <w:rFonts w:asciiTheme="minorHAnsi" w:hAnsiTheme="minorHAnsi" w:cstheme="minorHAnsi"/>
                <w:sz w:val="20"/>
                <w:szCs w:val="20"/>
                <w:lang w:val="el-GR"/>
              </w:rPr>
              <w:t xml:space="preserve"> και δυνατότητα για επιτόπιο τέτοιο έλεγχο στο σημείο τοποθέτησης (έλεγχος ακεραιότητας των φίλτρων ΗΕΡΑ)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οθόνη αφής 7’’ με πλήκτρα </w:t>
            </w:r>
            <w:r w:rsidRPr="00C61386">
              <w:rPr>
                <w:rFonts w:asciiTheme="minorHAnsi" w:hAnsiTheme="minorHAnsi" w:cstheme="minorHAnsi"/>
                <w:sz w:val="20"/>
                <w:szCs w:val="20"/>
              </w:rPr>
              <w:t>membrane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keypad</w:t>
            </w:r>
            <w:r w:rsidRPr="00D117B9">
              <w:rPr>
                <w:rFonts w:asciiTheme="minorHAnsi" w:hAnsiTheme="minorHAnsi" w:cstheme="minorHAnsi"/>
                <w:sz w:val="20"/>
                <w:szCs w:val="20"/>
                <w:lang w:val="el-GR"/>
              </w:rPr>
              <w:t xml:space="preserve"> για προγραμματισμό και παρακολούθηση της λειτουργίας της μονάδας. Να φαίνονται τα κάτωθι στοιχεία: Ημερομηνία, θερμοκρασία στο εσωτερικό των κλωβών, σχετική υγρασία στο εσωτερικό των κλωβών, ώρα, πίεση στο εσωτερικό των κλωβών, Ρυθμός ροής αέρα, επίπεδο πλήρωσης μπαταρίας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εικονίδιο ανεμιστήρα όσο αυτός λειτουργεί,</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συναγερμό για: πίεση, ροή αέρα, χρόνος λειτουργίας/χρόνος ζωής φίλτρων ΗΕΡΑ, μπαταρία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xml:space="preserve">, σφάλμα συστήματος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μέγιστη τιμή όγκου απαγόμενου αέρα από το σύστημα να είναι 120</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και ελάχιστη 15</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θύρα </w:t>
            </w:r>
            <w:r w:rsidRPr="00C61386">
              <w:rPr>
                <w:rFonts w:asciiTheme="minorHAnsi" w:hAnsiTheme="minorHAnsi" w:cstheme="minorHAnsi"/>
                <w:sz w:val="20"/>
                <w:szCs w:val="20"/>
              </w:rPr>
              <w:t>USB</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αναμονή τύπου </w:t>
            </w:r>
            <w:r w:rsidRPr="00C61386">
              <w:rPr>
                <w:rFonts w:asciiTheme="minorHAnsi" w:hAnsiTheme="minorHAnsi" w:cstheme="minorHAnsi"/>
                <w:sz w:val="20"/>
                <w:szCs w:val="20"/>
              </w:rPr>
              <w:t>Dry</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Contact</w:t>
            </w:r>
            <w:r w:rsidRPr="00D117B9">
              <w:rPr>
                <w:rFonts w:asciiTheme="minorHAnsi" w:hAnsiTheme="minorHAnsi" w:cstheme="minorHAnsi"/>
                <w:sz w:val="20"/>
                <w:szCs w:val="20"/>
                <w:lang w:val="el-GR"/>
              </w:rPr>
              <w:t xml:space="preserve"> για προσαρμογή συστήματος απομακρυσμένων συναγερμών τύπου </w:t>
            </w:r>
            <w:r w:rsidRPr="00C61386">
              <w:rPr>
                <w:rFonts w:asciiTheme="minorHAnsi" w:hAnsiTheme="minorHAnsi" w:cstheme="minorHAnsi"/>
                <w:sz w:val="20"/>
                <w:szCs w:val="20"/>
              </w:rPr>
              <w:t>BMS</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75458C">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581280"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u w:val="single"/>
                <w:lang w:val="el-GR"/>
              </w:rPr>
              <w:t>Γ. Κλωβούς Στέγασης επίμυων</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Κάθε ατομικά αεριζόμενος κλωβός για επίμυες θα έχει τα κάτωθι χαρακτηριστικά: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φίλτρο τύπου ΗΕΡΑ στο καπάκι κάθε κλωβού μαζί με προφίλτρο προστασίας αυτού από σκόνη, τρίχες και άλλα αιωρούμενα σωματίδια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περιέχει διπλό λάστιχο στεγανοποίησης στο σημείο επαφής του σώματος κλωβού με το καπάκι και αυτό-κλεινόμενες οπές στο σημείο επαφής του κλωβού με τα ακροφύσια </w:t>
            </w:r>
            <w:r w:rsidRPr="00D117B9">
              <w:rPr>
                <w:rFonts w:asciiTheme="minorHAnsi" w:hAnsiTheme="minorHAnsi" w:cstheme="minorHAnsi"/>
                <w:sz w:val="20"/>
                <w:szCs w:val="20"/>
                <w:lang w:val="el-GR"/>
              </w:rPr>
              <w:lastRenderedPageBreak/>
              <w:t>αερισμού της ραφιέρας για απομόνωση του περιβάλλοντος του κλωβού ακόμη και όταν απομακρύνεται αυτός από τη θέση του</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Ο αερισμός του κλωβού να γίνεται από οπές στο καπάκι του κλωβού και όχι κοντά στο επίπεδο διαβίωσης των ζώων για να αποφεύγεται η φραγή των διόδων του αέρα από στρωμνή ή ρύπους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Ισχυρή αρνητική πίεση να εξασφαλίζεται ακόμη και εκτός ραφιέρας στο εσωτερικό του κλωβού για περίπου 15 λεπτά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ειδικά συστήματα ασφαλίσεως του καπακιού στο σώμα του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r w:rsidRPr="00C61386">
              <w:rPr>
                <w:rFonts w:asciiTheme="minorHAnsi" w:hAnsiTheme="minorHAnsi" w:cstheme="minorHAnsi"/>
                <w:sz w:val="20"/>
                <w:szCs w:val="20"/>
              </w:rPr>
              <w:t>PolyPhenylSulphone</w:t>
            </w:r>
            <w:r w:rsidRPr="00D117B9">
              <w:rPr>
                <w:rFonts w:asciiTheme="minorHAnsi" w:hAnsiTheme="minorHAnsi" w:cstheme="minorHAnsi"/>
                <w:sz w:val="20"/>
                <w:szCs w:val="20"/>
                <w:lang w:val="el-GR"/>
              </w:rPr>
              <w:t xml:space="preserve"> και να συνοδεύεται από εγγύηση 8 ετών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φιάλη νερού τουλάχιστον 700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από πλαστικό τύπου </w:t>
            </w:r>
            <w:r w:rsidRPr="00C61386">
              <w:rPr>
                <w:rFonts w:asciiTheme="minorHAnsi" w:hAnsiTheme="minorHAnsi" w:cstheme="minorHAnsi"/>
                <w:sz w:val="20"/>
                <w:szCs w:val="20"/>
              </w:rPr>
              <w:t>PolyPhenylSulphone</w:t>
            </w:r>
            <w:r w:rsidRPr="00D117B9">
              <w:rPr>
                <w:rFonts w:asciiTheme="minorHAnsi" w:hAnsiTheme="minorHAnsi" w:cstheme="minorHAnsi"/>
                <w:sz w:val="20"/>
                <w:szCs w:val="20"/>
                <w:lang w:val="el-GR"/>
              </w:rPr>
              <w:t xml:space="preserve"> και ποτίστρα από ανοξείδωτο χάλυβα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75458C">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54: </w:t>
            </w:r>
            <w:r w:rsidRPr="00C61386">
              <w:rPr>
                <w:rFonts w:asciiTheme="minorHAnsi" w:hAnsiTheme="minorHAnsi" w:cstheme="minorHAnsi"/>
                <w:b/>
                <w:sz w:val="20"/>
                <w:szCs w:val="20"/>
                <w:u w:val="single"/>
                <w:lang w:val="el-GR"/>
              </w:rPr>
              <w:t>Ατομικά αεριζόμενοι κλωβοί για μύες</w:t>
            </w: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προσφερθούν ατομικά αεριζόμενοι κλωβοί για μύες, κατάλληλοι για εφαρμογές υψηλής βιολογικής ασφάλειας, με τα κάτωθι χαρακτηριστικά: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φίλτρο τύπου ΗΕΡΑ στο καπάκι κάθε κλωβού μαζί με προφίλτρο προστασίας αυτού από σκόνη, τρίχες και άλλα αιωρούμενα σωματίδια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διπλό λάστιχο στεγανοποίησης στο σημείο επαφής του σώματος κλωβού με το καπάκι και αυτό-κλεινόμενες οπές στο σημείο επαφής του κλωβού με τα ακροφύσια αερισμού της ραφιέρας για απομόνωση του περιβάλλοντος του κλωβού ακόμη και όταν απομακρύνεται αυτός από τη θέση του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αερισμός του κλωβού να γίνεται από οπές στο καπάκι του κλωβού και όχι κοντά στο επίπεδο διαβίωσης των ζώων για να </w:t>
            </w:r>
            <w:r w:rsidRPr="00D117B9">
              <w:rPr>
                <w:rFonts w:asciiTheme="minorHAnsi" w:hAnsiTheme="minorHAnsi" w:cstheme="minorHAnsi"/>
                <w:sz w:val="20"/>
                <w:szCs w:val="20"/>
                <w:lang w:val="el-GR"/>
              </w:rPr>
              <w:lastRenderedPageBreak/>
              <w:t>αποφεύγεται η φραγή των διόδων του αέρα από στρωμνή ή ρύπους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lastRenderedPageBreak/>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Ισχυρή αρνητική πίεση να εξασφαλίζεται ακόμη και εκτός ραφιέρας στο εσωτερικό του κλωβού για περίπου 15 λεπτά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ειδικά συστήματα ασφαλίσεως του καπακιού στο σώμα του κλωβού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r w:rsidRPr="00C61386">
              <w:rPr>
                <w:rFonts w:asciiTheme="minorHAnsi" w:hAnsiTheme="minorHAnsi" w:cstheme="minorHAnsi"/>
                <w:sz w:val="20"/>
                <w:szCs w:val="20"/>
              </w:rPr>
              <w:t>PolyPhenylSulphone</w:t>
            </w:r>
            <w:r w:rsidRPr="00D117B9">
              <w:rPr>
                <w:rFonts w:asciiTheme="minorHAnsi" w:hAnsiTheme="minorHAnsi" w:cstheme="minorHAnsi"/>
                <w:sz w:val="20"/>
                <w:szCs w:val="20"/>
                <w:lang w:val="el-GR"/>
              </w:rPr>
              <w:t xml:space="preserve"> και να συνοδεύεται από εγγύηση 8 ετών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φιάλη νερού 400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από πλαστικό τύπου </w:t>
            </w:r>
            <w:r w:rsidRPr="00C61386">
              <w:rPr>
                <w:rFonts w:asciiTheme="minorHAnsi" w:hAnsiTheme="minorHAnsi" w:cstheme="minorHAnsi"/>
                <w:sz w:val="20"/>
                <w:szCs w:val="20"/>
              </w:rPr>
              <w:t>PolyPhenylSulphone</w:t>
            </w:r>
            <w:r w:rsidRPr="00D117B9">
              <w:rPr>
                <w:rFonts w:asciiTheme="minorHAnsi" w:hAnsiTheme="minorHAnsi" w:cstheme="minorHAnsi"/>
                <w:sz w:val="20"/>
                <w:szCs w:val="20"/>
                <w:lang w:val="el-GR"/>
              </w:rPr>
              <w:t xml:space="preserve"> και ποτίστρα από ανοξείδωτο χάλυβα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55: </w:t>
            </w:r>
            <w:r w:rsidRPr="00C61386">
              <w:rPr>
                <w:rFonts w:asciiTheme="minorHAnsi" w:hAnsiTheme="minorHAnsi" w:cstheme="minorHAnsi"/>
                <w:b/>
                <w:sz w:val="20"/>
                <w:szCs w:val="20"/>
                <w:u w:val="single"/>
                <w:lang w:val="el-GR"/>
              </w:rPr>
              <w:t>Ατομικά αεριζόμενοι κλωβοί για επίμυες</w:t>
            </w: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προσφερθούν ατομικά αεριζόμενοι κλωβοί για επίμυες, κατάλληλοι για εφαρμογές υψηλής βιολογικής ασφάλειας, με τα κάτωθι χαρακτηριστικά: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φίλτρο τύπου ΗΕΡΑ στο καπάκι κάθε κλωβού μαζί με πρόφιλτρο προστασίας αυτού από σκόνη, τρίχες και άλλα αιωρούμενα σωματίδια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διπλό λάστιχο στεγανοποίησης στο σημείο επαφής του σώματος κλωβού με το καπάκι και αυτό-κλεινόμενες οπές στο σημείο επαφής του κλωβού με τα ακροφύσια αερισμού της ραφιέρας για απομόνωση του περιβάλλοντος του κλωβού ακόμη και όταν απομακρύνεται αυτός από τη θέση του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αερισμός του κλωβού να γίνεται από οπές στο καπάκι του κλωβού και όχι κοντά στο επίπεδο διαβίωσης των ζώων για να αποφεύγεται η φραγή των διόδων του αέρα από στρωμνή ή ρύπους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Ισχυρή αρνητική πίεση να εξασφαλίζεται ακόμη και εκτός ραφιέρας στο εσωτερικό του κλωβού για περίπου 15 λεπτά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ειδικά συστήματα ασφαλίσεως του καπακιού στο σώμα του κλωβού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r w:rsidRPr="00C61386">
              <w:rPr>
                <w:rFonts w:asciiTheme="minorHAnsi" w:hAnsiTheme="minorHAnsi" w:cstheme="minorHAnsi"/>
                <w:sz w:val="20"/>
                <w:szCs w:val="20"/>
              </w:rPr>
              <w:t>PolyPhenylSulphone</w:t>
            </w:r>
            <w:r w:rsidRPr="00D117B9">
              <w:rPr>
                <w:rFonts w:asciiTheme="minorHAnsi" w:hAnsiTheme="minorHAnsi" w:cstheme="minorHAnsi"/>
                <w:sz w:val="20"/>
                <w:szCs w:val="20"/>
                <w:lang w:val="el-GR"/>
              </w:rPr>
              <w:t xml:space="preserve"> και να συνοδεύεται από εγγύηση 8 ετών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φιάλη νερού τουλάχιστον 700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από πλαστικό τύπου </w:t>
            </w:r>
            <w:r w:rsidRPr="00C61386">
              <w:rPr>
                <w:rFonts w:asciiTheme="minorHAnsi" w:hAnsiTheme="minorHAnsi" w:cstheme="minorHAnsi"/>
                <w:sz w:val="20"/>
                <w:szCs w:val="20"/>
              </w:rPr>
              <w:t>PolyPhenylSulphone</w:t>
            </w:r>
            <w:r w:rsidRPr="00D117B9">
              <w:rPr>
                <w:rFonts w:asciiTheme="minorHAnsi" w:hAnsiTheme="minorHAnsi" w:cstheme="minorHAnsi"/>
                <w:sz w:val="20"/>
                <w:szCs w:val="20"/>
                <w:lang w:val="el-GR"/>
              </w:rPr>
              <w:t xml:space="preserve"> και ποτίστρα από ανοξείδωτο χάλυβα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56: </w:t>
            </w:r>
            <w:r w:rsidRPr="00C61386">
              <w:rPr>
                <w:rFonts w:asciiTheme="minorHAnsi" w:hAnsiTheme="minorHAnsi" w:cstheme="minorHAnsi"/>
                <w:b/>
                <w:sz w:val="20"/>
                <w:szCs w:val="20"/>
                <w:u w:val="single"/>
                <w:lang w:val="el-GR"/>
              </w:rPr>
              <w:t>Ραφιέρα απολύμανσης κλωβών μυών</w:t>
            </w: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ραφιέρα κατάλληλη για την τοποθέτηση των προς απολύμανση κλωβών μυών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από ανοξείδωτο χάλυβα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εξωτερικές διαστάσεις περίπου 400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880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289</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μπορούν να τοποθετηθούν έως και τρεις (3) κλωβοί μυών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ραφιέρα πρέπει να διαθέτει τερματικό κλωβού, εξάρτημα για το ασφαλές κλείδωμα του κλωβού καθώς και εξάρτημα για το άνοιγμα της βαλβίδας κλωβού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οι ραφιέρες απολύμανσης να στοιβάζονται η μία επάνω στην άλλ</w:t>
            </w:r>
            <w:r>
              <w:rPr>
                <w:rFonts w:asciiTheme="minorHAnsi" w:hAnsiTheme="minorHAnsi" w:cstheme="minorHAnsi"/>
                <w:sz w:val="20"/>
                <w:szCs w:val="20"/>
                <w:lang w:val="el-GR"/>
              </w:rPr>
              <w:t>η</w:t>
            </w:r>
            <w:bookmarkStart w:id="2" w:name="_GoBack"/>
            <w:bookmarkEnd w:id="2"/>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57: </w:t>
            </w:r>
            <w:r w:rsidRPr="00C61386">
              <w:rPr>
                <w:rFonts w:asciiTheme="minorHAnsi" w:hAnsiTheme="minorHAnsi" w:cstheme="minorHAnsi"/>
                <w:b/>
                <w:sz w:val="20"/>
                <w:szCs w:val="20"/>
                <w:u w:val="single"/>
                <w:lang w:val="el-GR"/>
              </w:rPr>
              <w:t>Τροχήλατη βάση ραφιέρας απολύμανσης κλωβών μυών</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τροχήλατη βάση κατάλληλη για την τοποθέτηση της ραφιέρας των προς απολύμανση κλωβών μυών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554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από ανοξείδωτο χάλυβα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554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εξωτερικές διαστάσεις περίπου 400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880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446</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554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κατάλληλο πείρο για την ασφαλή στοίβαση και μεταφορά της ραφιέρας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554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Τουλάχιστον δύο ρόδες να διαθέτουν φρένο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5544">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58: </w:t>
            </w:r>
            <w:r w:rsidRPr="00C61386">
              <w:rPr>
                <w:rFonts w:asciiTheme="minorHAnsi" w:hAnsiTheme="minorHAnsi" w:cstheme="minorHAnsi"/>
                <w:b/>
                <w:sz w:val="20"/>
                <w:szCs w:val="20"/>
                <w:u w:val="single"/>
                <w:lang w:val="el-GR"/>
              </w:rPr>
              <w:t xml:space="preserve">Ραφιέρα απολύμανσης </w:t>
            </w:r>
            <w:r>
              <w:rPr>
                <w:rFonts w:asciiTheme="minorHAnsi" w:hAnsiTheme="minorHAnsi" w:cstheme="minorHAnsi"/>
                <w:b/>
                <w:sz w:val="20"/>
                <w:szCs w:val="20"/>
                <w:u w:val="single"/>
                <w:lang w:val="el-GR"/>
              </w:rPr>
              <w:t>κλωβών</w:t>
            </w:r>
            <w:r w:rsidRPr="00C61386">
              <w:rPr>
                <w:rFonts w:asciiTheme="minorHAnsi" w:hAnsiTheme="minorHAnsi" w:cstheme="minorHAnsi"/>
                <w:b/>
                <w:sz w:val="20"/>
                <w:szCs w:val="20"/>
                <w:u w:val="single"/>
                <w:lang w:val="el-GR"/>
              </w:rPr>
              <w:t xml:space="preserve"> </w:t>
            </w:r>
            <w:r>
              <w:rPr>
                <w:rFonts w:asciiTheme="minorHAnsi" w:hAnsiTheme="minorHAnsi" w:cstheme="minorHAnsi"/>
                <w:b/>
                <w:sz w:val="20"/>
                <w:szCs w:val="20"/>
                <w:u w:val="single"/>
                <w:lang w:val="el-GR"/>
              </w:rPr>
              <w:t>επίμυων</w:t>
            </w: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ραφιέρα κατάλληλη για την τοποθέτηση των προς απολύμανση κλωβών επίμυων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από ανοξείδωτο χάλυβα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εξωτερικές διαστάσεις 489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788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407</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μπορούν να τοποθετηθούν έως και δύο (2) κλωβοί επίμυων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ραφιέρα πρέπει να διαθέτει τερματικό κλωβού, εξάρτημα για το ασφαλές κλείδωμα του κλωβού καθώς και εξάρτημα για το άνοιγμα της βαλβίδας κλωβού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οι ραφιέρες απολύμανσης να στοιβάζονται η μία επάνω στην άλλη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59: Τροχήλατη βάση ραφιέρας απολύμανσης </w:t>
            </w:r>
            <w:r>
              <w:rPr>
                <w:rFonts w:asciiTheme="minorHAnsi" w:hAnsiTheme="minorHAnsi" w:cstheme="minorHAnsi"/>
                <w:b/>
                <w:sz w:val="20"/>
                <w:szCs w:val="20"/>
                <w:lang w:val="el-GR"/>
              </w:rPr>
              <w:t>κλωβών</w:t>
            </w:r>
            <w:r w:rsidRPr="00C61386">
              <w:rPr>
                <w:rFonts w:asciiTheme="minorHAnsi" w:hAnsiTheme="minorHAnsi" w:cstheme="minorHAnsi"/>
                <w:b/>
                <w:sz w:val="20"/>
                <w:szCs w:val="20"/>
                <w:lang w:val="el-GR"/>
              </w:rPr>
              <w:t xml:space="preserve"> </w:t>
            </w:r>
            <w:r>
              <w:rPr>
                <w:rFonts w:asciiTheme="minorHAnsi" w:hAnsiTheme="minorHAnsi" w:cstheme="minorHAnsi"/>
                <w:b/>
                <w:sz w:val="20"/>
                <w:szCs w:val="20"/>
                <w:lang w:val="el-GR"/>
              </w:rPr>
              <w:t>επίμυων</w:t>
            </w: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τροχήλατη βάση κατάλληλη για την τοποθέτηση της ραφιέρας των προς απολύμανση κλωβών επιμυών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C94B0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από ανοξείδωτο χάλυβα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C94B0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εξωτερικές διαστάσεις περίπου 487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788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451</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C94B0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κατάλληλο πείρο για την ασφαλή στοίβαση και μεταφορά της ραφιέρας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C94B0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Τουλάχιστον δύο ρόδες να διαθέτουν φρένο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C94B09">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117B9"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60: </w:t>
            </w:r>
            <w:r w:rsidRPr="00C61386">
              <w:rPr>
                <w:rFonts w:asciiTheme="minorHAnsi" w:hAnsiTheme="minorHAnsi" w:cstheme="minorHAnsi"/>
                <w:b/>
                <w:sz w:val="20"/>
                <w:szCs w:val="20"/>
                <w:u w:val="single"/>
                <w:lang w:val="el-GR"/>
              </w:rPr>
              <w:t>Anesthesia Machine - Αναισθησιολογική Μηχανή</w:t>
            </w: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αναισθησιολογική συσκευή κατάλληλη για χρήσε σε μικρά τρωκτικά και συγκεκριμένα ποντίκια και αρουραίους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ρυθμός ροής να έχει εύρος από 25 έως 1000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min</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ηλεκτρονικό αισθητήρα ροής για την παρακολούθηση και τον έλεγχο του αναισθησιολογικού παράγοντα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γυάλινη σύριγγα για την παροχή αναισθητικού όγκου από 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έως 10</w:t>
            </w:r>
            <w:r w:rsidRPr="00C61386">
              <w:rPr>
                <w:rFonts w:asciiTheme="minorHAnsi" w:hAnsiTheme="minorHAnsi" w:cstheme="minorHAnsi"/>
                <w:sz w:val="20"/>
                <w:szCs w:val="20"/>
              </w:rPr>
              <w:t>mL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ακρίβεια της αντλίας να είναι 0,1%</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Ως αναισθησιολογικούς παράγοντες να δέχεται ισοφλουράνιο και σεβοφλουράνιο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ενσωματωμένο ηλεκτρονικό εξαερωτή που να χρησιμοποιεί αέρα από το περιβάλλον ή συμπιεσμένο αέρα για την παροχή της αναισθησιολογικής ουσίας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μην απαιτείται ετήσια διακρίβωση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παρακολούθησης θερμοκρασίας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το κατάλληλο </w:t>
            </w:r>
            <w:r w:rsidRPr="00C61386">
              <w:rPr>
                <w:rFonts w:asciiTheme="minorHAnsi" w:hAnsiTheme="minorHAnsi" w:cstheme="minorHAnsi"/>
                <w:sz w:val="20"/>
                <w:szCs w:val="20"/>
              </w:rPr>
              <w:t>Starter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kit</w:t>
            </w:r>
            <w:r w:rsidRPr="00D117B9">
              <w:rPr>
                <w:rFonts w:asciiTheme="minorHAnsi" w:hAnsiTheme="minorHAnsi" w:cstheme="minorHAnsi"/>
                <w:sz w:val="20"/>
                <w:szCs w:val="20"/>
                <w:lang w:val="el-GR"/>
              </w:rPr>
              <w:t xml:space="preserve"> για ποντίκια και για αρουραίους. Τα κάθε </w:t>
            </w:r>
            <w:r w:rsidRPr="00C61386">
              <w:rPr>
                <w:rFonts w:asciiTheme="minorHAnsi" w:hAnsiTheme="minorHAnsi" w:cstheme="minorHAnsi"/>
                <w:sz w:val="20"/>
                <w:szCs w:val="20"/>
              </w:rPr>
              <w:t>Starter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kit</w:t>
            </w:r>
            <w:r w:rsidRPr="00D117B9">
              <w:rPr>
                <w:rFonts w:asciiTheme="minorHAnsi" w:hAnsiTheme="minorHAnsi" w:cstheme="minorHAnsi"/>
                <w:sz w:val="20"/>
                <w:szCs w:val="20"/>
                <w:lang w:val="el-GR"/>
              </w:rPr>
              <w:t xml:space="preserve"> θα περιέχει την κατάλληλη σε όγκο γυάλινη σύριγγα, μάσκα για την αναισθησία, τον κατάλληλο θάλαμο με συρόμενη οροφή για την τοποθέτηση του προς αναισθησία ζώου και κάνιστρα ενεργού άνθρακα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C61386"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n-GB"/>
              </w:rPr>
            </w:pPr>
            <w:r w:rsidRPr="00C61386">
              <w:rPr>
                <w:rFonts w:asciiTheme="minorHAnsi" w:hAnsiTheme="minorHAnsi" w:cstheme="minorHAnsi"/>
                <w:b/>
                <w:sz w:val="20"/>
                <w:szCs w:val="20"/>
                <w:lang w:val="el-GR"/>
              </w:rPr>
              <w:t>Τμήμα</w:t>
            </w:r>
            <w:r w:rsidRPr="00C61386">
              <w:rPr>
                <w:rFonts w:asciiTheme="minorHAnsi" w:hAnsiTheme="minorHAnsi" w:cstheme="minorHAnsi"/>
                <w:b/>
                <w:sz w:val="20"/>
                <w:szCs w:val="20"/>
                <w:lang w:val="en-GB"/>
              </w:rPr>
              <w:t xml:space="preserve"> 61: </w:t>
            </w:r>
            <w:r w:rsidRPr="00C61386">
              <w:rPr>
                <w:rFonts w:asciiTheme="minorHAnsi" w:hAnsiTheme="minorHAnsi" w:cstheme="minorHAnsi"/>
                <w:b/>
                <w:sz w:val="20"/>
                <w:szCs w:val="20"/>
                <w:u w:val="single"/>
                <w:lang w:val="en-GB"/>
              </w:rPr>
              <w:t xml:space="preserve">Cage &amp; Bottle Washing Machine - </w:t>
            </w:r>
            <w:r w:rsidRPr="00C61386">
              <w:rPr>
                <w:rFonts w:asciiTheme="minorHAnsi" w:hAnsiTheme="minorHAnsi" w:cstheme="minorHAnsi"/>
                <w:b/>
                <w:sz w:val="20"/>
                <w:szCs w:val="20"/>
                <w:u w:val="single"/>
                <w:lang w:val="el-GR"/>
              </w:rPr>
              <w:t>Πλυντήριο</w:t>
            </w:r>
            <w:r w:rsidRPr="00C61386">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κλωβών</w:t>
            </w:r>
            <w:r w:rsidRPr="00C61386">
              <w:rPr>
                <w:rFonts w:asciiTheme="minorHAnsi" w:hAnsiTheme="minorHAnsi" w:cstheme="minorHAnsi"/>
                <w:b/>
                <w:sz w:val="20"/>
                <w:szCs w:val="20"/>
                <w:u w:val="single"/>
                <w:lang w:val="en-GB"/>
              </w:rPr>
              <w:t xml:space="preserve"> &amp; </w:t>
            </w:r>
            <w:r w:rsidRPr="00C61386">
              <w:rPr>
                <w:rFonts w:asciiTheme="minorHAnsi" w:hAnsiTheme="minorHAnsi" w:cstheme="minorHAnsi"/>
                <w:b/>
                <w:sz w:val="20"/>
                <w:szCs w:val="20"/>
                <w:u w:val="single"/>
                <w:lang w:val="el-GR"/>
              </w:rPr>
              <w:t>μπουκαλιών</w:t>
            </w: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πλυντήριο να είναι κατασκευασμένο σύμφωνα τα τελευταία διεθνή Πρότυπα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κατάλληλο για πλύση, απολύμανση και στέγνωμα εργαστηριακού εξοπλισμού, και ειδικότερα κλωβών ζώων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με δύο (2) τουλάχιστον φορείς για τη φόρτωση εργαστηριακού εξοπλισμού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ανοξείδωτα ράφια (316/304), με στηρίγματα για την πλύση μπουκαλιών, κωνικών φιαλών, ογκομετρικών κυλίνδρων και δοκιμαστικών σωλήνων με τους απαραίτητους ψεκαστήρες νερού</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(2) τουλάχιστον περιστρεφόμενους βραχίονες από ανοξείδωτο χάλυβα, στην οροφή και στον πυθμένα του θαλάμου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χωρητικότητα τουλάχιστον: 32 κλωβοί μυών </w:t>
            </w:r>
            <w:r w:rsidRPr="00C61386">
              <w:rPr>
                <w:rFonts w:asciiTheme="minorHAnsi" w:hAnsiTheme="minorHAnsi" w:cstheme="minorHAnsi"/>
                <w:sz w:val="20"/>
                <w:szCs w:val="20"/>
              </w:rPr>
              <w:t>eurostandard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type</w:t>
            </w:r>
            <w:r w:rsidRPr="00D117B9">
              <w:rPr>
                <w:rFonts w:asciiTheme="minorHAnsi" w:hAnsiTheme="minorHAnsi" w:cstheme="minorHAnsi"/>
                <w:sz w:val="20"/>
                <w:szCs w:val="20"/>
                <w:lang w:val="el-GR"/>
              </w:rPr>
              <w:t xml:space="preserve"> </w:t>
            </w:r>
            <w:r w:rsidRPr="00D117B9">
              <w:rPr>
                <w:rFonts w:ascii="MS Gothic" w:eastAsia="MS Gothic" w:hAnsi="MS Gothic" w:cs="MS Gothic"/>
                <w:sz w:val="20"/>
                <w:szCs w:val="20"/>
                <w:lang w:val="el-GR"/>
              </w:rPr>
              <w:t>Ⅱ</w:t>
            </w:r>
            <w:r w:rsidRPr="00D117B9">
              <w:rPr>
                <w:rFonts w:asciiTheme="minorHAnsi" w:hAnsiTheme="minorHAnsi" w:cstheme="minorHAnsi"/>
                <w:sz w:val="20"/>
                <w:szCs w:val="20"/>
                <w:lang w:val="el-GR"/>
              </w:rPr>
              <w:t xml:space="preserve"> (1145</w:t>
            </w:r>
            <w:r w:rsidRPr="00D117B9">
              <w:rPr>
                <w:sz w:val="20"/>
                <w:szCs w:val="20"/>
                <w:lang w:val="el-GR"/>
              </w:rPr>
              <w:t>Τ</w:t>
            </w:r>
            <w:r w:rsidRPr="00D117B9">
              <w:rPr>
                <w:rFonts w:asciiTheme="minorHAnsi" w:hAnsiTheme="minorHAnsi" w:cstheme="minorHAnsi"/>
                <w:sz w:val="20"/>
                <w:szCs w:val="20"/>
                <w:lang w:val="el-GR"/>
              </w:rPr>
              <w:t xml:space="preserve">), 28 </w:t>
            </w:r>
            <w:r w:rsidRPr="00D117B9">
              <w:rPr>
                <w:sz w:val="20"/>
                <w:szCs w:val="20"/>
                <w:lang w:val="el-GR"/>
              </w:rPr>
              <w:t>κλωβοί</w:t>
            </w:r>
            <w:r w:rsidRPr="00D117B9">
              <w:rPr>
                <w:rFonts w:asciiTheme="minorHAnsi" w:hAnsiTheme="minorHAnsi" w:cstheme="minorHAnsi"/>
                <w:sz w:val="20"/>
                <w:szCs w:val="20"/>
                <w:lang w:val="el-GR"/>
              </w:rPr>
              <w:t xml:space="preserve"> </w:t>
            </w:r>
            <w:r w:rsidRPr="00D117B9">
              <w:rPr>
                <w:sz w:val="20"/>
                <w:szCs w:val="20"/>
                <w:lang w:val="el-GR"/>
              </w:rPr>
              <w:t>μυών</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eurostandard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type</w:t>
            </w:r>
            <w:r w:rsidRPr="00D117B9">
              <w:rPr>
                <w:rFonts w:asciiTheme="minorHAnsi" w:hAnsiTheme="minorHAnsi" w:cstheme="minorHAnsi"/>
                <w:sz w:val="20"/>
                <w:szCs w:val="20"/>
                <w:lang w:val="el-GR"/>
              </w:rPr>
              <w:t xml:space="preserve"> </w:t>
            </w:r>
            <w:r w:rsidRPr="00D117B9">
              <w:rPr>
                <w:rFonts w:ascii="MS Gothic" w:eastAsia="MS Gothic" w:hAnsi="MS Gothic" w:cs="MS Gothic"/>
                <w:sz w:val="20"/>
                <w:szCs w:val="20"/>
                <w:lang w:val="el-GR"/>
              </w:rPr>
              <w:t>Ⅱ</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GM</w:t>
            </w:r>
            <w:r w:rsidRPr="00D117B9">
              <w:rPr>
                <w:rFonts w:asciiTheme="minorHAnsi" w:hAnsiTheme="minorHAnsi" w:cstheme="minorHAnsi"/>
                <w:sz w:val="20"/>
                <w:szCs w:val="20"/>
                <w:lang w:val="el-GR"/>
              </w:rPr>
              <w:t xml:space="preserve">500), 12 </w:t>
            </w:r>
            <w:r w:rsidRPr="00D117B9">
              <w:rPr>
                <w:sz w:val="20"/>
                <w:szCs w:val="20"/>
                <w:lang w:val="el-GR"/>
              </w:rPr>
              <w:t>κλωβοί</w:t>
            </w:r>
            <w:r w:rsidRPr="00D117B9">
              <w:rPr>
                <w:rFonts w:asciiTheme="minorHAnsi" w:hAnsiTheme="minorHAnsi" w:cstheme="minorHAnsi"/>
                <w:sz w:val="20"/>
                <w:szCs w:val="20"/>
                <w:lang w:val="el-GR"/>
              </w:rPr>
              <w:t xml:space="preserve"> </w:t>
            </w:r>
            <w:r w:rsidRPr="00D117B9">
              <w:rPr>
                <w:sz w:val="20"/>
                <w:szCs w:val="20"/>
                <w:lang w:val="el-GR"/>
              </w:rPr>
              <w:t>επιμύων</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eurostandard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type</w:t>
            </w:r>
            <w:r w:rsidRPr="00D117B9">
              <w:rPr>
                <w:rFonts w:asciiTheme="minorHAnsi" w:hAnsiTheme="minorHAnsi" w:cstheme="minorHAnsi"/>
                <w:sz w:val="20"/>
                <w:szCs w:val="20"/>
                <w:lang w:val="el-GR"/>
              </w:rPr>
              <w:t xml:space="preserve"> </w:t>
            </w:r>
            <w:r w:rsidRPr="00D117B9">
              <w:rPr>
                <w:rFonts w:ascii="MS Gothic" w:eastAsia="MS Gothic" w:hAnsi="MS Gothic" w:cs="MS Gothic"/>
                <w:sz w:val="20"/>
                <w:szCs w:val="20"/>
                <w:lang w:val="el-GR"/>
              </w:rPr>
              <w:t>Ⅲ</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GR</w:t>
            </w:r>
            <w:r w:rsidRPr="00D117B9">
              <w:rPr>
                <w:rFonts w:asciiTheme="minorHAnsi" w:hAnsiTheme="minorHAnsi" w:cstheme="minorHAnsi"/>
                <w:sz w:val="20"/>
                <w:szCs w:val="20"/>
                <w:lang w:val="el-GR"/>
              </w:rPr>
              <w:t>900), 2 κλωβοί κονίκλων και 4 καλάθια πλύσης φιαλών χωρητικότητας 18 τεμαχίων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πλυντήριο να είναι κατασκευασμένο εξωτερικά από ανοξείδωτο χάλυβα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304</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Εσωτερικά να είναι κατασκευασμένο από ανοξείδωτο χάλυβα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ανθεκτικό σε υψηλές θερμοκρασίες, χημικά, αλκαλικά και όξινα υγρά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μία (1) θύρα αυτόματης λειτουργίας, συρόμενη (ολισθαίνουσα καθέτως) και με δυνατότητα οπτικής επίβλεψης του κύκλου, με αυτόματο μηχανισμό κλειδώματος κατά τη διάρκεια των κύκλων πλύσης. Να φέρει μηχανισμό ασφαλείας που δεν θα επιτρέπει στην πόρτα να ανοίγει κατά τη διάρκεια του προγράμματος και την έναρξη του κύκλου όταν η πόρτα δεν είναι σωστά κλεισμένη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διαδικασία πλύσης – απολύμανσης – στεγνώματος να εκτελείται αυτόματα μέσω ενσωματωμένου μικροεπεξεργαστή</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73198C"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Να είναι πλήρως προγραμματιζόμενο. Να διαθέτει </w:t>
            </w:r>
            <w:r w:rsidRPr="00C61386">
              <w:rPr>
                <w:rFonts w:asciiTheme="minorHAnsi" w:hAnsiTheme="minorHAnsi" w:cstheme="minorHAnsi"/>
                <w:sz w:val="20"/>
                <w:szCs w:val="20"/>
              </w:rPr>
              <w:t>panel</w:t>
            </w:r>
            <w:r w:rsidRPr="00D117B9">
              <w:rPr>
                <w:rFonts w:asciiTheme="minorHAnsi" w:hAnsiTheme="minorHAnsi" w:cstheme="minorHAnsi"/>
                <w:sz w:val="20"/>
                <w:szCs w:val="20"/>
                <w:lang w:val="el-GR"/>
              </w:rPr>
              <w:t xml:space="preserve"> ελέγχου και προγραμματισμού παραμέτρων, καθώς και οθόνη παρακολούθησης λειτουργιών και βλαβών. Καταγραφικό παραμέτρων και κύκλων πλύσης, καθώς και θύρες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και  </w:t>
            </w:r>
            <w:r w:rsidRPr="00C61386">
              <w:rPr>
                <w:rFonts w:asciiTheme="minorHAnsi" w:hAnsiTheme="minorHAnsi" w:cstheme="minorHAnsi"/>
                <w:sz w:val="20"/>
                <w:szCs w:val="20"/>
              </w:rPr>
              <w:t>Ethernet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Επιπλέον να διαθέτει κεντρικό διακόπτη ON-OFF</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παρέχει τη δυνατότητα απομνημόνευσης τουλάχιστον τριάντα (30) διαφορετικών συνδυασμών προγραμμάτων πλύσης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δύο (2) αντλίες κυκλοφορίας νερού ικανής δυναμικότητας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73198C"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διαθέτει αντλία αποχέτευσης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φιλτραρίσματος στο υδραυλικό κύκλωμα, προς αποφυγή επιμολύνσεων, καθώς  επίσης και εσωτερικό φίλτρο</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δυο (2) αυτόματες δοσομετρικές αντλίες για τα απολυμαντικά υγρά. Κάθε δοσομετρική αντλία να είναι εξοπλισμένη με ελεγκτή στάθμης του δοχείου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αθόρυβο ενσωματωμένο συμπιεστή αέρα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Στη βάση του να διαθέτει αποθηκευτικό χώρο τοποθέτησης των απορρυπαντικών χρήσης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υψηλής ποιότητας ηχομόνωση και θερμομόνωση για την εξοικονόμηση ενέργειας (μείωση θερμικών απωλειών)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παρέχει εύκολη πρόσβαση και επισκεψιμότητα για τις ανάγκες συντήρησης και επισκευής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συστήματα οπτικοακουστικής  ειδοποίησης συναγερμών, για την καλή και ασφαλή λειτουργία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πλυντήριο να συνοδεύεται από 2 καλάθια μπουκαλιών για επίμυες, 4 καλάθια μπουκαλιών για μύες καθώς και 2 καλάθια για πιπίλες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το κατάλληλο, για την πλήρη και ορθή λειτουργία του πλυντηρίου πλύσης κλωβών και μπουκαλιών, σύστημα αποσκληρυμμένου νερού (50</w:t>
            </w:r>
            <w:r w:rsidRPr="00C61386">
              <w:rPr>
                <w:rFonts w:asciiTheme="minorHAnsi" w:hAnsiTheme="minorHAnsi" w:cstheme="minorHAnsi"/>
                <w:sz w:val="20"/>
                <w:szCs w:val="20"/>
              </w:rPr>
              <w:t>ppm</w:t>
            </w:r>
            <w:r w:rsidRPr="00D117B9">
              <w:rPr>
                <w:rFonts w:asciiTheme="minorHAnsi" w:hAnsiTheme="minorHAnsi" w:cstheme="minorHAnsi"/>
                <w:sz w:val="20"/>
                <w:szCs w:val="20"/>
                <w:lang w:val="el-GR"/>
              </w:rPr>
              <w:t>&lt;</w:t>
            </w:r>
            <w:r w:rsidRPr="00C61386">
              <w:rPr>
                <w:rFonts w:asciiTheme="minorHAnsi" w:hAnsiTheme="minorHAnsi" w:cstheme="minorHAnsi"/>
                <w:sz w:val="20"/>
                <w:szCs w:val="20"/>
              </w:rPr>
              <w:t>CaCO</w:t>
            </w:r>
            <w:r w:rsidRPr="00D117B9">
              <w:rPr>
                <w:rFonts w:asciiTheme="minorHAnsi" w:hAnsiTheme="minorHAnsi" w:cstheme="minorHAnsi"/>
                <w:sz w:val="20"/>
                <w:szCs w:val="20"/>
                <w:vertAlign w:val="subscript"/>
                <w:lang w:val="el-GR"/>
              </w:rPr>
              <w:t>3</w:t>
            </w:r>
            <w:r w:rsidRPr="00D117B9">
              <w:rPr>
                <w:rFonts w:asciiTheme="minorHAnsi" w:hAnsiTheme="minorHAnsi" w:cstheme="minorHAnsi"/>
                <w:sz w:val="20"/>
                <w:szCs w:val="20"/>
                <w:lang w:val="el-GR"/>
              </w:rPr>
              <w:t xml:space="preserve">&lt;150 </w:t>
            </w:r>
            <w:r w:rsidRPr="00C61386">
              <w:rPr>
                <w:rFonts w:asciiTheme="minorHAnsi" w:hAnsiTheme="minorHAnsi" w:cstheme="minorHAnsi"/>
                <w:sz w:val="20"/>
                <w:szCs w:val="20"/>
              </w:rPr>
              <w:t>ppm</w:t>
            </w:r>
            <w:r w:rsidRPr="00D117B9">
              <w:rPr>
                <w:rFonts w:asciiTheme="minorHAnsi" w:hAnsiTheme="minorHAnsi" w:cstheme="minorHAnsi"/>
                <w:sz w:val="20"/>
                <w:szCs w:val="20"/>
                <w:lang w:val="el-GR"/>
              </w:rPr>
              <w: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D117B9" w:rsidRDefault="00D117B9" w:rsidP="00C61386">
            <w:pPr>
              <w:pStyle w:val="DefaultStyle"/>
              <w:spacing w:line="276" w:lineRule="auto"/>
              <w:rPr>
                <w:rFonts w:asciiTheme="minorHAnsi" w:hAnsiTheme="minorHAnsi" w:cstheme="minorHAnsi"/>
                <w:b/>
                <w:sz w:val="20"/>
                <w:szCs w:val="20"/>
                <w:lang w:val="en-GB"/>
              </w:rPr>
            </w:pPr>
            <w:r w:rsidRPr="00C61386">
              <w:rPr>
                <w:rFonts w:asciiTheme="minorHAnsi" w:hAnsiTheme="minorHAnsi" w:cstheme="minorHAnsi"/>
                <w:b/>
                <w:sz w:val="20"/>
                <w:szCs w:val="20"/>
                <w:lang w:val="el-GR"/>
              </w:rPr>
              <w:t>Τμήμα</w:t>
            </w:r>
            <w:r w:rsidRPr="00D117B9">
              <w:rPr>
                <w:rFonts w:asciiTheme="minorHAnsi" w:hAnsiTheme="minorHAnsi" w:cstheme="minorHAnsi"/>
                <w:b/>
                <w:sz w:val="20"/>
                <w:szCs w:val="20"/>
                <w:lang w:val="en-GB"/>
              </w:rPr>
              <w:t xml:space="preserve"> 62: </w:t>
            </w:r>
            <w:r w:rsidRPr="00D117B9">
              <w:rPr>
                <w:rFonts w:asciiTheme="minorHAnsi" w:hAnsiTheme="minorHAnsi" w:cstheme="minorHAnsi"/>
                <w:b/>
                <w:sz w:val="20"/>
                <w:szCs w:val="20"/>
                <w:u w:val="single"/>
                <w:lang w:val="en-GB"/>
              </w:rPr>
              <w:t xml:space="preserve">Bedding Disposal system - </w:t>
            </w:r>
            <w:r w:rsidRPr="00C61386">
              <w:rPr>
                <w:rFonts w:asciiTheme="minorHAnsi" w:hAnsiTheme="minorHAnsi" w:cstheme="minorHAnsi"/>
                <w:b/>
                <w:sz w:val="20"/>
                <w:szCs w:val="20"/>
                <w:u w:val="single"/>
                <w:lang w:val="el-GR"/>
              </w:rPr>
              <w:t>Θάλαμος</w:t>
            </w:r>
            <w:r w:rsidRPr="00D117B9">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αποκομιδής</w:t>
            </w:r>
            <w:r w:rsidRPr="00D117B9">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βρώμικης</w:t>
            </w:r>
            <w:r w:rsidRPr="00D117B9">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στρωμνής</w:t>
            </w: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σταθμός απόρριψης στρωμνής που προορίζεται για την προστασία του περιβάλλοντος και του χειριστή από την υπερβολική έκθεση σε αλλεργιογόνους και μολυσματικούς παράγοντες που αποβάλλονται στον αέρα κατά τη διαδικασία της απόρριψης στρωμνής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Συνολικές διαστάσεις να είναι τουλάχιστον 1000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880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1850</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÷2050</w:t>
            </w:r>
            <w:r w:rsidRPr="00C61386">
              <w:rPr>
                <w:rFonts w:asciiTheme="minorHAnsi" w:hAnsiTheme="minorHAnsi" w:cstheme="minorHAnsi"/>
                <w:sz w:val="20"/>
                <w:szCs w:val="20"/>
              </w:rPr>
              <w:t>max</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(πλάτος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βάθος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ύψος)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Διαστάσεις επιφάνειας εργασίας να είναι τουλάχιστον: 900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650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580 </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(πλάτος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βάθος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ύψος)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class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14 (το οποίο εξασφαλίζει απόδοση με βάση την οδηγία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 xml:space="preserve"> 1822). Τι φίλτρο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xml:space="preserve"> πρέπει να έχει δοκιμαστεί με </w:t>
            </w:r>
            <w:r w:rsidRPr="00C61386">
              <w:rPr>
                <w:rFonts w:asciiTheme="minorHAnsi" w:hAnsiTheme="minorHAnsi" w:cstheme="minorHAnsi"/>
                <w:sz w:val="20"/>
                <w:szCs w:val="20"/>
              </w:rPr>
              <w:t>DOP</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test</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προ-φίλτρο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Coarse</w:t>
            </w:r>
            <w:r w:rsidRPr="00D117B9">
              <w:rPr>
                <w:rFonts w:asciiTheme="minorHAnsi" w:hAnsiTheme="minorHAnsi" w:cstheme="minorHAnsi"/>
                <w:sz w:val="20"/>
                <w:szCs w:val="20"/>
                <w:lang w:val="el-GR"/>
              </w:rPr>
              <w:t xml:space="preserve"> ≥ 70% (σύμφωνα με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16890) ή “</w:t>
            </w:r>
            <w:r w:rsidRPr="00C61386">
              <w:rPr>
                <w:rFonts w:asciiTheme="minorHAnsi" w:hAnsiTheme="minorHAnsi" w:cstheme="minorHAnsi"/>
                <w:sz w:val="20"/>
                <w:szCs w:val="20"/>
              </w:rPr>
              <w:t>G</w:t>
            </w:r>
            <w:r w:rsidRPr="00D117B9">
              <w:rPr>
                <w:rFonts w:asciiTheme="minorHAnsi" w:hAnsiTheme="minorHAnsi" w:cstheme="minorHAnsi"/>
                <w:sz w:val="20"/>
                <w:szCs w:val="20"/>
                <w:lang w:val="el-GR"/>
              </w:rPr>
              <w:t xml:space="preserve">4” (σύμφωνα με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 xml:space="preserve"> 779) το οποίο συγκρατείται μαζί με ειδικό δίχτυ από χυτό πλαστικό σε πλήρη εφαρμογή και τοποθετείται πίσω από ειδική πόρτα από ανοξείδωτο χάλυβα για την προστασία του φίλτρου ΗΕΡΑ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εξωτερικά κατασκευασμένο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304 με φινίρισμα </w:t>
            </w:r>
            <w:r w:rsidRPr="00C61386">
              <w:rPr>
                <w:rFonts w:asciiTheme="minorHAnsi" w:hAnsiTheme="minorHAnsi" w:cstheme="minorHAnsi"/>
                <w:sz w:val="20"/>
                <w:szCs w:val="20"/>
              </w:rPr>
              <w:t>scotch</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brite</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επιφάνειας εργασίας να είναι κατασκευασμένη από πλαστικό τύπου </w:t>
            </w:r>
            <w:r w:rsidRPr="00C61386">
              <w:rPr>
                <w:rFonts w:asciiTheme="minorHAnsi" w:hAnsiTheme="minorHAnsi" w:cstheme="minorHAnsi"/>
                <w:sz w:val="20"/>
                <w:szCs w:val="20"/>
              </w:rPr>
              <w:t>ABS</w:t>
            </w:r>
            <w:r w:rsidRPr="00D117B9">
              <w:rPr>
                <w:rFonts w:asciiTheme="minorHAnsi" w:hAnsiTheme="minorHAnsi" w:cstheme="minorHAnsi"/>
                <w:sz w:val="20"/>
                <w:szCs w:val="20"/>
                <w:lang w:val="el-GR"/>
              </w:rPr>
              <w:t xml:space="preserve"> με υψηλή ανθεκτικότητα σε επιθετικά και διαβρωτικά καθαριστικά διαλύματα (και με βάση το χλώριο). Να διαθέτει την ανάλογη κλίση προς το άνοιγμα αποκομιδής το οποίο μπορεί να ρυθμιστεί για την απλοποίηση της διαδικασίας αφαίρεσης της σακούλας με απόλυτη προστασία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αέρας του περιβάλλοντος αντλείται από το μπροστινό άνοιγμα του σταθμού σε μέση ταχύτητα ≥ 0.55 </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r w:rsidRPr="00D117B9">
              <w:rPr>
                <w:rFonts w:asciiTheme="minorHAnsi" w:hAnsiTheme="minorHAnsi" w:cstheme="minorHAnsi"/>
                <w:sz w:val="20"/>
                <w:szCs w:val="20"/>
                <w:lang w:val="el-GR"/>
              </w:rPr>
              <w:t xml:space="preserve"> δημιουργώντας ένα ομοιογενές προστατευτικό κάλυμμα αέρα στην επιφάνεια εργασίας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οθόνη αφής 4.3” με όπου φαίνονται και ρυθμίζονται οι βασικότερες παράμετροι και εμφανίζονται τυχόν συναγερμοί με οπτική και ακουστική ειδοποίηση (ταχύτητα αέρα και λειτουργία του ανεμιστήρα, ώρες λειτουργίας του μηχανήματος, χρόνος ζωής των φίλτρων κ.α.)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φωτισμό τύπου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με δυνατότητα αυξομείωσης της έντασης για μέγιστη ορατότητα με μειωμένη κατανάλωση ενέργειας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κινητή βάση, όπου το ύψος της επιφάνειας εργασίας να μπορεί να ρυθμιστεί από τον χειριστή με το πάτημα ενός κουμπιού (υδραυλικό σύστημα)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προστατευτικό δίχτυ ώστε να αποτρέπει την στρωμνή και τα σωματίδια σκόνης να εισέλθουν και να φράξουν το προφίλτρο απορροής αέρα, παρατείνοντας τη διάρκεια ζωής και την απόδοση των φίλτρων </w:t>
            </w:r>
            <w:r w:rsidRPr="00C61386">
              <w:rPr>
                <w:rFonts w:asciiTheme="minorHAnsi" w:hAnsiTheme="minorHAnsi" w:cstheme="minorHAnsi"/>
                <w:sz w:val="20"/>
                <w:szCs w:val="20"/>
              </w:rPr>
              <w:t>HEPA</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κάδο αποκομιδής χωρητικότητας τουλάχιστον 100</w:t>
            </w:r>
            <w:r w:rsidRPr="00C61386">
              <w:rPr>
                <w:rFonts w:asciiTheme="minorHAnsi" w:hAnsiTheme="minorHAnsi" w:cstheme="minorHAnsi"/>
                <w:sz w:val="20"/>
                <w:szCs w:val="20"/>
              </w:rPr>
              <w:t>lt</w:t>
            </w:r>
            <w:r w:rsidRPr="00D117B9">
              <w:rPr>
                <w:rFonts w:asciiTheme="minorHAnsi" w:hAnsiTheme="minorHAnsi" w:cstheme="minorHAnsi"/>
                <w:sz w:val="20"/>
                <w:szCs w:val="20"/>
                <w:lang w:val="el-GR"/>
              </w:rPr>
              <w:t xml:space="preserve"> σε τροχήλατο βάση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εύκολη πρόσβαση στο προ-φίλτρο για τον καλύτερο και συχνότερο καθαρισμού του</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Για την αποτελεσματικότερο καθαρισμό, να διαθέτει στρογγυλεμένη και λεία επιφάνεια-άκρες, με υψηλή χημική αντοχή στα κοινά απολυμαντικά</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ευκολία στην αφαίρεση ολόκληρης της επιφάνειας εργασίας για πλύσιμο και ενδελεχή καθαρισμό </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D117B9" w:rsidRDefault="00D117B9" w:rsidP="00C61386">
            <w:pPr>
              <w:pStyle w:val="DefaultStyle"/>
              <w:spacing w:line="276" w:lineRule="auto"/>
              <w:rPr>
                <w:rFonts w:asciiTheme="minorHAnsi" w:hAnsiTheme="minorHAnsi" w:cstheme="minorHAnsi"/>
                <w:b/>
                <w:sz w:val="20"/>
                <w:szCs w:val="20"/>
                <w:lang w:val="en-GB"/>
              </w:rPr>
            </w:pPr>
            <w:r w:rsidRPr="00C61386">
              <w:rPr>
                <w:rFonts w:asciiTheme="minorHAnsi" w:hAnsiTheme="minorHAnsi" w:cstheme="minorHAnsi"/>
                <w:b/>
                <w:sz w:val="20"/>
                <w:szCs w:val="20"/>
                <w:lang w:val="el-GR"/>
              </w:rPr>
              <w:t>Τμήμα</w:t>
            </w:r>
            <w:r w:rsidRPr="00D117B9">
              <w:rPr>
                <w:rFonts w:asciiTheme="minorHAnsi" w:hAnsiTheme="minorHAnsi" w:cstheme="minorHAnsi"/>
                <w:b/>
                <w:sz w:val="20"/>
                <w:szCs w:val="20"/>
                <w:lang w:val="en-GB"/>
              </w:rPr>
              <w:t xml:space="preserve"> 63: </w:t>
            </w:r>
            <w:r w:rsidRPr="00D117B9">
              <w:rPr>
                <w:rFonts w:asciiTheme="minorHAnsi" w:hAnsiTheme="minorHAnsi" w:cstheme="minorHAnsi"/>
                <w:b/>
                <w:sz w:val="20"/>
                <w:szCs w:val="20"/>
                <w:u w:val="single"/>
                <w:lang w:val="en-GB"/>
              </w:rPr>
              <w:t xml:space="preserve">UltraPure Water Device System - </w:t>
            </w:r>
            <w:r w:rsidRPr="00C61386">
              <w:rPr>
                <w:rFonts w:asciiTheme="minorHAnsi" w:hAnsiTheme="minorHAnsi" w:cstheme="minorHAnsi"/>
                <w:b/>
                <w:sz w:val="20"/>
                <w:szCs w:val="20"/>
                <w:u w:val="single"/>
                <w:lang w:val="el-GR"/>
              </w:rPr>
              <w:t>Συσκευή</w:t>
            </w:r>
            <w:r w:rsidRPr="00D117B9">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Παραγωγής</w:t>
            </w:r>
            <w:r w:rsidRPr="00D117B9">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Υπερκάθαρου</w:t>
            </w:r>
            <w:r w:rsidRPr="00D117B9">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νερού</w:t>
            </w: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Σύστημα παραγωγής καθαρού νερού τύπου ΙΙ</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Δεξαμενή 150</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με φλοτέρ και λαμπτήρα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(253.7</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με χρονοδιακόπτη</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Φίλτρο εισερχόμενου αέρα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xml:space="preserve"> 0.3</w:t>
            </w:r>
            <w:r w:rsidRPr="00C61386">
              <w:rPr>
                <w:rFonts w:asciiTheme="minorHAnsi" w:hAnsiTheme="minorHAnsi" w:cstheme="minorHAnsi"/>
                <w:sz w:val="20"/>
                <w:szCs w:val="20"/>
              </w:rPr>
              <w:t>micron</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73198C"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Φίλτρο εισόδου 10” ιντσών</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73198C"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Φίλτρο σωματιδίων ενεργού άνθρακα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73198C"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Φίλτρο σκληρότητας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Φίλτρο αντίστροφης ώσμωσης με προφίλτρα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Δύο στήλες φιάλες ρητίνης τουλάχιστον 17</w:t>
            </w:r>
            <w:r w:rsidRPr="00C61386">
              <w:rPr>
                <w:rFonts w:asciiTheme="minorHAnsi" w:hAnsiTheme="minorHAnsi" w:cstheme="minorHAnsi"/>
                <w:sz w:val="20"/>
                <w:szCs w:val="20"/>
              </w:rPr>
              <w:t>lt</w:t>
            </w:r>
            <w:r w:rsidRPr="00D117B9">
              <w:rPr>
                <w:rFonts w:asciiTheme="minorHAnsi" w:hAnsiTheme="minorHAnsi" w:cstheme="minorHAnsi"/>
                <w:sz w:val="20"/>
                <w:szCs w:val="20"/>
                <w:lang w:val="el-GR"/>
              </w:rPr>
              <w:t xml:space="preserve"> η κάθε μία</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Πιεστικό στην έξοδο με αντλία και </w:t>
            </w:r>
            <w:r w:rsidRPr="00C61386">
              <w:rPr>
                <w:rFonts w:asciiTheme="minorHAnsi" w:hAnsiTheme="minorHAnsi" w:cstheme="minorHAnsi"/>
                <w:sz w:val="20"/>
                <w:szCs w:val="20"/>
              </w:rPr>
              <w:t>flow</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control</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Τρεις (3) λαμπτήρες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(253.7</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για τα σημεία τελικής εξόδου – απαιτείται αναμονή με σπείρωμα 0.5” ίντσας στο σωλήνα (όπως τοποθετηθεί από την υπηρεσία σας).</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11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285"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32"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bl>
    <w:p w:rsidR="00A53689" w:rsidRDefault="00A53689" w:rsidP="00A53689">
      <w:pPr>
        <w:pStyle w:val="Style12"/>
        <w:widowControl/>
        <w:spacing w:before="53" w:line="276" w:lineRule="auto"/>
        <w:ind w:left="360"/>
        <w:rPr>
          <w:rStyle w:val="FontStyle102"/>
          <w:rFonts w:asciiTheme="minorHAnsi" w:hAnsiTheme="minorHAnsi" w:cstheme="minorHAnsi"/>
        </w:rPr>
      </w:pPr>
    </w:p>
    <w:p w:rsidR="00F14ECB" w:rsidRDefault="00F14ECB" w:rsidP="00F14ECB">
      <w:pPr>
        <w:rPr>
          <w:b/>
          <w:szCs w:val="22"/>
          <w:lang w:val="el-GR"/>
        </w:rPr>
      </w:pPr>
      <w:r>
        <w:rPr>
          <w:b/>
          <w:szCs w:val="22"/>
          <w:lang w:val="el-GR"/>
        </w:rPr>
        <w:t>ΑΘΗΝΑ,          202</w:t>
      </w:r>
      <w:r w:rsidR="004042FD">
        <w:rPr>
          <w:b/>
          <w:szCs w:val="22"/>
          <w:lang w:val="el-GR"/>
        </w:rPr>
        <w:t>…</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Arial Black">
    <w:panose1 w:val="020B0A04020102020204"/>
    <w:charset w:val="00"/>
    <w:family w:val="swiss"/>
    <w:pitch w:val="variable"/>
    <w:sig w:usb0="A00002AF" w:usb1="400078FB" w:usb2="00000000" w:usb3="00000000" w:csb0="0000009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6"/>
    <w:multiLevelType w:val="multilevel"/>
    <w:tmpl w:val="00000006"/>
    <w:name w:val="WW8Num6"/>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126338D"/>
    <w:multiLevelType w:val="hybridMultilevel"/>
    <w:tmpl w:val="E9D050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F86FE9"/>
    <w:multiLevelType w:val="hybridMultilevel"/>
    <w:tmpl w:val="2D486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6F4FFC"/>
    <w:multiLevelType w:val="hybridMultilevel"/>
    <w:tmpl w:val="73DC2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EF2351"/>
    <w:multiLevelType w:val="hybridMultilevel"/>
    <w:tmpl w:val="4B349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5635AA"/>
    <w:multiLevelType w:val="hybridMultilevel"/>
    <w:tmpl w:val="E876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FB18DF"/>
    <w:multiLevelType w:val="hybridMultilevel"/>
    <w:tmpl w:val="B1046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423C9E"/>
    <w:multiLevelType w:val="hybridMultilevel"/>
    <w:tmpl w:val="765C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FF60B4"/>
    <w:multiLevelType w:val="hybridMultilevel"/>
    <w:tmpl w:val="26A02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CB5E9F"/>
    <w:multiLevelType w:val="hybridMultilevel"/>
    <w:tmpl w:val="7AB021A0"/>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2B6591"/>
    <w:multiLevelType w:val="hybridMultilevel"/>
    <w:tmpl w:val="84FC3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C20E41"/>
    <w:multiLevelType w:val="hybridMultilevel"/>
    <w:tmpl w:val="2050EC72"/>
    <w:lvl w:ilvl="0" w:tplc="0409001B">
      <w:start w:val="1"/>
      <w:numFmt w:val="lowerRoman"/>
      <w:lvlText w:val="%1."/>
      <w:lvlJc w:val="righ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38C5129"/>
    <w:multiLevelType w:val="hybridMultilevel"/>
    <w:tmpl w:val="40766EA2"/>
    <w:lvl w:ilvl="0" w:tplc="04090001">
      <w:start w:val="1"/>
      <w:numFmt w:val="bullet"/>
      <w:lvlText w:val=""/>
      <w:lvlJc w:val="left"/>
      <w:pPr>
        <w:ind w:left="720" w:hanging="360"/>
      </w:pPr>
      <w:rPr>
        <w:rFonts w:ascii="Symbol" w:hAnsi="Symbol" w:hint="default"/>
      </w:rPr>
    </w:lvl>
    <w:lvl w:ilvl="1" w:tplc="C368042C">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630BF8"/>
    <w:multiLevelType w:val="hybridMultilevel"/>
    <w:tmpl w:val="9DFEA45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942693"/>
    <w:multiLevelType w:val="hybridMultilevel"/>
    <w:tmpl w:val="42FC2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FE1412"/>
    <w:multiLevelType w:val="hybridMultilevel"/>
    <w:tmpl w:val="79E00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346B8A"/>
    <w:multiLevelType w:val="hybridMultilevel"/>
    <w:tmpl w:val="CE985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FA2CDC"/>
    <w:multiLevelType w:val="hybridMultilevel"/>
    <w:tmpl w:val="7ADA8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83010"/>
    <w:multiLevelType w:val="hybridMultilevel"/>
    <w:tmpl w:val="345A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B4749E"/>
    <w:multiLevelType w:val="hybridMultilevel"/>
    <w:tmpl w:val="0998720A"/>
    <w:lvl w:ilvl="0" w:tplc="60EA75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AA65DE"/>
    <w:multiLevelType w:val="hybridMultilevel"/>
    <w:tmpl w:val="848EBBC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0F5B89"/>
    <w:multiLevelType w:val="hybridMultilevel"/>
    <w:tmpl w:val="E6C6C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207B3D"/>
    <w:multiLevelType w:val="hybridMultilevel"/>
    <w:tmpl w:val="5BB0E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3F66E7"/>
    <w:multiLevelType w:val="hybridMultilevel"/>
    <w:tmpl w:val="09960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C276F3"/>
    <w:multiLevelType w:val="hybridMultilevel"/>
    <w:tmpl w:val="18C81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B92562"/>
    <w:multiLevelType w:val="hybridMultilevel"/>
    <w:tmpl w:val="A232C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1806D1"/>
    <w:multiLevelType w:val="hybridMultilevel"/>
    <w:tmpl w:val="6A6AF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452F7E"/>
    <w:multiLevelType w:val="hybridMultilevel"/>
    <w:tmpl w:val="48C28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EE06CF"/>
    <w:multiLevelType w:val="hybridMultilevel"/>
    <w:tmpl w:val="DD6E6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D3248B"/>
    <w:multiLevelType w:val="hybridMultilevel"/>
    <w:tmpl w:val="54A22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8"/>
  </w:num>
  <w:num w:numId="4">
    <w:abstractNumId w:val="20"/>
  </w:num>
  <w:num w:numId="5">
    <w:abstractNumId w:val="16"/>
  </w:num>
  <w:num w:numId="6">
    <w:abstractNumId w:val="17"/>
  </w:num>
  <w:num w:numId="7">
    <w:abstractNumId w:val="13"/>
  </w:num>
  <w:num w:numId="8">
    <w:abstractNumId w:val="35"/>
  </w:num>
  <w:num w:numId="9">
    <w:abstractNumId w:val="9"/>
  </w:num>
  <w:num w:numId="10">
    <w:abstractNumId w:val="23"/>
  </w:num>
  <w:num w:numId="11">
    <w:abstractNumId w:val="29"/>
  </w:num>
  <w:num w:numId="12">
    <w:abstractNumId w:val="22"/>
  </w:num>
  <w:num w:numId="13">
    <w:abstractNumId w:val="10"/>
  </w:num>
  <w:num w:numId="14">
    <w:abstractNumId w:val="32"/>
  </w:num>
  <w:num w:numId="15">
    <w:abstractNumId w:val="33"/>
  </w:num>
  <w:num w:numId="16">
    <w:abstractNumId w:val="11"/>
  </w:num>
  <w:num w:numId="17">
    <w:abstractNumId w:val="31"/>
  </w:num>
  <w:num w:numId="18">
    <w:abstractNumId w:val="15"/>
  </w:num>
  <w:num w:numId="19">
    <w:abstractNumId w:val="28"/>
  </w:num>
  <w:num w:numId="20">
    <w:abstractNumId w:val="19"/>
  </w:num>
  <w:num w:numId="21">
    <w:abstractNumId w:val="12"/>
  </w:num>
  <w:num w:numId="22">
    <w:abstractNumId w:val="27"/>
  </w:num>
  <w:num w:numId="23">
    <w:abstractNumId w:val="18"/>
  </w:num>
  <w:num w:numId="24">
    <w:abstractNumId w:val="36"/>
  </w:num>
  <w:num w:numId="25">
    <w:abstractNumId w:val="14"/>
  </w:num>
  <w:num w:numId="26">
    <w:abstractNumId w:val="34"/>
  </w:num>
  <w:num w:numId="27">
    <w:abstractNumId w:val="24"/>
  </w:num>
  <w:num w:numId="28">
    <w:abstractNumId w:val="21"/>
  </w:num>
  <w:num w:numId="29">
    <w:abstractNumId w:val="25"/>
  </w:num>
  <w:num w:numId="30">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4042FD"/>
    <w:rsid w:val="004517A3"/>
    <w:rsid w:val="004E4186"/>
    <w:rsid w:val="0051629A"/>
    <w:rsid w:val="00575B10"/>
    <w:rsid w:val="005A6E5C"/>
    <w:rsid w:val="005D082D"/>
    <w:rsid w:val="0068493C"/>
    <w:rsid w:val="0082330C"/>
    <w:rsid w:val="008C1F5B"/>
    <w:rsid w:val="008D4A3B"/>
    <w:rsid w:val="00A53689"/>
    <w:rsid w:val="00A64FA7"/>
    <w:rsid w:val="00AF14B6"/>
    <w:rsid w:val="00B15B97"/>
    <w:rsid w:val="00B86BA4"/>
    <w:rsid w:val="00C11CBE"/>
    <w:rsid w:val="00CF3859"/>
    <w:rsid w:val="00D117B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4186C81"/>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qFormat/>
    <w:rsid w:val="001B7037"/>
    <w:pPr>
      <w:spacing w:before="120"/>
      <w:jc w:val="left"/>
    </w:pPr>
    <w:rPr>
      <w:b/>
      <w:bCs/>
      <w:caps/>
      <w:sz w:val="20"/>
      <w:szCs w:val="20"/>
      <w:lang w:eastAsia="zh-CN"/>
    </w:rPr>
  </w:style>
  <w:style w:type="paragraph" w:styleId="TOC2">
    <w:name w:val="toc 2"/>
    <w:basedOn w:val="Normal"/>
    <w:next w:val="Normal"/>
    <w:uiPriority w:val="39"/>
    <w:qFormat/>
    <w:rsid w:val="001B7037"/>
    <w:pPr>
      <w:spacing w:after="0"/>
      <w:ind w:left="220"/>
      <w:jc w:val="left"/>
    </w:pPr>
    <w:rPr>
      <w:smallCaps/>
      <w:sz w:val="20"/>
      <w:szCs w:val="20"/>
      <w:lang w:eastAsia="zh-CN"/>
    </w:rPr>
  </w:style>
  <w:style w:type="paragraph" w:styleId="TOC3">
    <w:name w:val="toc 3"/>
    <w:basedOn w:val="Normal"/>
    <w:next w:val="Normal"/>
    <w:uiPriority w:val="39"/>
    <w:qFormat/>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39"/>
    <w:rsid w:val="001B7037"/>
    <w:pPr>
      <w:spacing w:after="0"/>
      <w:ind w:left="880"/>
      <w:jc w:val="left"/>
    </w:pPr>
    <w:rPr>
      <w:sz w:val="18"/>
      <w:szCs w:val="18"/>
      <w:lang w:eastAsia="zh-CN"/>
    </w:rPr>
  </w:style>
  <w:style w:type="paragraph" w:styleId="TOC6">
    <w:name w:val="toc 6"/>
    <w:basedOn w:val="Normal"/>
    <w:next w:val="Normal"/>
    <w:uiPriority w:val="39"/>
    <w:rsid w:val="001B7037"/>
    <w:pPr>
      <w:spacing w:after="0"/>
      <w:ind w:left="1100"/>
      <w:jc w:val="left"/>
    </w:pPr>
    <w:rPr>
      <w:sz w:val="18"/>
      <w:szCs w:val="18"/>
      <w:lang w:eastAsia="zh-CN"/>
    </w:rPr>
  </w:style>
  <w:style w:type="paragraph" w:styleId="TOC7">
    <w:name w:val="toc 7"/>
    <w:basedOn w:val="Normal"/>
    <w:next w:val="Normal"/>
    <w:uiPriority w:val="39"/>
    <w:rsid w:val="001B7037"/>
    <w:pPr>
      <w:spacing w:after="0"/>
      <w:ind w:left="1320"/>
      <w:jc w:val="left"/>
    </w:pPr>
    <w:rPr>
      <w:sz w:val="18"/>
      <w:szCs w:val="18"/>
      <w:lang w:eastAsia="zh-CN"/>
    </w:rPr>
  </w:style>
  <w:style w:type="paragraph" w:styleId="TOC8">
    <w:name w:val="toc 8"/>
    <w:basedOn w:val="Normal"/>
    <w:next w:val="Normal"/>
    <w:uiPriority w:val="39"/>
    <w:rsid w:val="001B7037"/>
    <w:pPr>
      <w:spacing w:after="0"/>
      <w:ind w:left="1540"/>
      <w:jc w:val="left"/>
    </w:pPr>
    <w:rPr>
      <w:sz w:val="18"/>
      <w:szCs w:val="18"/>
      <w:lang w:eastAsia="zh-CN"/>
    </w:rPr>
  </w:style>
  <w:style w:type="paragraph" w:styleId="TOC9">
    <w:name w:val="toc 9"/>
    <w:basedOn w:val="Normal"/>
    <w:next w:val="Normal"/>
    <w:uiPriority w:val="3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qForma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1"/>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paragraph" w:customStyle="1" w:styleId="Style2">
    <w:name w:val="Style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
    <w:name w:val="Style3"/>
    <w:basedOn w:val="Normal"/>
    <w:uiPriority w:val="99"/>
    <w:rsid w:val="00A53689"/>
    <w:pPr>
      <w:widowControl w:val="0"/>
      <w:suppressAutoHyphens w:val="0"/>
      <w:autoSpaceDE w:val="0"/>
      <w:autoSpaceDN w:val="0"/>
      <w:adjustRightInd w:val="0"/>
      <w:spacing w:after="0" w:line="134" w:lineRule="exact"/>
      <w:textAlignment w:val="baseline"/>
    </w:pPr>
    <w:rPr>
      <w:rFonts w:ascii="Times New Roman" w:hAnsi="Times New Roman" w:cs="Times New Roman"/>
      <w:sz w:val="24"/>
      <w:lang w:val="el-GR" w:eastAsia="el-GR"/>
    </w:rPr>
  </w:style>
  <w:style w:type="paragraph" w:customStyle="1" w:styleId="Style4">
    <w:name w:val="Style4"/>
    <w:basedOn w:val="Normal"/>
    <w:uiPriority w:val="99"/>
    <w:rsid w:val="00A53689"/>
    <w:pPr>
      <w:widowControl w:val="0"/>
      <w:suppressAutoHyphens w:val="0"/>
      <w:autoSpaceDE w:val="0"/>
      <w:autoSpaceDN w:val="0"/>
      <w:adjustRightInd w:val="0"/>
      <w:spacing w:after="0" w:line="230" w:lineRule="exact"/>
      <w:jc w:val="center"/>
      <w:textAlignment w:val="baseline"/>
    </w:pPr>
    <w:rPr>
      <w:rFonts w:ascii="Times New Roman" w:hAnsi="Times New Roman" w:cs="Times New Roman"/>
      <w:sz w:val="24"/>
      <w:lang w:val="el-GR" w:eastAsia="el-GR"/>
    </w:rPr>
  </w:style>
  <w:style w:type="paragraph" w:customStyle="1" w:styleId="Style5">
    <w:name w:val="Style5"/>
    <w:basedOn w:val="Normal"/>
    <w:uiPriority w:val="99"/>
    <w:rsid w:val="00A53689"/>
    <w:pPr>
      <w:widowControl w:val="0"/>
      <w:suppressAutoHyphens w:val="0"/>
      <w:autoSpaceDE w:val="0"/>
      <w:autoSpaceDN w:val="0"/>
      <w:adjustRightInd w:val="0"/>
      <w:spacing w:after="0" w:line="312" w:lineRule="exact"/>
      <w:textAlignment w:val="baseline"/>
    </w:pPr>
    <w:rPr>
      <w:rFonts w:ascii="Times New Roman" w:hAnsi="Times New Roman" w:cs="Times New Roman"/>
      <w:sz w:val="24"/>
      <w:lang w:val="el-GR" w:eastAsia="el-GR"/>
    </w:rPr>
  </w:style>
  <w:style w:type="paragraph" w:customStyle="1" w:styleId="Style6">
    <w:name w:val="Style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
    <w:name w:val="Style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
    <w:name w:val="Style8"/>
    <w:basedOn w:val="Normal"/>
    <w:uiPriority w:val="99"/>
    <w:rsid w:val="00A53689"/>
    <w:pPr>
      <w:widowControl w:val="0"/>
      <w:suppressAutoHyphens w:val="0"/>
      <w:autoSpaceDE w:val="0"/>
      <w:autoSpaceDN w:val="0"/>
      <w:adjustRightInd w:val="0"/>
      <w:spacing w:after="0" w:line="494" w:lineRule="exact"/>
      <w:jc w:val="center"/>
      <w:textAlignment w:val="baseline"/>
    </w:pPr>
    <w:rPr>
      <w:rFonts w:ascii="Times New Roman" w:hAnsi="Times New Roman" w:cs="Times New Roman"/>
      <w:sz w:val="24"/>
      <w:lang w:val="el-GR" w:eastAsia="el-GR"/>
    </w:rPr>
  </w:style>
  <w:style w:type="paragraph" w:customStyle="1" w:styleId="Style9">
    <w:name w:val="Style9"/>
    <w:basedOn w:val="Normal"/>
    <w:uiPriority w:val="99"/>
    <w:rsid w:val="00A53689"/>
    <w:pPr>
      <w:widowControl w:val="0"/>
      <w:suppressAutoHyphens w:val="0"/>
      <w:autoSpaceDE w:val="0"/>
      <w:autoSpaceDN w:val="0"/>
      <w:adjustRightInd w:val="0"/>
      <w:spacing w:after="0" w:line="264" w:lineRule="exact"/>
      <w:ind w:firstLine="432"/>
      <w:textAlignment w:val="baseline"/>
    </w:pPr>
    <w:rPr>
      <w:rFonts w:ascii="Times New Roman" w:hAnsi="Times New Roman" w:cs="Times New Roman"/>
      <w:sz w:val="24"/>
      <w:lang w:val="el-GR" w:eastAsia="el-GR"/>
    </w:rPr>
  </w:style>
  <w:style w:type="paragraph" w:customStyle="1" w:styleId="Style10">
    <w:name w:val="Style1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1">
    <w:name w:val="Style1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2">
    <w:name w:val="Style1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3">
    <w:name w:val="Style1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4">
    <w:name w:val="Style1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5">
    <w:name w:val="Style1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6">
    <w:name w:val="Style1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7">
    <w:name w:val="Style1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8">
    <w:name w:val="Style18"/>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9">
    <w:name w:val="Style19"/>
    <w:basedOn w:val="Normal"/>
    <w:uiPriority w:val="99"/>
    <w:rsid w:val="00A53689"/>
    <w:pPr>
      <w:widowControl w:val="0"/>
      <w:suppressAutoHyphens w:val="0"/>
      <w:autoSpaceDE w:val="0"/>
      <w:autoSpaceDN w:val="0"/>
      <w:adjustRightInd w:val="0"/>
      <w:spacing w:after="0" w:line="294" w:lineRule="exact"/>
      <w:textAlignment w:val="baseline"/>
    </w:pPr>
    <w:rPr>
      <w:rFonts w:ascii="Times New Roman" w:hAnsi="Times New Roman" w:cs="Times New Roman"/>
      <w:sz w:val="24"/>
      <w:lang w:val="el-GR" w:eastAsia="el-GR"/>
    </w:rPr>
  </w:style>
  <w:style w:type="paragraph" w:customStyle="1" w:styleId="Style20">
    <w:name w:val="Style2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1">
    <w:name w:val="Style2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2">
    <w:name w:val="Style22"/>
    <w:basedOn w:val="Normal"/>
    <w:uiPriority w:val="99"/>
    <w:rsid w:val="00A53689"/>
    <w:pPr>
      <w:widowControl w:val="0"/>
      <w:suppressAutoHyphens w:val="0"/>
      <w:autoSpaceDE w:val="0"/>
      <w:autoSpaceDN w:val="0"/>
      <w:adjustRightInd w:val="0"/>
      <w:spacing w:after="0" w:line="242" w:lineRule="exact"/>
      <w:textAlignment w:val="baseline"/>
    </w:pPr>
    <w:rPr>
      <w:rFonts w:ascii="Times New Roman" w:hAnsi="Times New Roman" w:cs="Times New Roman"/>
      <w:sz w:val="24"/>
      <w:lang w:val="el-GR" w:eastAsia="el-GR"/>
    </w:rPr>
  </w:style>
  <w:style w:type="paragraph" w:customStyle="1" w:styleId="Style23">
    <w:name w:val="Style23"/>
    <w:basedOn w:val="Normal"/>
    <w:uiPriority w:val="99"/>
    <w:rsid w:val="00A53689"/>
    <w:pPr>
      <w:widowControl w:val="0"/>
      <w:suppressAutoHyphens w:val="0"/>
      <w:autoSpaceDE w:val="0"/>
      <w:autoSpaceDN w:val="0"/>
      <w:adjustRightInd w:val="0"/>
      <w:spacing w:after="0" w:line="269" w:lineRule="exact"/>
      <w:ind w:firstLine="329"/>
      <w:textAlignment w:val="baseline"/>
    </w:pPr>
    <w:rPr>
      <w:rFonts w:ascii="Times New Roman" w:hAnsi="Times New Roman" w:cs="Times New Roman"/>
      <w:sz w:val="24"/>
      <w:lang w:val="el-GR" w:eastAsia="el-GR"/>
    </w:rPr>
  </w:style>
  <w:style w:type="paragraph" w:customStyle="1" w:styleId="Style24">
    <w:name w:val="Style24"/>
    <w:basedOn w:val="Normal"/>
    <w:uiPriority w:val="99"/>
    <w:rsid w:val="00A53689"/>
    <w:pPr>
      <w:widowControl w:val="0"/>
      <w:suppressAutoHyphens w:val="0"/>
      <w:autoSpaceDE w:val="0"/>
      <w:autoSpaceDN w:val="0"/>
      <w:adjustRightInd w:val="0"/>
      <w:spacing w:after="0" w:line="221" w:lineRule="exact"/>
      <w:textAlignment w:val="baseline"/>
    </w:pPr>
    <w:rPr>
      <w:rFonts w:ascii="Times New Roman" w:hAnsi="Times New Roman" w:cs="Times New Roman"/>
      <w:sz w:val="24"/>
      <w:lang w:val="el-GR" w:eastAsia="el-GR"/>
    </w:rPr>
  </w:style>
  <w:style w:type="paragraph" w:customStyle="1" w:styleId="Style25">
    <w:name w:val="Style2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6">
    <w:name w:val="Style2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7">
    <w:name w:val="Style27"/>
    <w:basedOn w:val="Normal"/>
    <w:uiPriority w:val="99"/>
    <w:rsid w:val="00A53689"/>
    <w:pPr>
      <w:widowControl w:val="0"/>
      <w:suppressAutoHyphens w:val="0"/>
      <w:autoSpaceDE w:val="0"/>
      <w:autoSpaceDN w:val="0"/>
      <w:adjustRightInd w:val="0"/>
      <w:spacing w:after="0" w:line="269" w:lineRule="exact"/>
      <w:ind w:hanging="710"/>
      <w:textAlignment w:val="baseline"/>
    </w:pPr>
    <w:rPr>
      <w:rFonts w:ascii="Times New Roman" w:hAnsi="Times New Roman" w:cs="Times New Roman"/>
      <w:sz w:val="24"/>
      <w:lang w:val="el-GR" w:eastAsia="el-GR"/>
    </w:rPr>
  </w:style>
  <w:style w:type="paragraph" w:customStyle="1" w:styleId="Style28">
    <w:name w:val="Style2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29">
    <w:name w:val="Style29"/>
    <w:basedOn w:val="Normal"/>
    <w:uiPriority w:val="99"/>
    <w:rsid w:val="00A53689"/>
    <w:pPr>
      <w:widowControl w:val="0"/>
      <w:suppressAutoHyphens w:val="0"/>
      <w:autoSpaceDE w:val="0"/>
      <w:autoSpaceDN w:val="0"/>
      <w:adjustRightInd w:val="0"/>
      <w:spacing w:after="0" w:line="662" w:lineRule="exact"/>
      <w:textAlignment w:val="baseline"/>
    </w:pPr>
    <w:rPr>
      <w:rFonts w:ascii="Times New Roman" w:hAnsi="Times New Roman" w:cs="Times New Roman"/>
      <w:sz w:val="24"/>
      <w:lang w:val="el-GR" w:eastAsia="el-GR"/>
    </w:rPr>
  </w:style>
  <w:style w:type="paragraph" w:customStyle="1" w:styleId="Style30">
    <w:name w:val="Style3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1">
    <w:name w:val="Style31"/>
    <w:basedOn w:val="Normal"/>
    <w:uiPriority w:val="99"/>
    <w:rsid w:val="00A53689"/>
    <w:pPr>
      <w:widowControl w:val="0"/>
      <w:suppressAutoHyphens w:val="0"/>
      <w:autoSpaceDE w:val="0"/>
      <w:autoSpaceDN w:val="0"/>
      <w:adjustRightInd w:val="0"/>
      <w:spacing w:after="0" w:line="240" w:lineRule="exact"/>
      <w:ind w:firstLine="518"/>
      <w:textAlignment w:val="baseline"/>
    </w:pPr>
    <w:rPr>
      <w:rFonts w:ascii="Times New Roman" w:hAnsi="Times New Roman" w:cs="Times New Roman"/>
      <w:sz w:val="24"/>
      <w:lang w:val="el-GR" w:eastAsia="el-GR"/>
    </w:rPr>
  </w:style>
  <w:style w:type="paragraph" w:customStyle="1" w:styleId="Style32">
    <w:name w:val="Style32"/>
    <w:basedOn w:val="Normal"/>
    <w:uiPriority w:val="99"/>
    <w:rsid w:val="00A53689"/>
    <w:pPr>
      <w:widowControl w:val="0"/>
      <w:suppressAutoHyphens w:val="0"/>
      <w:autoSpaceDE w:val="0"/>
      <w:autoSpaceDN w:val="0"/>
      <w:adjustRightInd w:val="0"/>
      <w:spacing w:after="0" w:line="384" w:lineRule="exact"/>
      <w:ind w:hanging="826"/>
      <w:textAlignment w:val="baseline"/>
    </w:pPr>
    <w:rPr>
      <w:rFonts w:ascii="Times New Roman" w:hAnsi="Times New Roman" w:cs="Times New Roman"/>
      <w:sz w:val="24"/>
      <w:lang w:val="el-GR" w:eastAsia="el-GR"/>
    </w:rPr>
  </w:style>
  <w:style w:type="paragraph" w:customStyle="1" w:styleId="Style33">
    <w:name w:val="Style33"/>
    <w:basedOn w:val="Normal"/>
    <w:uiPriority w:val="99"/>
    <w:rsid w:val="00A53689"/>
    <w:pPr>
      <w:widowControl w:val="0"/>
      <w:suppressAutoHyphens w:val="0"/>
      <w:autoSpaceDE w:val="0"/>
      <w:autoSpaceDN w:val="0"/>
      <w:adjustRightInd w:val="0"/>
      <w:spacing w:after="0" w:line="269" w:lineRule="exact"/>
      <w:ind w:hanging="557"/>
      <w:textAlignment w:val="baseline"/>
    </w:pPr>
    <w:rPr>
      <w:rFonts w:ascii="Times New Roman" w:hAnsi="Times New Roman" w:cs="Times New Roman"/>
      <w:sz w:val="24"/>
      <w:lang w:val="el-GR" w:eastAsia="el-GR"/>
    </w:rPr>
  </w:style>
  <w:style w:type="paragraph" w:customStyle="1" w:styleId="Style34">
    <w:name w:val="Style34"/>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5">
    <w:name w:val="Style35"/>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6">
    <w:name w:val="Style36"/>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7">
    <w:name w:val="Style37"/>
    <w:basedOn w:val="Normal"/>
    <w:uiPriority w:val="99"/>
    <w:rsid w:val="00A53689"/>
    <w:pPr>
      <w:widowControl w:val="0"/>
      <w:suppressAutoHyphens w:val="0"/>
      <w:autoSpaceDE w:val="0"/>
      <w:autoSpaceDN w:val="0"/>
      <w:adjustRightInd w:val="0"/>
      <w:spacing w:after="0" w:line="883" w:lineRule="exact"/>
      <w:ind w:firstLine="907"/>
      <w:textAlignment w:val="baseline"/>
    </w:pPr>
    <w:rPr>
      <w:rFonts w:ascii="Times New Roman" w:hAnsi="Times New Roman" w:cs="Times New Roman"/>
      <w:sz w:val="24"/>
      <w:lang w:val="el-GR" w:eastAsia="el-GR"/>
    </w:rPr>
  </w:style>
  <w:style w:type="paragraph" w:customStyle="1" w:styleId="Style38">
    <w:name w:val="Style38"/>
    <w:basedOn w:val="Normal"/>
    <w:uiPriority w:val="99"/>
    <w:rsid w:val="00A53689"/>
    <w:pPr>
      <w:widowControl w:val="0"/>
      <w:suppressAutoHyphens w:val="0"/>
      <w:autoSpaceDE w:val="0"/>
      <w:autoSpaceDN w:val="0"/>
      <w:adjustRightInd w:val="0"/>
      <w:spacing w:after="0" w:line="739" w:lineRule="exact"/>
      <w:textAlignment w:val="baseline"/>
    </w:pPr>
    <w:rPr>
      <w:rFonts w:ascii="Times New Roman" w:hAnsi="Times New Roman" w:cs="Times New Roman"/>
      <w:sz w:val="24"/>
      <w:lang w:val="el-GR" w:eastAsia="el-GR"/>
    </w:rPr>
  </w:style>
  <w:style w:type="paragraph" w:customStyle="1" w:styleId="Style39">
    <w:name w:val="Style39"/>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0">
    <w:name w:val="Style4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1">
    <w:name w:val="Style41"/>
    <w:basedOn w:val="Normal"/>
    <w:uiPriority w:val="99"/>
    <w:rsid w:val="00A53689"/>
    <w:pPr>
      <w:widowControl w:val="0"/>
      <w:suppressAutoHyphens w:val="0"/>
      <w:autoSpaceDE w:val="0"/>
      <w:autoSpaceDN w:val="0"/>
      <w:adjustRightInd w:val="0"/>
      <w:spacing w:after="0" w:line="266" w:lineRule="exact"/>
      <w:ind w:hanging="547"/>
      <w:textAlignment w:val="baseline"/>
    </w:pPr>
    <w:rPr>
      <w:rFonts w:ascii="Times New Roman" w:hAnsi="Times New Roman" w:cs="Times New Roman"/>
      <w:sz w:val="24"/>
      <w:lang w:val="el-GR" w:eastAsia="el-GR"/>
    </w:rPr>
  </w:style>
  <w:style w:type="paragraph" w:customStyle="1" w:styleId="Style42">
    <w:name w:val="Style42"/>
    <w:basedOn w:val="Normal"/>
    <w:uiPriority w:val="99"/>
    <w:rsid w:val="00A53689"/>
    <w:pPr>
      <w:widowControl w:val="0"/>
      <w:suppressAutoHyphens w:val="0"/>
      <w:autoSpaceDE w:val="0"/>
      <w:autoSpaceDN w:val="0"/>
      <w:adjustRightInd w:val="0"/>
      <w:spacing w:after="0" w:line="365" w:lineRule="exact"/>
      <w:ind w:firstLine="1814"/>
      <w:textAlignment w:val="baseline"/>
    </w:pPr>
    <w:rPr>
      <w:rFonts w:ascii="Times New Roman" w:hAnsi="Times New Roman" w:cs="Times New Roman"/>
      <w:sz w:val="24"/>
      <w:lang w:val="el-GR" w:eastAsia="el-GR"/>
    </w:rPr>
  </w:style>
  <w:style w:type="paragraph" w:customStyle="1" w:styleId="Style43">
    <w:name w:val="Style43"/>
    <w:basedOn w:val="Normal"/>
    <w:uiPriority w:val="99"/>
    <w:rsid w:val="00A53689"/>
    <w:pPr>
      <w:widowControl w:val="0"/>
      <w:suppressAutoHyphens w:val="0"/>
      <w:autoSpaceDE w:val="0"/>
      <w:autoSpaceDN w:val="0"/>
      <w:adjustRightInd w:val="0"/>
      <w:spacing w:after="0" w:line="264" w:lineRule="exact"/>
      <w:textAlignment w:val="baseline"/>
    </w:pPr>
    <w:rPr>
      <w:rFonts w:ascii="Times New Roman" w:hAnsi="Times New Roman" w:cs="Times New Roman"/>
      <w:sz w:val="24"/>
      <w:lang w:val="el-GR" w:eastAsia="el-GR"/>
    </w:rPr>
  </w:style>
  <w:style w:type="paragraph" w:customStyle="1" w:styleId="Style44">
    <w:name w:val="Style44"/>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5">
    <w:name w:val="Style4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6">
    <w:name w:val="Style46"/>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7">
    <w:name w:val="Style47"/>
    <w:basedOn w:val="Normal"/>
    <w:uiPriority w:val="99"/>
    <w:rsid w:val="00A53689"/>
    <w:pPr>
      <w:widowControl w:val="0"/>
      <w:suppressAutoHyphens w:val="0"/>
      <w:autoSpaceDE w:val="0"/>
      <w:autoSpaceDN w:val="0"/>
      <w:adjustRightInd w:val="0"/>
      <w:spacing w:after="0" w:line="278" w:lineRule="exact"/>
      <w:ind w:hanging="562"/>
      <w:textAlignment w:val="baseline"/>
    </w:pPr>
    <w:rPr>
      <w:rFonts w:ascii="Times New Roman" w:hAnsi="Times New Roman" w:cs="Times New Roman"/>
      <w:sz w:val="24"/>
      <w:lang w:val="el-GR" w:eastAsia="el-GR"/>
    </w:rPr>
  </w:style>
  <w:style w:type="paragraph" w:customStyle="1" w:styleId="Style48">
    <w:name w:val="Style4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9">
    <w:name w:val="Style49"/>
    <w:basedOn w:val="Normal"/>
    <w:uiPriority w:val="99"/>
    <w:rsid w:val="00A53689"/>
    <w:pPr>
      <w:widowControl w:val="0"/>
      <w:suppressAutoHyphens w:val="0"/>
      <w:autoSpaceDE w:val="0"/>
      <w:autoSpaceDN w:val="0"/>
      <w:adjustRightInd w:val="0"/>
      <w:spacing w:after="0" w:line="269" w:lineRule="exact"/>
      <w:ind w:hanging="283"/>
      <w:textAlignment w:val="baseline"/>
    </w:pPr>
    <w:rPr>
      <w:rFonts w:ascii="Times New Roman" w:hAnsi="Times New Roman" w:cs="Times New Roman"/>
      <w:sz w:val="24"/>
      <w:lang w:val="el-GR" w:eastAsia="el-GR"/>
    </w:rPr>
  </w:style>
  <w:style w:type="paragraph" w:customStyle="1" w:styleId="Style50">
    <w:name w:val="Style50"/>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51">
    <w:name w:val="Style51"/>
    <w:basedOn w:val="Normal"/>
    <w:uiPriority w:val="99"/>
    <w:rsid w:val="00A53689"/>
    <w:pPr>
      <w:widowControl w:val="0"/>
      <w:suppressAutoHyphens w:val="0"/>
      <w:autoSpaceDE w:val="0"/>
      <w:autoSpaceDN w:val="0"/>
      <w:adjustRightInd w:val="0"/>
      <w:spacing w:after="0" w:line="389" w:lineRule="exact"/>
      <w:textAlignment w:val="baseline"/>
    </w:pPr>
    <w:rPr>
      <w:rFonts w:ascii="Times New Roman" w:hAnsi="Times New Roman" w:cs="Times New Roman"/>
      <w:sz w:val="24"/>
      <w:lang w:val="el-GR" w:eastAsia="el-GR"/>
    </w:rPr>
  </w:style>
  <w:style w:type="paragraph" w:customStyle="1" w:styleId="Style52">
    <w:name w:val="Style5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3">
    <w:name w:val="Style53"/>
    <w:basedOn w:val="Normal"/>
    <w:uiPriority w:val="99"/>
    <w:rsid w:val="00A53689"/>
    <w:pPr>
      <w:widowControl w:val="0"/>
      <w:suppressAutoHyphens w:val="0"/>
      <w:autoSpaceDE w:val="0"/>
      <w:autoSpaceDN w:val="0"/>
      <w:adjustRightInd w:val="0"/>
      <w:spacing w:after="0" w:line="294" w:lineRule="exact"/>
      <w:ind w:firstLine="211"/>
      <w:textAlignment w:val="baseline"/>
    </w:pPr>
    <w:rPr>
      <w:rFonts w:ascii="Times New Roman" w:hAnsi="Times New Roman" w:cs="Times New Roman"/>
      <w:sz w:val="24"/>
      <w:lang w:val="el-GR" w:eastAsia="el-GR"/>
    </w:rPr>
  </w:style>
  <w:style w:type="paragraph" w:customStyle="1" w:styleId="Style54">
    <w:name w:val="Style5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5">
    <w:name w:val="Style55"/>
    <w:basedOn w:val="Normal"/>
    <w:uiPriority w:val="99"/>
    <w:rsid w:val="00A53689"/>
    <w:pPr>
      <w:widowControl w:val="0"/>
      <w:suppressAutoHyphens w:val="0"/>
      <w:autoSpaceDE w:val="0"/>
      <w:autoSpaceDN w:val="0"/>
      <w:adjustRightInd w:val="0"/>
      <w:spacing w:after="0" w:line="264" w:lineRule="exact"/>
      <w:ind w:firstLine="970"/>
      <w:textAlignment w:val="baseline"/>
    </w:pPr>
    <w:rPr>
      <w:rFonts w:ascii="Times New Roman" w:hAnsi="Times New Roman" w:cs="Times New Roman"/>
      <w:sz w:val="24"/>
      <w:lang w:val="el-GR" w:eastAsia="el-GR"/>
    </w:rPr>
  </w:style>
  <w:style w:type="paragraph" w:customStyle="1" w:styleId="Style56">
    <w:name w:val="Style56"/>
    <w:basedOn w:val="Normal"/>
    <w:uiPriority w:val="99"/>
    <w:rsid w:val="00A53689"/>
    <w:pPr>
      <w:widowControl w:val="0"/>
      <w:suppressAutoHyphens w:val="0"/>
      <w:autoSpaceDE w:val="0"/>
      <w:autoSpaceDN w:val="0"/>
      <w:adjustRightInd w:val="0"/>
      <w:spacing w:after="0" w:line="269" w:lineRule="exact"/>
      <w:ind w:hanging="706"/>
      <w:textAlignment w:val="baseline"/>
    </w:pPr>
    <w:rPr>
      <w:rFonts w:ascii="Times New Roman" w:hAnsi="Times New Roman" w:cs="Times New Roman"/>
      <w:sz w:val="24"/>
      <w:lang w:val="el-GR" w:eastAsia="el-GR"/>
    </w:rPr>
  </w:style>
  <w:style w:type="paragraph" w:customStyle="1" w:styleId="Style57">
    <w:name w:val="Style5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8">
    <w:name w:val="Style58"/>
    <w:basedOn w:val="Normal"/>
    <w:uiPriority w:val="99"/>
    <w:rsid w:val="00A53689"/>
    <w:pPr>
      <w:widowControl w:val="0"/>
      <w:suppressAutoHyphens w:val="0"/>
      <w:autoSpaceDE w:val="0"/>
      <w:autoSpaceDN w:val="0"/>
      <w:adjustRightInd w:val="0"/>
      <w:spacing w:after="0" w:line="269" w:lineRule="exact"/>
      <w:ind w:hanging="701"/>
      <w:textAlignment w:val="baseline"/>
    </w:pPr>
    <w:rPr>
      <w:rFonts w:ascii="Times New Roman" w:hAnsi="Times New Roman" w:cs="Times New Roman"/>
      <w:sz w:val="24"/>
      <w:lang w:val="el-GR" w:eastAsia="el-GR"/>
    </w:rPr>
  </w:style>
  <w:style w:type="paragraph" w:customStyle="1" w:styleId="Style59">
    <w:name w:val="Style59"/>
    <w:basedOn w:val="Normal"/>
    <w:uiPriority w:val="99"/>
    <w:rsid w:val="00A53689"/>
    <w:pPr>
      <w:widowControl w:val="0"/>
      <w:suppressAutoHyphens w:val="0"/>
      <w:autoSpaceDE w:val="0"/>
      <w:autoSpaceDN w:val="0"/>
      <w:adjustRightInd w:val="0"/>
      <w:spacing w:after="0" w:line="374" w:lineRule="exact"/>
      <w:textAlignment w:val="baseline"/>
    </w:pPr>
    <w:rPr>
      <w:rFonts w:ascii="Times New Roman" w:hAnsi="Times New Roman" w:cs="Times New Roman"/>
      <w:sz w:val="24"/>
      <w:lang w:val="el-GR" w:eastAsia="el-GR"/>
    </w:rPr>
  </w:style>
  <w:style w:type="paragraph" w:customStyle="1" w:styleId="Style60">
    <w:name w:val="Style6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1">
    <w:name w:val="Style61"/>
    <w:basedOn w:val="Normal"/>
    <w:uiPriority w:val="99"/>
    <w:rsid w:val="00A53689"/>
    <w:pPr>
      <w:widowControl w:val="0"/>
      <w:suppressAutoHyphens w:val="0"/>
      <w:autoSpaceDE w:val="0"/>
      <w:autoSpaceDN w:val="0"/>
      <w:adjustRightInd w:val="0"/>
      <w:spacing w:after="0" w:line="240" w:lineRule="exact"/>
      <w:ind w:firstLine="854"/>
      <w:textAlignment w:val="baseline"/>
    </w:pPr>
    <w:rPr>
      <w:rFonts w:ascii="Times New Roman" w:hAnsi="Times New Roman" w:cs="Times New Roman"/>
      <w:sz w:val="24"/>
      <w:lang w:val="el-GR" w:eastAsia="el-GR"/>
    </w:rPr>
  </w:style>
  <w:style w:type="paragraph" w:customStyle="1" w:styleId="Style62">
    <w:name w:val="Style62"/>
    <w:basedOn w:val="Normal"/>
    <w:uiPriority w:val="99"/>
    <w:rsid w:val="00A53689"/>
    <w:pPr>
      <w:widowControl w:val="0"/>
      <w:suppressAutoHyphens w:val="0"/>
      <w:autoSpaceDE w:val="0"/>
      <w:autoSpaceDN w:val="0"/>
      <w:adjustRightInd w:val="0"/>
      <w:spacing w:after="0" w:line="538" w:lineRule="exact"/>
      <w:ind w:firstLine="2376"/>
      <w:textAlignment w:val="baseline"/>
    </w:pPr>
    <w:rPr>
      <w:rFonts w:ascii="Times New Roman" w:hAnsi="Times New Roman" w:cs="Times New Roman"/>
      <w:sz w:val="24"/>
      <w:lang w:val="el-GR" w:eastAsia="el-GR"/>
    </w:rPr>
  </w:style>
  <w:style w:type="paragraph" w:customStyle="1" w:styleId="Style63">
    <w:name w:val="Style6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4">
    <w:name w:val="Style6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5">
    <w:name w:val="Style65"/>
    <w:basedOn w:val="Normal"/>
    <w:uiPriority w:val="99"/>
    <w:rsid w:val="00A53689"/>
    <w:pPr>
      <w:widowControl w:val="0"/>
      <w:suppressAutoHyphens w:val="0"/>
      <w:autoSpaceDE w:val="0"/>
      <w:autoSpaceDN w:val="0"/>
      <w:adjustRightInd w:val="0"/>
      <w:spacing w:after="0" w:line="446" w:lineRule="exact"/>
      <w:ind w:hanging="797"/>
      <w:textAlignment w:val="baseline"/>
    </w:pPr>
    <w:rPr>
      <w:rFonts w:ascii="Times New Roman" w:hAnsi="Times New Roman" w:cs="Times New Roman"/>
      <w:sz w:val="24"/>
      <w:lang w:val="el-GR" w:eastAsia="el-GR"/>
    </w:rPr>
  </w:style>
  <w:style w:type="paragraph" w:customStyle="1" w:styleId="Style66">
    <w:name w:val="Style66"/>
    <w:basedOn w:val="Normal"/>
    <w:uiPriority w:val="99"/>
    <w:rsid w:val="00A53689"/>
    <w:pPr>
      <w:widowControl w:val="0"/>
      <w:suppressAutoHyphens w:val="0"/>
      <w:autoSpaceDE w:val="0"/>
      <w:autoSpaceDN w:val="0"/>
      <w:adjustRightInd w:val="0"/>
      <w:spacing w:after="0" w:line="269" w:lineRule="exact"/>
      <w:ind w:hanging="418"/>
      <w:textAlignment w:val="baseline"/>
    </w:pPr>
    <w:rPr>
      <w:rFonts w:ascii="Times New Roman" w:hAnsi="Times New Roman" w:cs="Times New Roman"/>
      <w:sz w:val="24"/>
      <w:lang w:val="el-GR" w:eastAsia="el-GR"/>
    </w:rPr>
  </w:style>
  <w:style w:type="paragraph" w:customStyle="1" w:styleId="Style67">
    <w:name w:val="Style67"/>
    <w:basedOn w:val="Normal"/>
    <w:uiPriority w:val="99"/>
    <w:rsid w:val="00A53689"/>
    <w:pPr>
      <w:widowControl w:val="0"/>
      <w:suppressAutoHyphens w:val="0"/>
      <w:autoSpaceDE w:val="0"/>
      <w:autoSpaceDN w:val="0"/>
      <w:adjustRightInd w:val="0"/>
      <w:spacing w:after="0" w:line="240" w:lineRule="exact"/>
      <w:ind w:firstLine="158"/>
      <w:textAlignment w:val="baseline"/>
    </w:pPr>
    <w:rPr>
      <w:rFonts w:ascii="Times New Roman" w:hAnsi="Times New Roman" w:cs="Times New Roman"/>
      <w:sz w:val="24"/>
      <w:lang w:val="el-GR" w:eastAsia="el-GR"/>
    </w:rPr>
  </w:style>
  <w:style w:type="paragraph" w:customStyle="1" w:styleId="Style68">
    <w:name w:val="Style68"/>
    <w:basedOn w:val="Normal"/>
    <w:uiPriority w:val="99"/>
    <w:rsid w:val="00A53689"/>
    <w:pPr>
      <w:widowControl w:val="0"/>
      <w:suppressAutoHyphens w:val="0"/>
      <w:autoSpaceDE w:val="0"/>
      <w:autoSpaceDN w:val="0"/>
      <w:adjustRightInd w:val="0"/>
      <w:spacing w:after="0" w:line="283" w:lineRule="exact"/>
      <w:textAlignment w:val="baseline"/>
    </w:pPr>
    <w:rPr>
      <w:rFonts w:ascii="Times New Roman" w:hAnsi="Times New Roman" w:cs="Times New Roman"/>
      <w:sz w:val="24"/>
      <w:lang w:val="el-GR" w:eastAsia="el-GR"/>
    </w:rPr>
  </w:style>
  <w:style w:type="paragraph" w:customStyle="1" w:styleId="Style69">
    <w:name w:val="Style69"/>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0">
    <w:name w:val="Style7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1">
    <w:name w:val="Style7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2">
    <w:name w:val="Style72"/>
    <w:basedOn w:val="Normal"/>
    <w:uiPriority w:val="99"/>
    <w:rsid w:val="00A53689"/>
    <w:pPr>
      <w:widowControl w:val="0"/>
      <w:suppressAutoHyphens w:val="0"/>
      <w:autoSpaceDE w:val="0"/>
      <w:autoSpaceDN w:val="0"/>
      <w:adjustRightInd w:val="0"/>
      <w:spacing w:after="0" w:line="264" w:lineRule="exact"/>
      <w:ind w:hanging="422"/>
      <w:textAlignment w:val="baseline"/>
    </w:pPr>
    <w:rPr>
      <w:rFonts w:ascii="Times New Roman" w:hAnsi="Times New Roman" w:cs="Times New Roman"/>
      <w:sz w:val="24"/>
      <w:lang w:val="el-GR" w:eastAsia="el-GR"/>
    </w:rPr>
  </w:style>
  <w:style w:type="paragraph" w:customStyle="1" w:styleId="Style73">
    <w:name w:val="Style73"/>
    <w:basedOn w:val="Normal"/>
    <w:uiPriority w:val="99"/>
    <w:rsid w:val="00A53689"/>
    <w:pPr>
      <w:widowControl w:val="0"/>
      <w:suppressAutoHyphens w:val="0"/>
      <w:autoSpaceDE w:val="0"/>
      <w:autoSpaceDN w:val="0"/>
      <w:adjustRightInd w:val="0"/>
      <w:spacing w:after="0" w:line="254" w:lineRule="exact"/>
      <w:jc w:val="center"/>
      <w:textAlignment w:val="baseline"/>
    </w:pPr>
    <w:rPr>
      <w:rFonts w:ascii="Times New Roman" w:hAnsi="Times New Roman" w:cs="Times New Roman"/>
      <w:sz w:val="24"/>
      <w:lang w:val="el-GR" w:eastAsia="el-GR"/>
    </w:rPr>
  </w:style>
  <w:style w:type="paragraph" w:customStyle="1" w:styleId="Style74">
    <w:name w:val="Style74"/>
    <w:basedOn w:val="Normal"/>
    <w:uiPriority w:val="99"/>
    <w:rsid w:val="00A53689"/>
    <w:pPr>
      <w:widowControl w:val="0"/>
      <w:suppressAutoHyphens w:val="0"/>
      <w:autoSpaceDE w:val="0"/>
      <w:autoSpaceDN w:val="0"/>
      <w:adjustRightInd w:val="0"/>
      <w:spacing w:after="0" w:line="254" w:lineRule="exact"/>
      <w:ind w:hanging="562"/>
      <w:textAlignment w:val="baseline"/>
    </w:pPr>
    <w:rPr>
      <w:rFonts w:ascii="Times New Roman" w:hAnsi="Times New Roman" w:cs="Times New Roman"/>
      <w:sz w:val="24"/>
      <w:lang w:val="el-GR" w:eastAsia="el-GR"/>
    </w:rPr>
  </w:style>
  <w:style w:type="paragraph" w:customStyle="1" w:styleId="Style75">
    <w:name w:val="Style75"/>
    <w:basedOn w:val="Normal"/>
    <w:uiPriority w:val="99"/>
    <w:rsid w:val="00A53689"/>
    <w:pPr>
      <w:widowControl w:val="0"/>
      <w:suppressAutoHyphens w:val="0"/>
      <w:autoSpaceDE w:val="0"/>
      <w:autoSpaceDN w:val="0"/>
      <w:adjustRightInd w:val="0"/>
      <w:spacing w:after="0" w:line="302" w:lineRule="exact"/>
      <w:ind w:hanging="72"/>
      <w:textAlignment w:val="baseline"/>
    </w:pPr>
    <w:rPr>
      <w:rFonts w:ascii="Times New Roman" w:hAnsi="Times New Roman" w:cs="Times New Roman"/>
      <w:sz w:val="24"/>
      <w:lang w:val="el-GR" w:eastAsia="el-GR"/>
    </w:rPr>
  </w:style>
  <w:style w:type="paragraph" w:customStyle="1" w:styleId="Style76">
    <w:name w:val="Style76"/>
    <w:basedOn w:val="Normal"/>
    <w:uiPriority w:val="99"/>
    <w:rsid w:val="00A53689"/>
    <w:pPr>
      <w:widowControl w:val="0"/>
      <w:suppressAutoHyphens w:val="0"/>
      <w:autoSpaceDE w:val="0"/>
      <w:autoSpaceDN w:val="0"/>
      <w:adjustRightInd w:val="0"/>
      <w:spacing w:after="0" w:line="293" w:lineRule="exact"/>
      <w:textAlignment w:val="baseline"/>
    </w:pPr>
    <w:rPr>
      <w:rFonts w:ascii="Times New Roman" w:hAnsi="Times New Roman" w:cs="Times New Roman"/>
      <w:sz w:val="24"/>
      <w:lang w:val="el-GR" w:eastAsia="el-GR"/>
    </w:rPr>
  </w:style>
  <w:style w:type="paragraph" w:customStyle="1" w:styleId="Style77">
    <w:name w:val="Style7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8">
    <w:name w:val="Style7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79">
    <w:name w:val="Style79"/>
    <w:basedOn w:val="Normal"/>
    <w:uiPriority w:val="99"/>
    <w:rsid w:val="00A53689"/>
    <w:pPr>
      <w:widowControl w:val="0"/>
      <w:suppressAutoHyphens w:val="0"/>
      <w:autoSpaceDE w:val="0"/>
      <w:autoSpaceDN w:val="0"/>
      <w:adjustRightInd w:val="0"/>
      <w:spacing w:after="0" w:line="490" w:lineRule="exact"/>
      <w:textAlignment w:val="baseline"/>
    </w:pPr>
    <w:rPr>
      <w:rFonts w:ascii="Times New Roman" w:hAnsi="Times New Roman" w:cs="Times New Roman"/>
      <w:sz w:val="24"/>
      <w:lang w:val="el-GR" w:eastAsia="el-GR"/>
    </w:rPr>
  </w:style>
  <w:style w:type="paragraph" w:customStyle="1" w:styleId="Style80">
    <w:name w:val="Style80"/>
    <w:basedOn w:val="Normal"/>
    <w:uiPriority w:val="99"/>
    <w:rsid w:val="00A53689"/>
    <w:pPr>
      <w:widowControl w:val="0"/>
      <w:suppressAutoHyphens w:val="0"/>
      <w:autoSpaceDE w:val="0"/>
      <w:autoSpaceDN w:val="0"/>
      <w:adjustRightInd w:val="0"/>
      <w:spacing w:after="0" w:line="269" w:lineRule="exact"/>
      <w:ind w:hanging="360"/>
      <w:textAlignment w:val="baseline"/>
    </w:pPr>
    <w:rPr>
      <w:rFonts w:ascii="Times New Roman" w:hAnsi="Times New Roman" w:cs="Times New Roman"/>
      <w:sz w:val="24"/>
      <w:lang w:val="el-GR" w:eastAsia="el-GR"/>
    </w:rPr>
  </w:style>
  <w:style w:type="paragraph" w:customStyle="1" w:styleId="Style81">
    <w:name w:val="Style8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2">
    <w:name w:val="Style8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character" w:customStyle="1" w:styleId="FontStyle84">
    <w:name w:val="Font Style84"/>
    <w:uiPriority w:val="99"/>
    <w:rsid w:val="00A53689"/>
    <w:rPr>
      <w:rFonts w:ascii="Calibri" w:hAnsi="Calibri" w:cs="Calibri"/>
      <w:sz w:val="70"/>
      <w:szCs w:val="70"/>
    </w:rPr>
  </w:style>
  <w:style w:type="character" w:customStyle="1" w:styleId="FontStyle85">
    <w:name w:val="Font Style85"/>
    <w:uiPriority w:val="99"/>
    <w:rsid w:val="00A53689"/>
    <w:rPr>
      <w:rFonts w:ascii="Calibri" w:hAnsi="Calibri" w:cs="Calibri"/>
      <w:sz w:val="12"/>
      <w:szCs w:val="12"/>
    </w:rPr>
  </w:style>
  <w:style w:type="character" w:customStyle="1" w:styleId="FontStyle86">
    <w:name w:val="Font Style86"/>
    <w:uiPriority w:val="99"/>
    <w:rsid w:val="00A53689"/>
    <w:rPr>
      <w:rFonts w:ascii="Calibri" w:hAnsi="Calibri" w:cs="Calibri"/>
      <w:b/>
      <w:bCs/>
      <w:sz w:val="38"/>
      <w:szCs w:val="38"/>
    </w:rPr>
  </w:style>
  <w:style w:type="character" w:customStyle="1" w:styleId="FontStyle87">
    <w:name w:val="Font Style87"/>
    <w:uiPriority w:val="99"/>
    <w:rsid w:val="00A53689"/>
    <w:rPr>
      <w:rFonts w:ascii="Calibri" w:hAnsi="Calibri" w:cs="Calibri"/>
      <w:i/>
      <w:iCs/>
      <w:sz w:val="18"/>
      <w:szCs w:val="18"/>
    </w:rPr>
  </w:style>
  <w:style w:type="character" w:customStyle="1" w:styleId="FontStyle88">
    <w:name w:val="Font Style88"/>
    <w:uiPriority w:val="99"/>
    <w:rsid w:val="00A53689"/>
    <w:rPr>
      <w:rFonts w:ascii="Calibri" w:hAnsi="Calibri" w:cs="Calibri"/>
      <w:smallCaps/>
      <w:sz w:val="20"/>
      <w:szCs w:val="20"/>
    </w:rPr>
  </w:style>
  <w:style w:type="character" w:customStyle="1" w:styleId="FontStyle89">
    <w:name w:val="Font Style89"/>
    <w:uiPriority w:val="99"/>
    <w:rsid w:val="00A53689"/>
    <w:rPr>
      <w:rFonts w:ascii="Calibri" w:hAnsi="Calibri" w:cs="Calibri"/>
      <w:b/>
      <w:bCs/>
      <w:sz w:val="18"/>
      <w:szCs w:val="18"/>
    </w:rPr>
  </w:style>
  <w:style w:type="character" w:customStyle="1" w:styleId="FontStyle90">
    <w:name w:val="Font Style90"/>
    <w:uiPriority w:val="99"/>
    <w:rsid w:val="00A53689"/>
    <w:rPr>
      <w:rFonts w:ascii="Calibri" w:hAnsi="Calibri" w:cs="Calibri"/>
      <w:b/>
      <w:bCs/>
      <w:sz w:val="18"/>
      <w:szCs w:val="18"/>
    </w:rPr>
  </w:style>
  <w:style w:type="character" w:customStyle="1" w:styleId="FontStyle91">
    <w:name w:val="Font Style91"/>
    <w:uiPriority w:val="99"/>
    <w:rsid w:val="00A53689"/>
    <w:rPr>
      <w:rFonts w:ascii="Calibri" w:hAnsi="Calibri" w:cs="Calibri"/>
      <w:sz w:val="16"/>
      <w:szCs w:val="16"/>
    </w:rPr>
  </w:style>
  <w:style w:type="character" w:customStyle="1" w:styleId="FontStyle92">
    <w:name w:val="Font Style92"/>
    <w:uiPriority w:val="99"/>
    <w:rsid w:val="00A53689"/>
    <w:rPr>
      <w:rFonts w:ascii="Calibri" w:hAnsi="Calibri" w:cs="Calibri"/>
      <w:b/>
      <w:bCs/>
      <w:sz w:val="28"/>
      <w:szCs w:val="28"/>
    </w:rPr>
  </w:style>
  <w:style w:type="character" w:customStyle="1" w:styleId="FontStyle93">
    <w:name w:val="Font Style93"/>
    <w:uiPriority w:val="99"/>
    <w:rsid w:val="00A53689"/>
    <w:rPr>
      <w:rFonts w:ascii="Times New Roman" w:hAnsi="Times New Roman" w:cs="Times New Roman"/>
      <w:sz w:val="20"/>
      <w:szCs w:val="20"/>
    </w:rPr>
  </w:style>
  <w:style w:type="character" w:customStyle="1" w:styleId="FontStyle94">
    <w:name w:val="Font Style94"/>
    <w:uiPriority w:val="99"/>
    <w:rsid w:val="00A53689"/>
    <w:rPr>
      <w:rFonts w:ascii="Calibri" w:hAnsi="Calibri" w:cs="Calibri"/>
      <w:sz w:val="20"/>
      <w:szCs w:val="20"/>
    </w:rPr>
  </w:style>
  <w:style w:type="character" w:customStyle="1" w:styleId="FontStyle95">
    <w:name w:val="Font Style95"/>
    <w:uiPriority w:val="99"/>
    <w:rsid w:val="00A53689"/>
    <w:rPr>
      <w:rFonts w:ascii="Calibri" w:hAnsi="Calibri" w:cs="Calibri"/>
      <w:b/>
      <w:bCs/>
      <w:spacing w:val="-10"/>
      <w:sz w:val="22"/>
      <w:szCs w:val="22"/>
    </w:rPr>
  </w:style>
  <w:style w:type="character" w:customStyle="1" w:styleId="FontStyle96">
    <w:name w:val="Font Style96"/>
    <w:uiPriority w:val="99"/>
    <w:rsid w:val="00A53689"/>
    <w:rPr>
      <w:rFonts w:ascii="Calibri" w:hAnsi="Calibri" w:cs="Calibri"/>
      <w:smallCaps/>
      <w:sz w:val="22"/>
      <w:szCs w:val="22"/>
    </w:rPr>
  </w:style>
  <w:style w:type="character" w:customStyle="1" w:styleId="FontStyle97">
    <w:name w:val="Font Style97"/>
    <w:uiPriority w:val="99"/>
    <w:rsid w:val="00A53689"/>
    <w:rPr>
      <w:rFonts w:ascii="Calibri" w:hAnsi="Calibri" w:cs="Calibri"/>
      <w:sz w:val="54"/>
      <w:szCs w:val="54"/>
    </w:rPr>
  </w:style>
  <w:style w:type="character" w:customStyle="1" w:styleId="FontStyle98">
    <w:name w:val="Font Style98"/>
    <w:uiPriority w:val="99"/>
    <w:rsid w:val="00A53689"/>
    <w:rPr>
      <w:rFonts w:ascii="Calibri" w:hAnsi="Calibri" w:cs="Calibri"/>
      <w:b/>
      <w:bCs/>
      <w:i/>
      <w:iCs/>
      <w:sz w:val="22"/>
      <w:szCs w:val="22"/>
    </w:rPr>
  </w:style>
  <w:style w:type="character" w:customStyle="1" w:styleId="FontStyle99">
    <w:name w:val="Font Style99"/>
    <w:uiPriority w:val="99"/>
    <w:rsid w:val="00A53689"/>
    <w:rPr>
      <w:rFonts w:ascii="Calibri" w:hAnsi="Calibri" w:cs="Calibri"/>
      <w:i/>
      <w:iCs/>
      <w:sz w:val="22"/>
      <w:szCs w:val="22"/>
    </w:rPr>
  </w:style>
  <w:style w:type="character" w:customStyle="1" w:styleId="FontStyle100">
    <w:name w:val="Font Style100"/>
    <w:uiPriority w:val="99"/>
    <w:rsid w:val="00A53689"/>
    <w:rPr>
      <w:rFonts w:ascii="Calibri" w:hAnsi="Calibri" w:cs="Calibri"/>
      <w:b/>
      <w:bCs/>
      <w:sz w:val="22"/>
      <w:szCs w:val="22"/>
    </w:rPr>
  </w:style>
  <w:style w:type="character" w:customStyle="1" w:styleId="FontStyle101">
    <w:name w:val="Font Style101"/>
    <w:uiPriority w:val="99"/>
    <w:rsid w:val="00A53689"/>
    <w:rPr>
      <w:rFonts w:ascii="Calibri" w:hAnsi="Calibri" w:cs="Calibri"/>
      <w:sz w:val="22"/>
      <w:szCs w:val="22"/>
    </w:rPr>
  </w:style>
  <w:style w:type="character" w:customStyle="1" w:styleId="FontStyle102">
    <w:name w:val="Font Style102"/>
    <w:uiPriority w:val="99"/>
    <w:rsid w:val="00A53689"/>
    <w:rPr>
      <w:rFonts w:ascii="Calibri" w:hAnsi="Calibri" w:cs="Calibri"/>
      <w:b/>
      <w:bCs/>
      <w:sz w:val="22"/>
      <w:szCs w:val="22"/>
    </w:rPr>
  </w:style>
  <w:style w:type="character" w:customStyle="1" w:styleId="FontStyle103">
    <w:name w:val="Font Style103"/>
    <w:uiPriority w:val="99"/>
    <w:rsid w:val="00A53689"/>
    <w:rPr>
      <w:rFonts w:ascii="Calibri" w:hAnsi="Calibri" w:cs="Calibri"/>
      <w:smallCaps/>
      <w:sz w:val="20"/>
      <w:szCs w:val="20"/>
    </w:rPr>
  </w:style>
  <w:style w:type="character" w:customStyle="1" w:styleId="FontStyle104">
    <w:name w:val="Font Style104"/>
    <w:uiPriority w:val="99"/>
    <w:rsid w:val="00A53689"/>
    <w:rPr>
      <w:rFonts w:ascii="Calibri" w:hAnsi="Calibri" w:cs="Calibri"/>
      <w:sz w:val="20"/>
      <w:szCs w:val="20"/>
    </w:rPr>
  </w:style>
  <w:style w:type="character" w:customStyle="1" w:styleId="FontStyle105">
    <w:name w:val="Font Style105"/>
    <w:uiPriority w:val="99"/>
    <w:rsid w:val="00A53689"/>
    <w:rPr>
      <w:rFonts w:ascii="Calibri" w:hAnsi="Calibri" w:cs="Calibri"/>
      <w:b/>
      <w:bCs/>
      <w:spacing w:val="-20"/>
      <w:sz w:val="36"/>
      <w:szCs w:val="36"/>
    </w:rPr>
  </w:style>
  <w:style w:type="character" w:customStyle="1" w:styleId="FontStyle106">
    <w:name w:val="Font Style106"/>
    <w:uiPriority w:val="99"/>
    <w:rsid w:val="00A53689"/>
    <w:rPr>
      <w:rFonts w:ascii="Arial Black" w:hAnsi="Arial Black" w:cs="Arial Black"/>
      <w:sz w:val="18"/>
      <w:szCs w:val="18"/>
    </w:rPr>
  </w:style>
  <w:style w:type="character" w:customStyle="1" w:styleId="FontStyle107">
    <w:name w:val="Font Style107"/>
    <w:uiPriority w:val="99"/>
    <w:rsid w:val="00A53689"/>
    <w:rPr>
      <w:rFonts w:ascii="Calibri" w:hAnsi="Calibri" w:cs="Calibri"/>
      <w:b/>
      <w:bCs/>
      <w:i/>
      <w:iCs/>
      <w:spacing w:val="20"/>
      <w:sz w:val="18"/>
      <w:szCs w:val="18"/>
    </w:rPr>
  </w:style>
  <w:style w:type="character" w:customStyle="1" w:styleId="FontStyle108">
    <w:name w:val="Font Style108"/>
    <w:uiPriority w:val="99"/>
    <w:rsid w:val="00A53689"/>
    <w:rPr>
      <w:rFonts w:ascii="Calibri" w:hAnsi="Calibri" w:cs="Calibri"/>
      <w:b/>
      <w:bCs/>
      <w:spacing w:val="-20"/>
      <w:sz w:val="28"/>
      <w:szCs w:val="28"/>
    </w:rPr>
  </w:style>
  <w:style w:type="character" w:customStyle="1" w:styleId="FontStyle109">
    <w:name w:val="Font Style109"/>
    <w:uiPriority w:val="99"/>
    <w:rsid w:val="00A53689"/>
    <w:rPr>
      <w:rFonts w:ascii="Calibri" w:hAnsi="Calibri" w:cs="Calibri"/>
      <w:b/>
      <w:bCs/>
      <w:spacing w:val="-10"/>
      <w:sz w:val="18"/>
      <w:szCs w:val="18"/>
    </w:rPr>
  </w:style>
  <w:style w:type="character" w:customStyle="1" w:styleId="FontStyle110">
    <w:name w:val="Font Style110"/>
    <w:uiPriority w:val="99"/>
    <w:rsid w:val="00A53689"/>
    <w:rPr>
      <w:rFonts w:ascii="Calibri" w:hAnsi="Calibri" w:cs="Calibri"/>
      <w:spacing w:val="-10"/>
      <w:sz w:val="40"/>
      <w:szCs w:val="40"/>
    </w:rPr>
  </w:style>
  <w:style w:type="character" w:customStyle="1" w:styleId="FontStyle111">
    <w:name w:val="Font Style111"/>
    <w:uiPriority w:val="99"/>
    <w:rsid w:val="00A53689"/>
    <w:rPr>
      <w:rFonts w:ascii="Calibri" w:hAnsi="Calibri" w:cs="Calibri"/>
      <w:sz w:val="40"/>
      <w:szCs w:val="40"/>
    </w:rPr>
  </w:style>
  <w:style w:type="character" w:customStyle="1" w:styleId="FontStyle112">
    <w:name w:val="Font Style112"/>
    <w:uiPriority w:val="99"/>
    <w:rsid w:val="00A53689"/>
    <w:rPr>
      <w:rFonts w:ascii="Calibri" w:hAnsi="Calibri" w:cs="Calibri"/>
      <w:b/>
      <w:bCs/>
      <w:smallCaps/>
      <w:w w:val="150"/>
      <w:sz w:val="16"/>
      <w:szCs w:val="16"/>
    </w:rPr>
  </w:style>
  <w:style w:type="character" w:customStyle="1" w:styleId="FontStyle113">
    <w:name w:val="Font Style113"/>
    <w:uiPriority w:val="99"/>
    <w:rsid w:val="00A53689"/>
    <w:rPr>
      <w:rFonts w:ascii="Calibri" w:hAnsi="Calibri" w:cs="Calibri"/>
      <w:sz w:val="22"/>
      <w:szCs w:val="22"/>
    </w:rPr>
  </w:style>
  <w:style w:type="paragraph" w:styleId="TOCHeading">
    <w:name w:val="TOC Heading"/>
    <w:basedOn w:val="Heading1"/>
    <w:next w:val="Normal"/>
    <w:uiPriority w:val="39"/>
    <w:semiHidden/>
    <w:unhideWhenUsed/>
    <w:qFormat/>
    <w:rsid w:val="00A53689"/>
    <w:pPr>
      <w:suppressAutoHyphens w:val="0"/>
      <w:spacing w:before="480" w:line="276" w:lineRule="auto"/>
      <w:textAlignment w:val="baseline"/>
      <w:outlineLvl w:val="9"/>
    </w:pPr>
    <w:rPr>
      <w:b/>
      <w:bCs/>
      <w:color w:val="365F91"/>
      <w:sz w:val="28"/>
      <w:szCs w:val="28"/>
      <w:lang w:val="en-US" w:eastAsia="ja-JP"/>
    </w:rPr>
  </w:style>
  <w:style w:type="character" w:customStyle="1" w:styleId="23">
    <w:name w:val="Παραπομπή σχολίου2"/>
    <w:rsid w:val="00A53689"/>
    <w:rPr>
      <w:sz w:val="16"/>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A53689"/>
    <w:rPr>
      <w:rFonts w:ascii="Calibri" w:eastAsia="Times New Roman" w:hAnsi="Calibri" w:cs="Calibri"/>
      <w:szCs w:val="24"/>
      <w:lang w:val="en-GB" w:eastAsia="zh-CN"/>
    </w:rPr>
  </w:style>
  <w:style w:type="paragraph" w:customStyle="1" w:styleId="Body">
    <w:name w:val="Body"/>
    <w:rsid w:val="00A5368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character" w:customStyle="1" w:styleId="FontStyle136">
    <w:name w:val="Font Style136"/>
    <w:basedOn w:val="DefaultParagraphFont"/>
    <w:uiPriority w:val="99"/>
    <w:rsid w:val="00A53689"/>
    <w:rPr>
      <w:rFonts w:ascii="Calibri" w:hAnsi="Calibri" w:cs="Calibri"/>
      <w:b/>
      <w:bCs/>
      <w:sz w:val="20"/>
      <w:szCs w:val="20"/>
    </w:rPr>
  </w:style>
  <w:style w:type="character" w:customStyle="1" w:styleId="FontStyle137">
    <w:name w:val="Font Style137"/>
    <w:basedOn w:val="DefaultParagraphFont"/>
    <w:uiPriority w:val="99"/>
    <w:rsid w:val="00A53689"/>
    <w:rPr>
      <w:rFonts w:ascii="Calibri" w:hAnsi="Calibri" w:cs="Calibri"/>
      <w:sz w:val="20"/>
      <w:szCs w:val="20"/>
    </w:rPr>
  </w:style>
  <w:style w:type="numbering" w:customStyle="1" w:styleId="NoList1">
    <w:name w:val="No List1"/>
    <w:next w:val="NoList"/>
    <w:uiPriority w:val="99"/>
    <w:semiHidden/>
    <w:unhideWhenUsed/>
    <w:rsid w:val="00A53689"/>
  </w:style>
  <w:style w:type="character" w:styleId="UnresolvedMention">
    <w:name w:val="Unresolved Mention"/>
    <w:basedOn w:val="DefaultParagraphFont"/>
    <w:uiPriority w:val="99"/>
    <w:semiHidden/>
    <w:unhideWhenUsed/>
    <w:rsid w:val="00A53689"/>
    <w:rPr>
      <w:color w:val="605E5C"/>
      <w:shd w:val="clear" w:color="auto" w:fill="E1DFDD"/>
    </w:rPr>
  </w:style>
  <w:style w:type="character" w:customStyle="1" w:styleId="UnresolvedMention1">
    <w:name w:val="Unresolved Mention1"/>
    <w:basedOn w:val="DefaultParagraphFont"/>
    <w:uiPriority w:val="99"/>
    <w:semiHidden/>
    <w:unhideWhenUsed/>
    <w:rsid w:val="00D11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78</Pages>
  <Words>19253</Words>
  <Characters>109748</Characters>
  <Application>Microsoft Office Word</Application>
  <DocSecurity>0</DocSecurity>
  <Lines>914</Lines>
  <Paragraphs>257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15</cp:revision>
  <dcterms:created xsi:type="dcterms:W3CDTF">2021-11-12T07:17:00Z</dcterms:created>
  <dcterms:modified xsi:type="dcterms:W3CDTF">2024-05-23T05:32:00Z</dcterms:modified>
</cp:coreProperties>
</file>