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:rsidR="00CF11C6" w:rsidRPr="00E16BB9" w:rsidRDefault="00CF11C6" w:rsidP="00CF11C6">
      <w:pPr>
        <w:pStyle w:val="Style12"/>
        <w:spacing w:before="53" w:line="276" w:lineRule="auto"/>
        <w:jc w:val="center"/>
        <w:rPr>
          <w:rStyle w:val="FontStyle102"/>
          <w:rFonts w:asciiTheme="minorHAnsi" w:hAnsiTheme="minorHAnsi" w:cstheme="minorHAnsi"/>
          <w:highlight w:val="yellow"/>
          <w:u w:val="single"/>
        </w:rPr>
      </w:pPr>
      <w:r w:rsidRPr="001554B5">
        <w:rPr>
          <w:rFonts w:asciiTheme="minorHAnsi" w:hAnsiTheme="minorHAnsi" w:cstheme="minorHAnsi"/>
          <w:b/>
          <w:sz w:val="22"/>
          <w:szCs w:val="18"/>
          <w:u w:val="double"/>
        </w:rPr>
        <w:t>ΠΙΝΑΚΑΣ (ΥΠΟΔΕΙΓΜΑ) ΟΙΚΟΝΟΜΙΚΗΣ ΠΡΟΣΦΟΡΑΣ</w:t>
      </w:r>
    </w:p>
    <w:p w:rsidR="00CF11C6" w:rsidRDefault="00CF11C6" w:rsidP="00CF11C6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  <w:bookmarkStart w:id="3" w:name="_GoBack"/>
      <w:bookmarkEnd w:id="3"/>
    </w:p>
    <w:tbl>
      <w:tblPr>
        <w:tblW w:w="11001" w:type="dxa"/>
        <w:jc w:val="center"/>
        <w:tblLook w:val="04A0" w:firstRow="1" w:lastRow="0" w:firstColumn="1" w:lastColumn="0" w:noHBand="0" w:noVBand="1"/>
      </w:tblPr>
      <w:tblGrid>
        <w:gridCol w:w="1738"/>
        <w:gridCol w:w="659"/>
        <w:gridCol w:w="810"/>
        <w:gridCol w:w="720"/>
        <w:gridCol w:w="720"/>
        <w:gridCol w:w="720"/>
        <w:gridCol w:w="1280"/>
        <w:gridCol w:w="1274"/>
        <w:gridCol w:w="1336"/>
        <w:gridCol w:w="1821"/>
      </w:tblGrid>
      <w:tr w:rsidR="00857516" w:rsidRPr="007B0064" w:rsidTr="00857516">
        <w:trPr>
          <w:cantSplit/>
          <w:trHeight w:val="2469"/>
          <w:tblHeader/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rPr>
                <w:rFonts w:ascii="Trebuchet MS" w:hAnsi="Trebuchet MS"/>
                <w:b/>
                <w:bCs/>
                <w:color w:val="000000"/>
                <w:szCs w:val="22"/>
                <w:lang w:val="el-GR" w:eastAsia="en-US"/>
              </w:rPr>
            </w:pPr>
            <w:r w:rsidRPr="0031090D">
              <w:rPr>
                <w:rFonts w:ascii="Trebuchet MS" w:hAnsi="Trebuchet MS"/>
                <w:b/>
                <w:bCs/>
                <w:color w:val="000000"/>
                <w:szCs w:val="22"/>
                <w:lang w:val="en-US" w:eastAsia="en-US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57516" w:rsidRPr="007B0064" w:rsidRDefault="00857516" w:rsidP="00C04348">
            <w:pPr>
              <w:spacing w:line="276" w:lineRule="auto"/>
              <w:ind w:left="113" w:right="113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B0064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Το</w:t>
            </w:r>
            <w:proofErr w:type="spellEnd"/>
            <w:r w:rsidRPr="007B0064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ποθεσία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ind w:left="113" w:right="113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</w:pPr>
            <w:r w:rsidRPr="00857516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  <w:t>Τύπος προσωπικού που θα συμμετάσχει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ind w:left="113" w:right="113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</w:pPr>
            <w:r w:rsidRPr="00857516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  <w:t>Πλήθος προσωπικού που θα συμμετάσχει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7516" w:rsidRPr="007B0064" w:rsidRDefault="00857516" w:rsidP="00C04348">
            <w:pPr>
              <w:spacing w:line="276" w:lineRule="auto"/>
              <w:ind w:left="113" w:right="113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Αριθμός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ημερών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α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νά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άτομο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7516" w:rsidRPr="007B0064" w:rsidRDefault="00857516" w:rsidP="00C04348">
            <w:pPr>
              <w:spacing w:line="276" w:lineRule="auto"/>
              <w:ind w:left="113" w:right="113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Συνολικός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α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ριθμός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ημερών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εργ</w:t>
            </w:r>
            <w:proofErr w:type="spellEnd"/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eastAsia="en-US"/>
              </w:rPr>
              <w:t>ασίας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ind w:left="113" w:right="113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</w:pPr>
            <w:r w:rsidRPr="00857516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  <w:t>Ατομικό κόστος να ημέρα χωρίς ΦΠΑ σε €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ind w:left="113" w:right="113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</w:pPr>
            <w:r w:rsidRPr="00857516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  <w:t>Ταξίδια διαμονή με ημιδιατροφή χωρίς ΦΠΑ σε €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ind w:left="113" w:right="113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</w:pPr>
            <w:r w:rsidRPr="00857516"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l-GR" w:eastAsia="en-US"/>
              </w:rPr>
              <w:t>ΣΥΜΟΛΙΚΟ ΚΟΣΤΟΣ ΧΩΡΙΣ ΦΠΑ σε €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7B0064" w:rsidRDefault="00857516" w:rsidP="00C04348">
            <w:pPr>
              <w:spacing w:line="276" w:lineRule="auto"/>
              <w:jc w:val="center"/>
              <w:rPr>
                <w:rFonts w:ascii="Trebuchet MS" w:hAnsi="Trebuchet MS"/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rebuchet MS" w:hAnsi="Trebuchet MS"/>
                <w:b/>
                <w:color w:val="000000"/>
                <w:sz w:val="20"/>
                <w:szCs w:val="20"/>
                <w:lang w:eastAsia="en-US"/>
              </w:rPr>
              <w:t>Σημειώσεις</w:t>
            </w:r>
            <w:proofErr w:type="spellEnd"/>
          </w:p>
        </w:tc>
      </w:tr>
      <w:tr w:rsidR="00857516" w:rsidRPr="00FF26A2" w:rsidTr="00857516">
        <w:trPr>
          <w:cantSplit/>
          <w:trHeight w:val="1322"/>
          <w:jc w:val="center"/>
        </w:trPr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PHASE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 1 -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DESIGN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   </w:t>
            </w:r>
            <w:r w:rsidRPr="00857516">
              <w:rPr>
                <w:color w:val="000000"/>
                <w:szCs w:val="22"/>
                <w:lang w:val="el-GR" w:eastAsia="en-US"/>
              </w:rPr>
              <w:t xml:space="preserve">                                   </w:t>
            </w:r>
          </w:p>
          <w:p w:rsidR="00857516" w:rsidRPr="00857516" w:rsidRDefault="00857516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857516">
              <w:rPr>
                <w:color w:val="000000"/>
                <w:szCs w:val="22"/>
                <w:lang w:val="el-GR" w:eastAsia="en-US"/>
              </w:rPr>
              <w:t xml:space="preserve"> -Σχεδιασμός &amp; Έλεγχος Αρχιτεκτονικής μελέτης</w:t>
            </w:r>
            <w:r w:rsidRPr="00857516">
              <w:rPr>
                <w:color w:val="000000"/>
                <w:szCs w:val="22"/>
                <w:lang w:val="el-GR" w:eastAsia="en-US"/>
              </w:rPr>
              <w:br/>
              <w:t>-Σχεδιασμός  Έλεγχος Η/Μ μελέτης</w:t>
            </w:r>
            <w:r w:rsidRPr="00857516">
              <w:rPr>
                <w:color w:val="000000"/>
                <w:szCs w:val="22"/>
                <w:lang w:val="el-GR" w:eastAsia="en-US"/>
              </w:rPr>
              <w:br/>
              <w:t>- Ανάπτυξη πρωτοκόλλων ασφαλείας και ροών εργασίας.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In office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val="en-US" w:eastAsia="en-US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val="en-US" w:eastAsia="en-US"/>
              </w:rPr>
            </w:pPr>
            <w:proofErr w:type="spellStart"/>
            <w:r>
              <w:rPr>
                <w:b/>
                <w:color w:val="000000"/>
                <w:szCs w:val="22"/>
                <w:lang w:eastAsia="en-US"/>
              </w:rPr>
              <w:t>Δεν</w:t>
            </w:r>
            <w:proofErr w:type="spellEnd"/>
            <w:r>
              <w:rPr>
                <w:b/>
                <w:color w:val="000000"/>
                <w:szCs w:val="22"/>
                <w:lang w:eastAsia="en-US"/>
              </w:rPr>
              <w:t xml:space="preserve"> απα</w:t>
            </w:r>
            <w:proofErr w:type="spellStart"/>
            <w:r>
              <w:rPr>
                <w:b/>
                <w:color w:val="000000"/>
                <w:szCs w:val="22"/>
                <w:lang w:eastAsia="en-US"/>
              </w:rPr>
              <w:t>ιτείτ</w:t>
            </w:r>
            <w:proofErr w:type="spellEnd"/>
            <w:r>
              <w:rPr>
                <w:b/>
                <w:color w:val="000000"/>
                <w:szCs w:val="22"/>
                <w:lang w:eastAsia="en-US"/>
              </w:rPr>
              <w:t>αι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ind w:left="-194" w:firstLine="194"/>
              <w:jc w:val="center"/>
              <w:rPr>
                <w:b/>
                <w:color w:val="000000"/>
                <w:szCs w:val="22"/>
                <w:lang w:val="en-US"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FF26A2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eastAsia="en-US"/>
              </w:rPr>
            </w:pPr>
            <w:r>
              <w:rPr>
                <w:color w:val="000000"/>
                <w:szCs w:val="22"/>
                <w:lang w:eastAsia="en-US"/>
              </w:rPr>
              <w:t>-</w:t>
            </w:r>
          </w:p>
        </w:tc>
      </w:tr>
      <w:tr w:rsidR="00857516" w:rsidRPr="0031090D" w:rsidTr="00857516">
        <w:trPr>
          <w:cantSplit/>
          <w:trHeight w:val="2978"/>
          <w:jc w:val="center"/>
        </w:trPr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857516" w:rsidRDefault="00857516" w:rsidP="00C04348">
            <w:pPr>
              <w:spacing w:line="276" w:lineRule="auto"/>
              <w:rPr>
                <w:b/>
                <w:bCs/>
                <w:color w:val="000000"/>
                <w:szCs w:val="22"/>
                <w:lang w:val="en-US" w:eastAsia="en-US"/>
              </w:rPr>
            </w:pP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lastRenderedPageBreak/>
              <w:t>PHASE 2</w:t>
            </w:r>
            <w:r>
              <w:rPr>
                <w:b/>
                <w:bCs/>
                <w:color w:val="000000"/>
                <w:szCs w:val="22"/>
                <w:lang w:eastAsia="en-US"/>
              </w:rPr>
              <w:t>Α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 xml:space="preserve"> - CONSTRUCTION (PROCUREMENT OF EQUIPMENT &amp; MATERIAL)</w:t>
            </w:r>
          </w:p>
          <w:p w:rsidR="00857516" w:rsidRPr="00857516" w:rsidRDefault="00857516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857516">
              <w:rPr>
                <w:color w:val="000000"/>
                <w:szCs w:val="22"/>
                <w:lang w:val="el-GR" w:eastAsia="en-US"/>
              </w:rPr>
              <w:t xml:space="preserve">1. Συμβουλές και προτάσεις σχετικά με τύπους και μοντέλα εξοπλισμού κατά την έρευνα αγοράς.                                                           2. Έλεγχος των τύπων και των μοντέλων του εξοπλισμού στις προσφορές που έχει λάβει το ΙΙΒΕΑΑ.                                                              </w:t>
            </w:r>
          </w:p>
          <w:p w:rsidR="00857516" w:rsidRPr="00857516" w:rsidRDefault="00857516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857516">
              <w:rPr>
                <w:color w:val="000000"/>
                <w:szCs w:val="22"/>
                <w:lang w:val="el-GR" w:eastAsia="en-US"/>
              </w:rPr>
              <w:t>3. Έλεγχος και έγκριση του επιλεχθέντος προτεινόμενου εξοπλισμού πριν από την τελική παραγγελία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In office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val="en-US" w:eastAsia="en-US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FF26A2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eastAsia="en-US"/>
              </w:rPr>
            </w:pPr>
            <w:proofErr w:type="spellStart"/>
            <w:r>
              <w:rPr>
                <w:b/>
                <w:color w:val="000000"/>
                <w:szCs w:val="22"/>
                <w:lang w:eastAsia="en-US"/>
              </w:rPr>
              <w:t>Δεν</w:t>
            </w:r>
            <w:proofErr w:type="spellEnd"/>
            <w:r>
              <w:rPr>
                <w:b/>
                <w:color w:val="000000"/>
                <w:szCs w:val="22"/>
                <w:lang w:eastAsia="en-US"/>
              </w:rPr>
              <w:t xml:space="preserve"> απα</w:t>
            </w:r>
            <w:proofErr w:type="spellStart"/>
            <w:r>
              <w:rPr>
                <w:b/>
                <w:color w:val="000000"/>
                <w:szCs w:val="22"/>
                <w:lang w:eastAsia="en-US"/>
              </w:rPr>
              <w:t>ιτείτ</w:t>
            </w:r>
            <w:proofErr w:type="spellEnd"/>
            <w:r>
              <w:rPr>
                <w:b/>
                <w:color w:val="000000"/>
                <w:szCs w:val="22"/>
                <w:lang w:eastAsia="en-US"/>
              </w:rPr>
              <w:t>αι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val="en-US"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>
              <w:rPr>
                <w:color w:val="000000"/>
                <w:szCs w:val="22"/>
                <w:lang w:eastAsia="en-US"/>
              </w:rPr>
              <w:t>-</w:t>
            </w:r>
          </w:p>
        </w:tc>
      </w:tr>
      <w:tr w:rsidR="00857516" w:rsidRPr="00857516" w:rsidTr="00857516">
        <w:trPr>
          <w:cantSplit/>
          <w:trHeight w:val="2123"/>
          <w:jc w:val="center"/>
        </w:trPr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lastRenderedPageBreak/>
              <w:t xml:space="preserve">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PHASE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 2Β -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CONSTRUCTION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 (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SUPERVISION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OF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WORKS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>)</w:t>
            </w:r>
            <w:r w:rsidRPr="00857516">
              <w:rPr>
                <w:color w:val="000000"/>
                <w:szCs w:val="22"/>
                <w:lang w:val="el-GR" w:eastAsia="en-US"/>
              </w:rPr>
              <w:br/>
              <w:t xml:space="preserve">- Επίβλεψη της κατασκευής των μηχανολογικών και ηλεκτρικών συστημάτων, όπως το σύστημα εξαερισμού και κλιματισμού, το σύστημα </w:t>
            </w:r>
            <w:r w:rsidRPr="0031090D">
              <w:rPr>
                <w:color w:val="000000"/>
                <w:szCs w:val="22"/>
                <w:lang w:val="en-US" w:eastAsia="en-US"/>
              </w:rPr>
              <w:t>VHP</w:t>
            </w:r>
            <w:r w:rsidRPr="00857516">
              <w:rPr>
                <w:color w:val="000000"/>
                <w:szCs w:val="22"/>
                <w:lang w:val="el-GR" w:eastAsia="en-US"/>
              </w:rPr>
              <w:t>, τα συστήματα εξάτμισης, η επεξεργασία λυμάτων κ.λπ.</w:t>
            </w:r>
            <w:r w:rsidRPr="00857516">
              <w:rPr>
                <w:color w:val="000000"/>
                <w:szCs w:val="22"/>
                <w:lang w:val="el-GR" w:eastAsia="en-US"/>
              </w:rPr>
              <w:br/>
              <w:t>- Επίβλεψη των οικοδομικών έργων, όπως τοίχοι, οροφές, πόρτες κ.λπ.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On site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val="en-US" w:eastAsia="en-US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FF26A2" w:rsidRDefault="00857516" w:rsidP="00C04348">
            <w:pPr>
              <w:spacing w:line="276" w:lineRule="auto"/>
              <w:jc w:val="center"/>
              <w:rPr>
                <w:b/>
                <w:bCs/>
                <w:szCs w:val="22"/>
                <w:lang w:eastAsia="en-US"/>
              </w:rPr>
            </w:pPr>
            <w:r w:rsidRPr="00FF26A2">
              <w:rPr>
                <w:b/>
                <w:bCs/>
                <w:szCs w:val="22"/>
                <w:lang w:eastAsia="en-US"/>
              </w:rPr>
              <w:t>*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3F4F8F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l-GR" w:eastAsia="en-US"/>
              </w:rPr>
            </w:pPr>
            <w:r w:rsidRPr="00857516">
              <w:rPr>
                <w:color w:val="000000"/>
                <w:szCs w:val="22"/>
                <w:lang w:val="el-GR" w:eastAsia="en-US"/>
              </w:rPr>
              <w:t xml:space="preserve">*Στην τιμή περιλαμβάνεται  το κόστος δύο (2) εισιτηρίων </w:t>
            </w:r>
            <w:proofErr w:type="spellStart"/>
            <w:r w:rsidRPr="001A1CB2">
              <w:rPr>
                <w:color w:val="000000"/>
                <w:szCs w:val="22"/>
                <w:lang w:eastAsia="en-US"/>
              </w:rPr>
              <w:t>aller</w:t>
            </w:r>
            <w:proofErr w:type="spellEnd"/>
            <w:r w:rsidRPr="00857516">
              <w:rPr>
                <w:color w:val="000000"/>
                <w:szCs w:val="22"/>
                <w:lang w:val="el-GR" w:eastAsia="en-US"/>
              </w:rPr>
              <w:t xml:space="preserve"> </w:t>
            </w:r>
            <w:r w:rsidRPr="001A1CB2">
              <w:rPr>
                <w:color w:val="000000"/>
                <w:szCs w:val="22"/>
                <w:lang w:eastAsia="en-US"/>
              </w:rPr>
              <w:t>retour</w:t>
            </w:r>
            <w:r w:rsidRPr="00857516">
              <w:rPr>
                <w:color w:val="000000"/>
                <w:szCs w:val="22"/>
                <w:lang w:val="el-GR" w:eastAsia="en-US"/>
              </w:rPr>
              <w:t xml:space="preserve"> και είκοσι (20) διανυκτερεύσεων με ημιδιατροφή</w:t>
            </w:r>
          </w:p>
        </w:tc>
      </w:tr>
      <w:tr w:rsidR="00857516" w:rsidRPr="00857516" w:rsidTr="00857516">
        <w:trPr>
          <w:cantSplit/>
          <w:trHeight w:val="2085"/>
          <w:jc w:val="center"/>
        </w:trPr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PHASE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 3 -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OPERATIONAL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TESTS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,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VALIDATION</w:t>
            </w:r>
            <w:r w:rsidRPr="00857516">
              <w:rPr>
                <w:b/>
                <w:bCs/>
                <w:color w:val="000000"/>
                <w:szCs w:val="22"/>
                <w:lang w:val="el-GR" w:eastAsia="en-US"/>
              </w:rPr>
              <w:t xml:space="preserve"> &amp; </w:t>
            </w:r>
            <w:r w:rsidRPr="0031090D">
              <w:rPr>
                <w:b/>
                <w:bCs/>
                <w:color w:val="000000"/>
                <w:szCs w:val="22"/>
                <w:lang w:val="en-US" w:eastAsia="en-US"/>
              </w:rPr>
              <w:t>CERTIFICATION</w:t>
            </w:r>
            <w:r w:rsidRPr="00857516">
              <w:rPr>
                <w:color w:val="000000"/>
                <w:szCs w:val="22"/>
                <w:lang w:val="el-GR" w:eastAsia="en-US"/>
              </w:rPr>
              <w:br/>
              <w:t>- Παρακολούθηση των τελικών λειτουργικών δοκιμών</w:t>
            </w:r>
            <w:r w:rsidRPr="00857516">
              <w:rPr>
                <w:color w:val="000000"/>
                <w:szCs w:val="22"/>
                <w:lang w:val="el-GR" w:eastAsia="en-US"/>
              </w:rPr>
              <w:br/>
              <w:t xml:space="preserve">- Επικύρωση των λειτουργικών παραμέτρων της εγκατάστασης 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On site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val="en-US" w:eastAsia="en-US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FF26A2" w:rsidRDefault="00857516" w:rsidP="00C04348">
            <w:pPr>
              <w:spacing w:line="276" w:lineRule="auto"/>
              <w:jc w:val="center"/>
              <w:rPr>
                <w:b/>
                <w:bCs/>
                <w:szCs w:val="22"/>
                <w:lang w:eastAsia="en-US"/>
              </w:rPr>
            </w:pPr>
            <w:r w:rsidRPr="00FF26A2">
              <w:rPr>
                <w:b/>
                <w:bCs/>
                <w:szCs w:val="22"/>
                <w:lang w:eastAsia="en-US"/>
              </w:rPr>
              <w:t>**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val="en-US"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l-GR" w:eastAsia="en-US"/>
              </w:rPr>
            </w:pPr>
            <w:r w:rsidRPr="00857516">
              <w:rPr>
                <w:color w:val="000000"/>
                <w:szCs w:val="22"/>
                <w:lang w:val="el-GR" w:eastAsia="en-US"/>
              </w:rPr>
              <w:t xml:space="preserve">** Στην τιμή περιλαμβάνεται   το κόστος δύο (2) εισιτηρίων </w:t>
            </w:r>
            <w:proofErr w:type="spellStart"/>
            <w:r w:rsidRPr="001A1CB2">
              <w:rPr>
                <w:color w:val="000000"/>
                <w:szCs w:val="22"/>
                <w:lang w:eastAsia="en-US"/>
              </w:rPr>
              <w:t>aller</w:t>
            </w:r>
            <w:proofErr w:type="spellEnd"/>
            <w:r w:rsidRPr="00857516">
              <w:rPr>
                <w:color w:val="000000"/>
                <w:szCs w:val="22"/>
                <w:lang w:val="el-GR" w:eastAsia="en-US"/>
              </w:rPr>
              <w:t xml:space="preserve"> </w:t>
            </w:r>
            <w:r w:rsidRPr="001A1CB2">
              <w:rPr>
                <w:color w:val="000000"/>
                <w:szCs w:val="22"/>
                <w:lang w:eastAsia="en-US"/>
              </w:rPr>
              <w:t>retour</w:t>
            </w:r>
            <w:r w:rsidRPr="00857516">
              <w:rPr>
                <w:color w:val="000000"/>
                <w:szCs w:val="22"/>
                <w:lang w:val="el-GR" w:eastAsia="en-US"/>
              </w:rPr>
              <w:t xml:space="preserve"> και δέκα (10) διανυκτερεύσεων με ημιδιατροφή</w:t>
            </w:r>
          </w:p>
        </w:tc>
      </w:tr>
      <w:tr w:rsidR="00857516" w:rsidRPr="00857516" w:rsidTr="00857516">
        <w:trPr>
          <w:cantSplit/>
          <w:trHeight w:val="1727"/>
          <w:jc w:val="center"/>
        </w:trPr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rPr>
                <w:b/>
                <w:color w:val="000000"/>
                <w:szCs w:val="22"/>
                <w:lang w:val="el-GR" w:eastAsia="en-US"/>
              </w:rPr>
            </w:pPr>
            <w:r w:rsidRPr="00E6526D">
              <w:rPr>
                <w:b/>
                <w:color w:val="000000"/>
                <w:szCs w:val="22"/>
                <w:lang w:val="en-US" w:eastAsia="en-US"/>
              </w:rPr>
              <w:lastRenderedPageBreak/>
              <w:t>PHASE</w:t>
            </w:r>
            <w:r w:rsidRPr="00857516">
              <w:rPr>
                <w:b/>
                <w:color w:val="000000"/>
                <w:szCs w:val="22"/>
                <w:lang w:val="el-GR" w:eastAsia="en-US"/>
              </w:rPr>
              <w:t xml:space="preserve"> 4 – </w:t>
            </w:r>
            <w:r w:rsidRPr="00E6526D">
              <w:rPr>
                <w:b/>
                <w:color w:val="000000"/>
                <w:szCs w:val="22"/>
                <w:lang w:val="en-US" w:eastAsia="en-US"/>
              </w:rPr>
              <w:t>PERSONNEL</w:t>
            </w:r>
            <w:r w:rsidRPr="00857516">
              <w:rPr>
                <w:b/>
                <w:color w:val="000000"/>
                <w:szCs w:val="22"/>
                <w:lang w:val="el-GR" w:eastAsia="en-US"/>
              </w:rPr>
              <w:t xml:space="preserve"> </w:t>
            </w:r>
            <w:r w:rsidRPr="00E6526D">
              <w:rPr>
                <w:b/>
                <w:color w:val="000000"/>
                <w:szCs w:val="22"/>
                <w:lang w:val="en-US" w:eastAsia="en-US"/>
              </w:rPr>
              <w:t>TRAINING</w:t>
            </w:r>
          </w:p>
          <w:p w:rsidR="00857516" w:rsidRPr="00857516" w:rsidRDefault="00857516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  <w:r w:rsidRPr="00857516">
              <w:rPr>
                <w:color w:val="000000"/>
                <w:szCs w:val="22"/>
                <w:lang w:val="el-GR" w:eastAsia="en-US"/>
              </w:rPr>
              <w:t>Εκπαίδευση του προσωπικού σε πρωτόκολλα και διαδικασίες. Παροχή προτύπων έγγραφων πρωτοκόλλων εάν διατίθενται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On site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31090D">
              <w:rPr>
                <w:color w:val="000000"/>
                <w:szCs w:val="22"/>
                <w:lang w:val="en-US" w:eastAsia="en-US"/>
              </w:rPr>
              <w:t>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31090D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val="en-US" w:eastAsia="en-US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C624FE" w:rsidRDefault="00857516" w:rsidP="00C04348">
            <w:pPr>
              <w:spacing w:line="276" w:lineRule="auto"/>
              <w:jc w:val="center"/>
              <w:rPr>
                <w:b/>
                <w:bCs/>
                <w:color w:val="FF0000"/>
                <w:szCs w:val="22"/>
                <w:lang w:eastAsia="en-US"/>
              </w:rPr>
            </w:pPr>
            <w:r w:rsidRPr="00FF26A2">
              <w:rPr>
                <w:b/>
                <w:bCs/>
                <w:szCs w:val="22"/>
                <w:lang w:eastAsia="en-US"/>
              </w:rPr>
              <w:t>***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3F4F8F" w:rsidRDefault="00857516" w:rsidP="00C04348">
            <w:pPr>
              <w:spacing w:line="276" w:lineRule="auto"/>
              <w:jc w:val="center"/>
              <w:rPr>
                <w:b/>
                <w:color w:val="000000"/>
                <w:szCs w:val="22"/>
                <w:lang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516" w:rsidRPr="00857516" w:rsidRDefault="00857516" w:rsidP="00C04348">
            <w:pPr>
              <w:spacing w:line="276" w:lineRule="auto"/>
              <w:jc w:val="center"/>
              <w:rPr>
                <w:color w:val="000000"/>
                <w:szCs w:val="22"/>
                <w:lang w:val="el-GR" w:eastAsia="en-US"/>
              </w:rPr>
            </w:pPr>
            <w:r w:rsidRPr="00857516">
              <w:rPr>
                <w:color w:val="000000"/>
                <w:szCs w:val="22"/>
                <w:lang w:val="el-GR" w:eastAsia="en-US"/>
              </w:rPr>
              <w:t xml:space="preserve">*** Στην τιμή περιλαμβάνεται   το κόστος δύο (2) εισιτηρίων </w:t>
            </w:r>
            <w:proofErr w:type="spellStart"/>
            <w:r w:rsidRPr="001A1CB2">
              <w:rPr>
                <w:color w:val="000000"/>
                <w:szCs w:val="22"/>
                <w:lang w:eastAsia="en-US"/>
              </w:rPr>
              <w:t>aller</w:t>
            </w:r>
            <w:proofErr w:type="spellEnd"/>
            <w:r w:rsidRPr="00857516">
              <w:rPr>
                <w:color w:val="000000"/>
                <w:szCs w:val="22"/>
                <w:lang w:val="el-GR" w:eastAsia="en-US"/>
              </w:rPr>
              <w:t xml:space="preserve"> </w:t>
            </w:r>
            <w:r w:rsidRPr="001A1CB2">
              <w:rPr>
                <w:color w:val="000000"/>
                <w:szCs w:val="22"/>
                <w:lang w:eastAsia="en-US"/>
              </w:rPr>
              <w:t>retour</w:t>
            </w:r>
            <w:r w:rsidRPr="00857516">
              <w:rPr>
                <w:color w:val="000000"/>
                <w:szCs w:val="22"/>
                <w:lang w:val="el-GR" w:eastAsia="en-US"/>
              </w:rPr>
              <w:t xml:space="preserve"> και δεκαέξι (16) διανυκτερεύσεων με ημιδιατροφή</w:t>
            </w:r>
          </w:p>
        </w:tc>
      </w:tr>
      <w:tr w:rsidR="00857516" w:rsidRPr="00857516" w:rsidTr="00857516">
        <w:trPr>
          <w:cantSplit/>
          <w:trHeight w:val="1727"/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</w:tcPr>
          <w:p w:rsidR="00857516" w:rsidRPr="00857516" w:rsidRDefault="00857516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</w:p>
        </w:tc>
        <w:tc>
          <w:tcPr>
            <w:tcW w:w="60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857516" w:rsidRDefault="00857516" w:rsidP="00C04348">
            <w:pPr>
              <w:spacing w:line="276" w:lineRule="auto"/>
              <w:jc w:val="center"/>
              <w:rPr>
                <w:b/>
                <w:bCs/>
                <w:szCs w:val="22"/>
                <w:lang w:val="el-GR" w:eastAsia="en-US"/>
              </w:rPr>
            </w:pPr>
            <w:r w:rsidRPr="00857516">
              <w:rPr>
                <w:b/>
                <w:bCs/>
                <w:szCs w:val="22"/>
                <w:lang w:val="el-GR" w:eastAsia="en-US"/>
              </w:rPr>
              <w:t>ΣΥΝΟΛΙΚΗ ΠΡΟΣΦΕΡΟΜΕΝΗ ΤΙΜΗ ΧΩΡΙΣ ΦΠΑ σε €: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7516" w:rsidRPr="00857516" w:rsidRDefault="00857516" w:rsidP="00C04348">
            <w:pPr>
              <w:spacing w:line="276" w:lineRule="auto"/>
              <w:jc w:val="right"/>
              <w:rPr>
                <w:b/>
                <w:color w:val="000000"/>
                <w:szCs w:val="22"/>
                <w:lang w:val="el-GR" w:eastAsia="en-US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516" w:rsidRPr="00857516" w:rsidRDefault="00857516" w:rsidP="00C04348">
            <w:pPr>
              <w:spacing w:line="276" w:lineRule="auto"/>
              <w:rPr>
                <w:color w:val="000000"/>
                <w:szCs w:val="22"/>
                <w:lang w:val="el-GR" w:eastAsia="en-US"/>
              </w:rPr>
            </w:pPr>
          </w:p>
        </w:tc>
      </w:tr>
    </w:tbl>
    <w:p w:rsidR="00CE0EB4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:rsidR="00CE0EB4" w:rsidRPr="00CE0EB4" w:rsidRDefault="00CE0EB4" w:rsidP="00CE0EB4">
      <w:pPr>
        <w:rPr>
          <w:rFonts w:asciiTheme="minorHAnsi" w:hAnsiTheme="minorHAnsi" w:cstheme="minorHAnsi"/>
          <w:szCs w:val="22"/>
          <w:lang w:val="el-GR"/>
        </w:rPr>
      </w:pPr>
      <w:r w:rsidRPr="00CE0EB4"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δώδεκα (12) μήνες.</w:t>
      </w: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ΑΘΗΝΑ,  …../…../202</w:t>
      </w: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A72C22" w:rsidRPr="00A72C22" w:rsidRDefault="00CE0EB4" w:rsidP="00CE0EB4">
      <w:pPr>
        <w:pStyle w:val="normalwithoutspacing"/>
        <w:spacing w:before="57" w:after="57"/>
      </w:pPr>
      <w:r w:rsidRPr="00E16BB9">
        <w:rPr>
          <w:rFonts w:asciiTheme="minorHAnsi" w:hAnsiTheme="minorHAnsi" w:cstheme="minorHAnsi"/>
          <w:szCs w:val="22"/>
        </w:rPr>
        <w:t>[Ονοματεπώνυμο, ψηφιακή υπογραφή]</w:t>
      </w:r>
    </w:p>
    <w:bookmarkEnd w:id="1"/>
    <w:bookmarkEnd w:id="2"/>
    <w:sectPr w:rsidR="00A72C22" w:rsidRPr="00A72C22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62E77"/>
    <w:rsid w:val="0040040D"/>
    <w:rsid w:val="00450D9E"/>
    <w:rsid w:val="004517A3"/>
    <w:rsid w:val="004B67CD"/>
    <w:rsid w:val="004E4186"/>
    <w:rsid w:val="0068493C"/>
    <w:rsid w:val="00751FAE"/>
    <w:rsid w:val="007A3B7A"/>
    <w:rsid w:val="00857516"/>
    <w:rsid w:val="008D4A3B"/>
    <w:rsid w:val="00A64FA7"/>
    <w:rsid w:val="00A72C22"/>
    <w:rsid w:val="00AF14B6"/>
    <w:rsid w:val="00B52932"/>
    <w:rsid w:val="00B86BA4"/>
    <w:rsid w:val="00C11CBE"/>
    <w:rsid w:val="00C17C67"/>
    <w:rsid w:val="00CE0EB4"/>
    <w:rsid w:val="00CF11C6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52137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paragraph" w:customStyle="1" w:styleId="Style12">
    <w:name w:val="Style12"/>
    <w:basedOn w:val="Normal"/>
    <w:uiPriority w:val="99"/>
    <w:rsid w:val="00CE0EB4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102">
    <w:name w:val="Font Style102"/>
    <w:uiPriority w:val="99"/>
    <w:rsid w:val="00CE0EB4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355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22</cp:revision>
  <dcterms:created xsi:type="dcterms:W3CDTF">2021-07-05T08:15:00Z</dcterms:created>
  <dcterms:modified xsi:type="dcterms:W3CDTF">2025-08-22T11:35:00Z</dcterms:modified>
</cp:coreProperties>
</file>