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27C78" w14:textId="77777777" w:rsidR="005A6E5C" w:rsidRDefault="005A6E5C" w:rsidP="005A6E5C">
      <w:pPr>
        <w:pStyle w:val="Heading2"/>
        <w:tabs>
          <w:tab w:val="clear" w:pos="567"/>
          <w:tab w:val="left" w:pos="0"/>
        </w:tabs>
        <w:spacing w:before="57" w:after="57"/>
        <w:ind w:left="0" w:firstLine="0"/>
        <w:jc w:val="center"/>
        <w:rPr>
          <w:lang w:val="el-GR"/>
        </w:rPr>
      </w:pPr>
      <w:bookmarkStart w:id="0" w:name="_Toc76051959"/>
      <w:r w:rsidRPr="00461F5F">
        <w:rPr>
          <w:lang w:val="el-GR"/>
        </w:rPr>
        <w:t>Φύλλο Συμμόρφωσης</w:t>
      </w:r>
      <w:bookmarkEnd w:id="0"/>
    </w:p>
    <w:p w14:paraId="507DDA17" w14:textId="77777777" w:rsidR="00B957E2" w:rsidRPr="004C505C" w:rsidRDefault="00B957E2" w:rsidP="00B957E2">
      <w:pPr>
        <w:autoSpaceDE w:val="0"/>
        <w:spacing w:before="57" w:after="57"/>
        <w:jc w:val="center"/>
        <w:rPr>
          <w:rFonts w:asciiTheme="minorHAnsi" w:hAnsiTheme="minorHAnsi" w:cstheme="minorHAnsi"/>
          <w:b/>
          <w:sz w:val="24"/>
          <w:lang w:val="el-GR"/>
        </w:rPr>
      </w:pPr>
      <w:r>
        <w:rPr>
          <w:rFonts w:asciiTheme="minorHAnsi" w:hAnsiTheme="minorHAnsi" w:cstheme="minorHAnsi"/>
          <w:b/>
          <w:sz w:val="24"/>
          <w:lang w:val="el-GR"/>
        </w:rPr>
        <w:t>ΑΕΡΟΨΥΚΤΟ ΨΥΚΤΙΚΟ ΣΥΓΚΡΟΤΗΜΑ</w:t>
      </w:r>
    </w:p>
    <w:p w14:paraId="07247DAC" w14:textId="77777777" w:rsidR="00B957E2" w:rsidRDefault="00B957E2" w:rsidP="00B957E2">
      <w:pPr>
        <w:rPr>
          <w:rFonts w:asciiTheme="minorHAnsi" w:hAnsiTheme="minorHAnsi" w:cstheme="minorHAnsi"/>
          <w:b/>
          <w:szCs w:val="22"/>
          <w:u w:val="single"/>
          <w:lang w:val="el-GR"/>
        </w:rPr>
      </w:pPr>
      <w:r>
        <w:rPr>
          <w:rFonts w:asciiTheme="minorHAnsi" w:hAnsiTheme="minorHAnsi" w:cstheme="minorHAnsi"/>
          <w:b/>
          <w:szCs w:val="22"/>
          <w:u w:val="single"/>
          <w:lang w:val="el-GR"/>
        </w:rPr>
        <w:t>Α. Γενικές προδιαγραφές</w:t>
      </w:r>
    </w:p>
    <w:tbl>
      <w:tblPr>
        <w:tblW w:w="9416" w:type="dxa"/>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6"/>
        <w:gridCol w:w="4925"/>
        <w:gridCol w:w="1430"/>
        <w:gridCol w:w="1151"/>
        <w:gridCol w:w="1344"/>
      </w:tblGrid>
      <w:tr w:rsidR="00B957E2" w14:paraId="115FE283" w14:textId="77777777" w:rsidTr="00B65C53">
        <w:trPr>
          <w:trHeight w:val="255"/>
          <w:tblHeader/>
          <w:jc w:val="center"/>
        </w:trPr>
        <w:tc>
          <w:tcPr>
            <w:tcW w:w="566" w:type="dxa"/>
            <w:tcBorders>
              <w:top w:val="single" w:sz="4" w:space="0" w:color="000000"/>
              <w:left w:val="single" w:sz="4" w:space="0" w:color="000000"/>
              <w:bottom w:val="single" w:sz="4" w:space="0" w:color="000000"/>
              <w:right w:val="nil"/>
            </w:tcBorders>
            <w:vAlign w:val="center"/>
            <w:hideMark/>
          </w:tcPr>
          <w:p w14:paraId="1DF5F6BE" w14:textId="77777777" w:rsidR="00B957E2" w:rsidRDefault="00B957E2" w:rsidP="00B65C53">
            <w:pPr>
              <w:pStyle w:val="DefaultStyle"/>
              <w:spacing w:line="256" w:lineRule="auto"/>
              <w:jc w:val="center"/>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4930" w:type="dxa"/>
            <w:tcBorders>
              <w:top w:val="single" w:sz="4" w:space="0" w:color="000000"/>
              <w:left w:val="single" w:sz="4" w:space="0" w:color="000000"/>
              <w:bottom w:val="single" w:sz="4" w:space="0" w:color="000000"/>
              <w:right w:val="nil"/>
            </w:tcBorders>
            <w:vAlign w:val="center"/>
            <w:hideMark/>
          </w:tcPr>
          <w:p w14:paraId="0007A6E7" w14:textId="77777777" w:rsidR="00B957E2" w:rsidRDefault="00B957E2" w:rsidP="00B65C53">
            <w:pPr>
              <w:pStyle w:val="DefaultStyle"/>
              <w:spacing w:line="256" w:lineRule="auto"/>
              <w:rPr>
                <w:rFonts w:ascii="Calibri" w:hAnsi="Calibri" w:cs="Calibri"/>
                <w:sz w:val="22"/>
                <w:szCs w:val="22"/>
                <w:lang w:val="el-GR"/>
              </w:rPr>
            </w:pPr>
            <w:r>
              <w:rPr>
                <w:rFonts w:ascii="Calibri" w:hAnsi="Calibri" w:cs="Calibri"/>
                <w:b/>
                <w:bCs/>
                <w:sz w:val="22"/>
                <w:szCs w:val="22"/>
                <w:lang w:val="el-GR" w:eastAsia="el-GR"/>
              </w:rPr>
              <w:t>Απαίτηση</w:t>
            </w:r>
          </w:p>
        </w:tc>
        <w:tc>
          <w:tcPr>
            <w:tcW w:w="1430" w:type="dxa"/>
            <w:tcBorders>
              <w:top w:val="single" w:sz="4" w:space="0" w:color="000000"/>
              <w:left w:val="single" w:sz="4" w:space="0" w:color="000000"/>
              <w:bottom w:val="single" w:sz="4" w:space="0" w:color="000000"/>
              <w:right w:val="nil"/>
            </w:tcBorders>
            <w:vAlign w:val="center"/>
            <w:hideMark/>
          </w:tcPr>
          <w:p w14:paraId="409A9128" w14:textId="77777777" w:rsidR="00B957E2" w:rsidRDefault="00B957E2" w:rsidP="00B65C53">
            <w:pPr>
              <w:pStyle w:val="DefaultStyle"/>
              <w:spacing w:line="256" w:lineRule="auto"/>
              <w:jc w:val="center"/>
              <w:rPr>
                <w:rFonts w:ascii="Calibri" w:hAnsi="Calibri" w:cs="Calibri"/>
                <w:sz w:val="22"/>
                <w:szCs w:val="22"/>
              </w:rPr>
            </w:pPr>
            <w:r>
              <w:rPr>
                <w:rFonts w:ascii="Calibri" w:hAnsi="Calibri" w:cs="Calibri"/>
                <w:b/>
                <w:bCs/>
                <w:sz w:val="22"/>
                <w:szCs w:val="22"/>
                <w:lang w:val="el-GR" w:eastAsia="el-GR"/>
              </w:rPr>
              <w:t>Υποχρεωτική</w:t>
            </w:r>
          </w:p>
        </w:tc>
        <w:tc>
          <w:tcPr>
            <w:tcW w:w="1151" w:type="dxa"/>
            <w:tcBorders>
              <w:top w:val="single" w:sz="4" w:space="0" w:color="000000"/>
              <w:left w:val="single" w:sz="4" w:space="0" w:color="000000"/>
              <w:bottom w:val="single" w:sz="4" w:space="0" w:color="000000"/>
              <w:right w:val="nil"/>
            </w:tcBorders>
            <w:vAlign w:val="center"/>
            <w:hideMark/>
          </w:tcPr>
          <w:p w14:paraId="04BF8FF1" w14:textId="77777777" w:rsidR="00B957E2" w:rsidRDefault="00B957E2" w:rsidP="00B65C53">
            <w:pPr>
              <w:pStyle w:val="DefaultStyle"/>
              <w:spacing w:line="256" w:lineRule="auto"/>
              <w:jc w:val="center"/>
              <w:rPr>
                <w:rFonts w:ascii="Calibri" w:hAnsi="Calibri" w:cs="Calibri"/>
                <w:sz w:val="22"/>
                <w:szCs w:val="22"/>
              </w:rPr>
            </w:pPr>
            <w:r>
              <w:rPr>
                <w:rFonts w:ascii="Calibri" w:hAnsi="Calibri" w:cs="Calibri"/>
                <w:b/>
                <w:bCs/>
                <w:sz w:val="22"/>
                <w:szCs w:val="22"/>
                <w:lang w:val="el-GR" w:eastAsia="el-GR"/>
              </w:rPr>
              <w:t>Απάντηση</w:t>
            </w:r>
          </w:p>
        </w:tc>
        <w:tc>
          <w:tcPr>
            <w:tcW w:w="1339" w:type="dxa"/>
            <w:tcBorders>
              <w:top w:val="single" w:sz="4" w:space="0" w:color="000000"/>
              <w:left w:val="single" w:sz="4" w:space="0" w:color="000000"/>
              <w:bottom w:val="single" w:sz="4" w:space="0" w:color="000000"/>
              <w:right w:val="single" w:sz="4" w:space="0" w:color="000000"/>
            </w:tcBorders>
            <w:vAlign w:val="center"/>
            <w:hideMark/>
          </w:tcPr>
          <w:p w14:paraId="4401BA96" w14:textId="77777777" w:rsidR="00B957E2" w:rsidRDefault="00B957E2" w:rsidP="00B65C53">
            <w:pPr>
              <w:pStyle w:val="DefaultStyle"/>
              <w:spacing w:line="256" w:lineRule="auto"/>
              <w:jc w:val="center"/>
              <w:rPr>
                <w:rFonts w:ascii="Calibri" w:hAnsi="Calibri" w:cs="Calibri"/>
                <w:sz w:val="22"/>
                <w:szCs w:val="22"/>
              </w:rPr>
            </w:pPr>
            <w:r>
              <w:rPr>
                <w:rFonts w:ascii="Calibri" w:hAnsi="Calibri" w:cs="Calibri"/>
                <w:b/>
                <w:bCs/>
                <w:sz w:val="22"/>
                <w:szCs w:val="22"/>
                <w:lang w:val="el-GR" w:eastAsia="el-GR"/>
              </w:rPr>
              <w:t>Παραπομπή</w:t>
            </w:r>
          </w:p>
        </w:tc>
      </w:tr>
      <w:tr w:rsidR="00B957E2" w14:paraId="2A5C4EAC" w14:textId="77777777" w:rsidTr="00B65C53">
        <w:trPr>
          <w:trHeight w:val="255"/>
          <w:tblHeader/>
          <w:jc w:val="center"/>
        </w:trPr>
        <w:tc>
          <w:tcPr>
            <w:tcW w:w="566" w:type="dxa"/>
            <w:tcBorders>
              <w:top w:val="single" w:sz="4" w:space="0" w:color="000000"/>
              <w:left w:val="single" w:sz="4" w:space="0" w:color="000000"/>
              <w:bottom w:val="single" w:sz="4" w:space="0" w:color="000000"/>
              <w:right w:val="nil"/>
            </w:tcBorders>
            <w:vAlign w:val="center"/>
            <w:hideMark/>
          </w:tcPr>
          <w:p w14:paraId="26818326" w14:textId="77777777" w:rsidR="00B957E2" w:rsidRDefault="00B957E2" w:rsidP="00B65C53">
            <w:pPr>
              <w:pStyle w:val="DefaultStyle"/>
              <w:spacing w:line="256" w:lineRule="auto"/>
              <w:jc w:val="center"/>
              <w:rPr>
                <w:rFonts w:ascii="Calibri" w:hAnsi="Calibri" w:cs="Calibri"/>
                <w:bCs/>
                <w:sz w:val="22"/>
                <w:szCs w:val="22"/>
                <w:lang w:val="el-GR" w:eastAsia="el-GR"/>
              </w:rPr>
            </w:pPr>
            <w:r>
              <w:rPr>
                <w:rFonts w:ascii="Calibri" w:hAnsi="Calibri" w:cs="Calibri"/>
                <w:bCs/>
                <w:sz w:val="22"/>
                <w:szCs w:val="22"/>
                <w:lang w:val="el-GR" w:eastAsia="el-GR"/>
              </w:rPr>
              <w:t>1.</w:t>
            </w:r>
          </w:p>
        </w:tc>
        <w:tc>
          <w:tcPr>
            <w:tcW w:w="4930" w:type="dxa"/>
            <w:tcBorders>
              <w:top w:val="single" w:sz="4" w:space="0" w:color="000000"/>
              <w:left w:val="single" w:sz="4" w:space="0" w:color="000000"/>
              <w:bottom w:val="single" w:sz="4" w:space="0" w:color="000000"/>
              <w:right w:val="nil"/>
            </w:tcBorders>
            <w:vAlign w:val="center"/>
            <w:hideMark/>
          </w:tcPr>
          <w:p w14:paraId="51910E30" w14:textId="77777777" w:rsidR="00B957E2" w:rsidRDefault="00B957E2" w:rsidP="00B65C53">
            <w:pPr>
              <w:pStyle w:val="DefaultStyle"/>
              <w:spacing w:line="256" w:lineRule="auto"/>
              <w:jc w:val="both"/>
              <w:rPr>
                <w:rFonts w:ascii="Calibri" w:hAnsi="Calibri" w:cs="Calibri"/>
                <w:b/>
                <w:bCs/>
                <w:sz w:val="22"/>
                <w:szCs w:val="22"/>
                <w:lang w:val="el-GR" w:eastAsia="el-GR"/>
              </w:rPr>
            </w:pPr>
            <w:r>
              <w:rPr>
                <w:rFonts w:ascii="Calibri" w:hAnsi="Calibri" w:cs="Calibri"/>
                <w:bCs/>
                <w:color w:val="000000"/>
                <w:sz w:val="22"/>
                <w:szCs w:val="22"/>
                <w:lang w:val="el-GR"/>
              </w:rPr>
              <w:t xml:space="preserve">Ο εξοπλισμός να συνοδεύεται  από το CE </w:t>
            </w:r>
            <w:proofErr w:type="spellStart"/>
            <w:r>
              <w:rPr>
                <w:rFonts w:ascii="Calibri" w:hAnsi="Calibri" w:cs="Calibri"/>
                <w:bCs/>
                <w:color w:val="000000"/>
                <w:sz w:val="22"/>
                <w:szCs w:val="22"/>
                <w:lang w:val="el-GR"/>
              </w:rPr>
              <w:t>mark</w:t>
            </w:r>
            <w:proofErr w:type="spellEnd"/>
            <w:r>
              <w:rPr>
                <w:rFonts w:ascii="Calibri" w:hAnsi="Calibri" w:cs="Calibri"/>
                <w:bCs/>
                <w:color w:val="000000"/>
                <w:sz w:val="22"/>
                <w:szCs w:val="22"/>
                <w:lang w:val="el-GR"/>
              </w:rPr>
              <w:t xml:space="preserve">, EU </w:t>
            </w:r>
            <w:proofErr w:type="spellStart"/>
            <w:r>
              <w:rPr>
                <w:rFonts w:ascii="Calibri" w:hAnsi="Calibri" w:cs="Calibri"/>
                <w:bCs/>
                <w:color w:val="000000"/>
                <w:sz w:val="22"/>
                <w:szCs w:val="22"/>
                <w:lang w:val="el-GR"/>
              </w:rPr>
              <w:t>Ecodesign</w:t>
            </w:r>
            <w:proofErr w:type="spellEnd"/>
            <w:r>
              <w:rPr>
                <w:rFonts w:ascii="Calibri" w:hAnsi="Calibri" w:cs="Calibri"/>
                <w:bCs/>
                <w:color w:val="000000"/>
                <w:sz w:val="22"/>
                <w:szCs w:val="22"/>
                <w:lang w:val="el-GR"/>
              </w:rPr>
              <w:t xml:space="preserve"> </w:t>
            </w:r>
            <w:proofErr w:type="spellStart"/>
            <w:r>
              <w:rPr>
                <w:rFonts w:ascii="Calibri" w:hAnsi="Calibri" w:cs="Calibri"/>
                <w:bCs/>
                <w:color w:val="000000"/>
                <w:sz w:val="22"/>
                <w:szCs w:val="22"/>
                <w:lang w:val="el-GR"/>
              </w:rPr>
              <w:t>Regulations</w:t>
            </w:r>
            <w:proofErr w:type="spellEnd"/>
            <w:r>
              <w:rPr>
                <w:rFonts w:ascii="Calibri" w:hAnsi="Calibri" w:cs="Calibri"/>
                <w:bCs/>
                <w:color w:val="000000"/>
                <w:sz w:val="22"/>
                <w:szCs w:val="22"/>
                <w:lang w:val="el-GR"/>
              </w:rPr>
              <w:t xml:space="preserve"> REGULATION (EU) N. 2016/2281 της Ευρωπαϊκής Ένωσης, ISO 9001, </w:t>
            </w:r>
            <w:r>
              <w:rPr>
                <w:rFonts w:ascii="Calibri" w:hAnsi="Calibri" w:cs="Calibri"/>
                <w:bCs/>
                <w:color w:val="000000"/>
                <w:sz w:val="22"/>
                <w:szCs w:val="22"/>
              </w:rPr>
              <w:t>ISO</w:t>
            </w:r>
            <w:r>
              <w:rPr>
                <w:rFonts w:ascii="Calibri" w:hAnsi="Calibri" w:cs="Calibri"/>
                <w:bCs/>
                <w:color w:val="000000"/>
                <w:sz w:val="22"/>
                <w:szCs w:val="22"/>
                <w:lang w:val="el-GR"/>
              </w:rPr>
              <w:t xml:space="preserve"> 14001, και να τηρεί πλήρως τους Διεθνείς Κανόνες Ασφαλείας.</w:t>
            </w:r>
          </w:p>
        </w:tc>
        <w:tc>
          <w:tcPr>
            <w:tcW w:w="1430" w:type="dxa"/>
            <w:tcBorders>
              <w:top w:val="single" w:sz="4" w:space="0" w:color="000000"/>
              <w:left w:val="single" w:sz="4" w:space="0" w:color="000000"/>
              <w:bottom w:val="single" w:sz="4" w:space="0" w:color="000000"/>
              <w:right w:val="nil"/>
            </w:tcBorders>
            <w:vAlign w:val="center"/>
            <w:hideMark/>
          </w:tcPr>
          <w:p w14:paraId="44DA28EB" w14:textId="77777777" w:rsidR="00B957E2" w:rsidRDefault="00B957E2" w:rsidP="00B65C53">
            <w:pPr>
              <w:pStyle w:val="DefaultStyle"/>
              <w:spacing w:line="256" w:lineRule="auto"/>
              <w:jc w:val="center"/>
              <w:rPr>
                <w:rFonts w:ascii="Calibri" w:hAnsi="Calibri" w:cs="Calibri"/>
                <w:b/>
                <w:bCs/>
                <w:sz w:val="22"/>
                <w:szCs w:val="22"/>
                <w:lang w:val="el-GR" w:eastAsia="el-GR"/>
              </w:rPr>
            </w:pPr>
            <w:r>
              <w:rPr>
                <w:rFonts w:ascii="Calibri" w:hAnsi="Calibri" w:cs="Calibri"/>
                <w:sz w:val="22"/>
                <w:szCs w:val="22"/>
                <w:lang w:val="el-GR"/>
              </w:rPr>
              <w:t>Ναι</w:t>
            </w:r>
          </w:p>
        </w:tc>
        <w:tc>
          <w:tcPr>
            <w:tcW w:w="1151" w:type="dxa"/>
            <w:tcBorders>
              <w:top w:val="single" w:sz="4" w:space="0" w:color="000000"/>
              <w:left w:val="single" w:sz="4" w:space="0" w:color="000000"/>
              <w:bottom w:val="single" w:sz="4" w:space="0" w:color="000000"/>
              <w:right w:val="nil"/>
            </w:tcBorders>
            <w:vAlign w:val="center"/>
          </w:tcPr>
          <w:p w14:paraId="0060A547" w14:textId="77777777" w:rsidR="00B957E2" w:rsidRDefault="00B957E2" w:rsidP="00B65C53">
            <w:pPr>
              <w:pStyle w:val="DefaultStyle"/>
              <w:spacing w:line="256" w:lineRule="auto"/>
              <w:jc w:val="center"/>
              <w:rPr>
                <w:rFonts w:ascii="Calibri" w:hAnsi="Calibri" w:cs="Calibri"/>
                <w:b/>
                <w:bCs/>
                <w:sz w:val="22"/>
                <w:szCs w:val="22"/>
                <w:lang w:val="el-GR" w:eastAsia="el-GR"/>
              </w:rPr>
            </w:pPr>
          </w:p>
        </w:tc>
        <w:tc>
          <w:tcPr>
            <w:tcW w:w="1339" w:type="dxa"/>
            <w:tcBorders>
              <w:top w:val="single" w:sz="4" w:space="0" w:color="000000"/>
              <w:left w:val="single" w:sz="4" w:space="0" w:color="000000"/>
              <w:bottom w:val="single" w:sz="4" w:space="0" w:color="000000"/>
              <w:right w:val="single" w:sz="4" w:space="0" w:color="000000"/>
            </w:tcBorders>
            <w:vAlign w:val="center"/>
          </w:tcPr>
          <w:p w14:paraId="16B14978" w14:textId="77777777" w:rsidR="00B957E2" w:rsidRDefault="00B957E2" w:rsidP="00B65C53">
            <w:pPr>
              <w:pStyle w:val="DefaultStyle"/>
              <w:spacing w:line="256" w:lineRule="auto"/>
              <w:jc w:val="center"/>
              <w:rPr>
                <w:rFonts w:ascii="Calibri" w:hAnsi="Calibri" w:cs="Calibri"/>
                <w:b/>
                <w:bCs/>
                <w:sz w:val="22"/>
                <w:szCs w:val="22"/>
                <w:lang w:val="el-GR" w:eastAsia="el-GR"/>
              </w:rPr>
            </w:pPr>
          </w:p>
        </w:tc>
      </w:tr>
      <w:tr w:rsidR="00B957E2" w14:paraId="088407FE" w14:textId="77777777" w:rsidTr="00B65C53">
        <w:trPr>
          <w:trHeight w:val="255"/>
          <w:tblHeader/>
          <w:jc w:val="center"/>
        </w:trPr>
        <w:tc>
          <w:tcPr>
            <w:tcW w:w="566" w:type="dxa"/>
            <w:tcBorders>
              <w:top w:val="single" w:sz="4" w:space="0" w:color="000000"/>
              <w:left w:val="single" w:sz="4" w:space="0" w:color="000000"/>
              <w:bottom w:val="single" w:sz="4" w:space="0" w:color="000000"/>
              <w:right w:val="nil"/>
            </w:tcBorders>
            <w:vAlign w:val="center"/>
            <w:hideMark/>
          </w:tcPr>
          <w:p w14:paraId="3242E8AB" w14:textId="77777777" w:rsidR="00B957E2" w:rsidRDefault="00B957E2" w:rsidP="00B65C53">
            <w:pPr>
              <w:pStyle w:val="DefaultStyle"/>
              <w:spacing w:line="256" w:lineRule="auto"/>
              <w:jc w:val="center"/>
              <w:rPr>
                <w:rFonts w:ascii="Calibri" w:hAnsi="Calibri" w:cs="Calibri"/>
                <w:bCs/>
                <w:sz w:val="22"/>
                <w:szCs w:val="22"/>
                <w:lang w:val="el-GR" w:eastAsia="el-GR"/>
              </w:rPr>
            </w:pPr>
            <w:r>
              <w:rPr>
                <w:rFonts w:ascii="Calibri" w:hAnsi="Calibri" w:cs="Calibri"/>
                <w:sz w:val="22"/>
                <w:szCs w:val="22"/>
                <w:lang w:val="el-GR"/>
              </w:rPr>
              <w:t>2.</w:t>
            </w:r>
          </w:p>
        </w:tc>
        <w:tc>
          <w:tcPr>
            <w:tcW w:w="4930" w:type="dxa"/>
            <w:tcBorders>
              <w:top w:val="single" w:sz="4" w:space="0" w:color="000000"/>
              <w:left w:val="single" w:sz="4" w:space="0" w:color="000000"/>
              <w:bottom w:val="single" w:sz="4" w:space="0" w:color="000000"/>
              <w:right w:val="nil"/>
            </w:tcBorders>
            <w:hideMark/>
          </w:tcPr>
          <w:p w14:paraId="4BE4BF6A" w14:textId="77777777" w:rsidR="00B957E2" w:rsidRDefault="00B957E2" w:rsidP="00B65C53">
            <w:pPr>
              <w:spacing w:line="256" w:lineRule="auto"/>
              <w:rPr>
                <w:szCs w:val="22"/>
                <w:lang w:val="el-GR"/>
              </w:rPr>
            </w:pPr>
            <w:r>
              <w:rPr>
                <w:szCs w:val="22"/>
                <w:lang w:val="el-GR"/>
              </w:rPr>
              <w:t>Υπεύθυνη δήλωση του προμηθευτή ότι τα είδη είναι καινούρια και  αμεταχείριστα.</w:t>
            </w:r>
          </w:p>
        </w:tc>
        <w:tc>
          <w:tcPr>
            <w:tcW w:w="1430" w:type="dxa"/>
            <w:tcBorders>
              <w:top w:val="single" w:sz="4" w:space="0" w:color="000000"/>
              <w:left w:val="single" w:sz="4" w:space="0" w:color="000000"/>
              <w:bottom w:val="single" w:sz="4" w:space="0" w:color="000000"/>
              <w:right w:val="nil"/>
            </w:tcBorders>
            <w:vAlign w:val="center"/>
            <w:hideMark/>
          </w:tcPr>
          <w:p w14:paraId="21901070" w14:textId="77777777" w:rsidR="00B957E2" w:rsidRDefault="00B957E2" w:rsidP="00B65C53">
            <w:pPr>
              <w:pStyle w:val="DefaultStyle"/>
              <w:spacing w:line="256" w:lineRule="auto"/>
              <w:jc w:val="center"/>
              <w:rPr>
                <w:rFonts w:ascii="Calibri" w:hAnsi="Calibri" w:cs="Calibri"/>
                <w:sz w:val="22"/>
                <w:szCs w:val="22"/>
                <w:highlight w:val="yellow"/>
                <w:lang w:val="el-GR"/>
              </w:rPr>
            </w:pPr>
            <w:r>
              <w:rPr>
                <w:rFonts w:ascii="Calibri" w:hAnsi="Calibri" w:cs="Calibri"/>
                <w:bCs/>
                <w:sz w:val="22"/>
                <w:szCs w:val="22"/>
                <w:lang w:val="el-GR"/>
              </w:rPr>
              <w:t>Ναι</w:t>
            </w:r>
          </w:p>
        </w:tc>
        <w:tc>
          <w:tcPr>
            <w:tcW w:w="1151" w:type="dxa"/>
            <w:tcBorders>
              <w:top w:val="single" w:sz="4" w:space="0" w:color="000000"/>
              <w:left w:val="single" w:sz="4" w:space="0" w:color="000000"/>
              <w:bottom w:val="single" w:sz="4" w:space="0" w:color="000000"/>
              <w:right w:val="nil"/>
            </w:tcBorders>
            <w:vAlign w:val="center"/>
          </w:tcPr>
          <w:p w14:paraId="2ED364BE" w14:textId="77777777" w:rsidR="00B957E2" w:rsidRDefault="00B957E2" w:rsidP="00B65C53">
            <w:pPr>
              <w:pStyle w:val="DefaultStyle"/>
              <w:spacing w:line="256" w:lineRule="auto"/>
              <w:jc w:val="center"/>
              <w:rPr>
                <w:rFonts w:ascii="Calibri" w:hAnsi="Calibri" w:cs="Calibri"/>
                <w:b/>
                <w:bCs/>
                <w:sz w:val="22"/>
                <w:szCs w:val="22"/>
                <w:lang w:val="el-GR" w:eastAsia="el-GR"/>
              </w:rPr>
            </w:pPr>
          </w:p>
        </w:tc>
        <w:tc>
          <w:tcPr>
            <w:tcW w:w="1339" w:type="dxa"/>
            <w:tcBorders>
              <w:top w:val="single" w:sz="4" w:space="0" w:color="000000"/>
              <w:left w:val="single" w:sz="4" w:space="0" w:color="000000"/>
              <w:bottom w:val="single" w:sz="4" w:space="0" w:color="000000"/>
              <w:right w:val="single" w:sz="4" w:space="0" w:color="000000"/>
            </w:tcBorders>
            <w:vAlign w:val="center"/>
          </w:tcPr>
          <w:p w14:paraId="7ECC8E82" w14:textId="77777777" w:rsidR="00B957E2" w:rsidRDefault="00B957E2" w:rsidP="00B65C53">
            <w:pPr>
              <w:pStyle w:val="DefaultStyle"/>
              <w:spacing w:line="256" w:lineRule="auto"/>
              <w:jc w:val="center"/>
              <w:rPr>
                <w:rFonts w:ascii="Calibri" w:hAnsi="Calibri" w:cs="Calibri"/>
                <w:b/>
                <w:bCs/>
                <w:sz w:val="22"/>
                <w:szCs w:val="22"/>
                <w:lang w:val="el-GR" w:eastAsia="el-GR"/>
              </w:rPr>
            </w:pPr>
          </w:p>
        </w:tc>
      </w:tr>
    </w:tbl>
    <w:p w14:paraId="4C334B01" w14:textId="77777777" w:rsidR="00B957E2" w:rsidRDefault="00B957E2" w:rsidP="00B957E2">
      <w:pPr>
        <w:rPr>
          <w:rFonts w:asciiTheme="minorHAnsi" w:hAnsiTheme="minorHAnsi" w:cstheme="minorHAnsi"/>
          <w:b/>
          <w:szCs w:val="22"/>
          <w:u w:val="single"/>
          <w:lang w:val="el-GR"/>
        </w:rPr>
      </w:pPr>
    </w:p>
    <w:tbl>
      <w:tblPr>
        <w:tblW w:w="9705" w:type="dxa"/>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6"/>
        <w:gridCol w:w="5214"/>
        <w:gridCol w:w="1430"/>
        <w:gridCol w:w="1151"/>
        <w:gridCol w:w="1344"/>
      </w:tblGrid>
      <w:tr w:rsidR="00B957E2" w:rsidRPr="00B957E2" w14:paraId="3937E270" w14:textId="77777777" w:rsidTr="00B65C53">
        <w:trPr>
          <w:trHeight w:val="255"/>
          <w:tblHeader/>
          <w:jc w:val="center"/>
        </w:trPr>
        <w:tc>
          <w:tcPr>
            <w:tcW w:w="5780" w:type="dxa"/>
            <w:gridSpan w:val="2"/>
            <w:tcBorders>
              <w:top w:val="nil"/>
              <w:left w:val="nil"/>
              <w:bottom w:val="single" w:sz="4" w:space="0" w:color="auto"/>
              <w:right w:val="nil"/>
            </w:tcBorders>
            <w:tcMar>
              <w:left w:w="103" w:type="dxa"/>
            </w:tcMar>
            <w:vAlign w:val="center"/>
          </w:tcPr>
          <w:p w14:paraId="66D133E3" w14:textId="77777777" w:rsidR="00B957E2" w:rsidRPr="00E860CD" w:rsidRDefault="00B957E2" w:rsidP="00B65C53">
            <w:pPr>
              <w:rPr>
                <w:rFonts w:asciiTheme="minorHAnsi" w:hAnsiTheme="minorHAnsi" w:cstheme="minorHAnsi"/>
                <w:b/>
                <w:szCs w:val="22"/>
                <w:u w:val="single"/>
                <w:lang w:val="el-GR"/>
              </w:rPr>
            </w:pPr>
            <w:r w:rsidRPr="00E860CD">
              <w:rPr>
                <w:rFonts w:asciiTheme="minorHAnsi" w:hAnsiTheme="minorHAnsi" w:cstheme="minorHAnsi"/>
                <w:b/>
                <w:szCs w:val="22"/>
                <w:u w:val="single"/>
                <w:lang w:val="el-GR"/>
              </w:rPr>
              <w:lastRenderedPageBreak/>
              <w:t xml:space="preserve">Β. Φύλλο Συμμόρφωσης Εξοπλισμού (ισχύει ανά </w:t>
            </w:r>
            <w:proofErr w:type="spellStart"/>
            <w:r w:rsidRPr="00E860CD">
              <w:rPr>
                <w:rFonts w:asciiTheme="minorHAnsi" w:hAnsiTheme="minorHAnsi" w:cstheme="minorHAnsi"/>
                <w:b/>
                <w:szCs w:val="22"/>
                <w:u w:val="single"/>
                <w:lang w:val="el-GR"/>
              </w:rPr>
              <w:t>ψύκτη</w:t>
            </w:r>
            <w:proofErr w:type="spellEnd"/>
            <w:r w:rsidRPr="00E860CD">
              <w:rPr>
                <w:rFonts w:asciiTheme="minorHAnsi" w:hAnsiTheme="minorHAnsi" w:cstheme="minorHAnsi"/>
                <w:b/>
                <w:szCs w:val="22"/>
                <w:u w:val="single"/>
                <w:lang w:val="el-GR"/>
              </w:rPr>
              <w:t>)</w:t>
            </w:r>
          </w:p>
        </w:tc>
        <w:tc>
          <w:tcPr>
            <w:tcW w:w="1430" w:type="dxa"/>
            <w:tcBorders>
              <w:top w:val="nil"/>
              <w:left w:val="nil"/>
              <w:bottom w:val="single" w:sz="4" w:space="0" w:color="auto"/>
              <w:right w:val="nil"/>
            </w:tcBorders>
            <w:tcMar>
              <w:left w:w="103" w:type="dxa"/>
            </w:tcMar>
            <w:vAlign w:val="center"/>
          </w:tcPr>
          <w:p w14:paraId="02C07318" w14:textId="77777777" w:rsidR="00B957E2" w:rsidRPr="00E860CD" w:rsidRDefault="00B957E2" w:rsidP="00B65C53">
            <w:pPr>
              <w:widowControl w:val="0"/>
              <w:spacing w:after="0"/>
              <w:jc w:val="center"/>
              <w:rPr>
                <w:rFonts w:eastAsia="DejaVu Sans"/>
                <w:b/>
                <w:bCs/>
                <w:szCs w:val="22"/>
                <w:lang w:val="el-GR" w:eastAsia="el-GR" w:bidi="hi-IN"/>
              </w:rPr>
            </w:pPr>
          </w:p>
        </w:tc>
        <w:tc>
          <w:tcPr>
            <w:tcW w:w="1151" w:type="dxa"/>
            <w:tcBorders>
              <w:top w:val="nil"/>
              <w:left w:val="nil"/>
              <w:bottom w:val="single" w:sz="4" w:space="0" w:color="auto"/>
              <w:right w:val="nil"/>
            </w:tcBorders>
            <w:tcMar>
              <w:left w:w="103" w:type="dxa"/>
            </w:tcMar>
            <w:vAlign w:val="center"/>
          </w:tcPr>
          <w:p w14:paraId="2C0C1B37" w14:textId="77777777" w:rsidR="00B957E2" w:rsidRPr="00E860CD" w:rsidRDefault="00B957E2" w:rsidP="00B65C53">
            <w:pPr>
              <w:widowControl w:val="0"/>
              <w:spacing w:after="0"/>
              <w:jc w:val="center"/>
              <w:rPr>
                <w:rFonts w:eastAsia="DejaVu Sans"/>
                <w:b/>
                <w:bCs/>
                <w:szCs w:val="22"/>
                <w:lang w:val="el-GR" w:eastAsia="el-GR" w:bidi="hi-IN"/>
              </w:rPr>
            </w:pPr>
          </w:p>
        </w:tc>
        <w:tc>
          <w:tcPr>
            <w:tcW w:w="1344" w:type="dxa"/>
            <w:tcBorders>
              <w:top w:val="nil"/>
              <w:left w:val="nil"/>
              <w:bottom w:val="single" w:sz="4" w:space="0" w:color="auto"/>
              <w:right w:val="nil"/>
            </w:tcBorders>
            <w:tcMar>
              <w:left w:w="103" w:type="dxa"/>
            </w:tcMar>
            <w:vAlign w:val="center"/>
          </w:tcPr>
          <w:p w14:paraId="677CC900" w14:textId="77777777" w:rsidR="00B957E2" w:rsidRPr="00E860CD" w:rsidRDefault="00B957E2" w:rsidP="00B65C53">
            <w:pPr>
              <w:widowControl w:val="0"/>
              <w:spacing w:after="0"/>
              <w:jc w:val="center"/>
              <w:rPr>
                <w:rFonts w:eastAsia="DejaVu Sans"/>
                <w:b/>
                <w:bCs/>
                <w:szCs w:val="22"/>
                <w:lang w:val="el-GR" w:eastAsia="el-GR" w:bidi="hi-IN"/>
              </w:rPr>
            </w:pPr>
          </w:p>
        </w:tc>
      </w:tr>
      <w:tr w:rsidR="00B957E2" w:rsidRPr="00E860CD" w14:paraId="54F0629A" w14:textId="77777777" w:rsidTr="00B65C53">
        <w:trPr>
          <w:trHeight w:val="255"/>
          <w:tblHeader/>
          <w:jc w:val="center"/>
        </w:trPr>
        <w:tc>
          <w:tcPr>
            <w:tcW w:w="566" w:type="dxa"/>
            <w:tcBorders>
              <w:top w:val="single" w:sz="4" w:space="0" w:color="auto"/>
              <w:left w:val="single" w:sz="4" w:space="0" w:color="000000"/>
              <w:bottom w:val="single" w:sz="4" w:space="0" w:color="000000"/>
            </w:tcBorders>
            <w:tcMar>
              <w:left w:w="103" w:type="dxa"/>
            </w:tcMar>
            <w:vAlign w:val="center"/>
          </w:tcPr>
          <w:p w14:paraId="2FF6A992" w14:textId="77777777" w:rsidR="00B957E2" w:rsidRPr="00E860CD" w:rsidRDefault="00B957E2" w:rsidP="00B65C53">
            <w:pPr>
              <w:widowControl w:val="0"/>
              <w:spacing w:after="0"/>
              <w:jc w:val="center"/>
              <w:rPr>
                <w:rFonts w:eastAsia="DejaVu Sans"/>
                <w:b/>
                <w:bCs/>
                <w:szCs w:val="22"/>
                <w:lang w:val="el-GR" w:eastAsia="el-GR" w:bidi="hi-IN"/>
              </w:rPr>
            </w:pPr>
            <w:r w:rsidRPr="00E860CD">
              <w:rPr>
                <w:rFonts w:eastAsia="DejaVu Sans"/>
                <w:b/>
                <w:bCs/>
                <w:szCs w:val="22"/>
                <w:lang w:val="el-GR" w:eastAsia="el-GR" w:bidi="hi-IN"/>
              </w:rPr>
              <w:t>α/α</w:t>
            </w:r>
          </w:p>
        </w:tc>
        <w:tc>
          <w:tcPr>
            <w:tcW w:w="5214" w:type="dxa"/>
            <w:tcBorders>
              <w:top w:val="single" w:sz="4" w:space="0" w:color="auto"/>
              <w:left w:val="single" w:sz="4" w:space="0" w:color="000000"/>
              <w:bottom w:val="single" w:sz="4" w:space="0" w:color="000000"/>
            </w:tcBorders>
            <w:tcMar>
              <w:left w:w="103" w:type="dxa"/>
            </w:tcMar>
            <w:vAlign w:val="center"/>
          </w:tcPr>
          <w:p w14:paraId="24D41970" w14:textId="77777777" w:rsidR="00B957E2" w:rsidRPr="00E860CD" w:rsidRDefault="00B957E2" w:rsidP="00B65C53">
            <w:pPr>
              <w:widowControl w:val="0"/>
              <w:spacing w:after="0"/>
              <w:jc w:val="left"/>
              <w:rPr>
                <w:rFonts w:eastAsia="DejaVu Sans"/>
                <w:b/>
                <w:szCs w:val="22"/>
                <w:lang w:val="el-GR" w:eastAsia="zh-CN" w:bidi="hi-IN"/>
              </w:rPr>
            </w:pPr>
            <w:r w:rsidRPr="00E860CD">
              <w:rPr>
                <w:rFonts w:eastAsia="DejaVu Sans"/>
                <w:b/>
                <w:szCs w:val="22"/>
                <w:lang w:val="el-GR" w:eastAsia="zh-CN" w:bidi="hi-IN"/>
              </w:rPr>
              <w:t>Απαίτηση-τεχνική προδιαγραφή</w:t>
            </w:r>
          </w:p>
        </w:tc>
        <w:tc>
          <w:tcPr>
            <w:tcW w:w="1430" w:type="dxa"/>
            <w:tcBorders>
              <w:top w:val="single" w:sz="4" w:space="0" w:color="auto"/>
              <w:left w:val="single" w:sz="4" w:space="0" w:color="000000"/>
              <w:bottom w:val="single" w:sz="4" w:space="0" w:color="000000"/>
            </w:tcBorders>
            <w:tcMar>
              <w:left w:w="103" w:type="dxa"/>
            </w:tcMar>
            <w:vAlign w:val="center"/>
          </w:tcPr>
          <w:p w14:paraId="77E09787" w14:textId="77777777" w:rsidR="00B957E2" w:rsidRPr="00E860CD" w:rsidRDefault="00B957E2" w:rsidP="00B65C53">
            <w:pPr>
              <w:widowControl w:val="0"/>
              <w:spacing w:after="0"/>
              <w:jc w:val="center"/>
              <w:rPr>
                <w:rFonts w:eastAsia="DejaVu Sans"/>
                <w:szCs w:val="22"/>
                <w:lang w:val="en-US" w:eastAsia="zh-CN" w:bidi="hi-IN"/>
              </w:rPr>
            </w:pPr>
            <w:r w:rsidRPr="00E860CD">
              <w:rPr>
                <w:rFonts w:eastAsia="DejaVu Sans"/>
                <w:b/>
                <w:bCs/>
                <w:szCs w:val="22"/>
                <w:lang w:val="el-GR" w:eastAsia="el-GR" w:bidi="hi-IN"/>
              </w:rPr>
              <w:t>Υποχρεωτική</w:t>
            </w:r>
          </w:p>
        </w:tc>
        <w:tc>
          <w:tcPr>
            <w:tcW w:w="1151" w:type="dxa"/>
            <w:tcBorders>
              <w:top w:val="single" w:sz="4" w:space="0" w:color="auto"/>
              <w:left w:val="single" w:sz="4" w:space="0" w:color="000000"/>
              <w:bottom w:val="single" w:sz="4" w:space="0" w:color="000000"/>
            </w:tcBorders>
            <w:tcMar>
              <w:left w:w="103" w:type="dxa"/>
            </w:tcMar>
            <w:vAlign w:val="center"/>
          </w:tcPr>
          <w:p w14:paraId="7E221EEF" w14:textId="77777777" w:rsidR="00B957E2" w:rsidRPr="00E860CD" w:rsidRDefault="00B957E2" w:rsidP="00B65C53">
            <w:pPr>
              <w:widowControl w:val="0"/>
              <w:spacing w:after="0"/>
              <w:jc w:val="center"/>
              <w:rPr>
                <w:rFonts w:eastAsia="DejaVu Sans"/>
                <w:szCs w:val="22"/>
                <w:lang w:val="en-US" w:eastAsia="zh-CN" w:bidi="hi-IN"/>
              </w:rPr>
            </w:pPr>
            <w:r w:rsidRPr="00E860CD">
              <w:rPr>
                <w:rFonts w:eastAsia="DejaVu Sans"/>
                <w:b/>
                <w:bCs/>
                <w:szCs w:val="22"/>
                <w:lang w:val="el-GR" w:eastAsia="el-GR" w:bidi="hi-IN"/>
              </w:rPr>
              <w:t>Απάντηση</w:t>
            </w:r>
          </w:p>
        </w:tc>
        <w:tc>
          <w:tcPr>
            <w:tcW w:w="1344" w:type="dxa"/>
            <w:tcBorders>
              <w:top w:val="single" w:sz="4" w:space="0" w:color="auto"/>
              <w:left w:val="single" w:sz="4" w:space="0" w:color="000000"/>
              <w:bottom w:val="single" w:sz="4" w:space="0" w:color="000000"/>
              <w:right w:val="single" w:sz="4" w:space="0" w:color="000000"/>
            </w:tcBorders>
            <w:tcMar>
              <w:left w:w="103" w:type="dxa"/>
            </w:tcMar>
            <w:vAlign w:val="center"/>
          </w:tcPr>
          <w:p w14:paraId="7E09B1A1" w14:textId="77777777" w:rsidR="00B957E2" w:rsidRPr="00E860CD" w:rsidRDefault="00B957E2" w:rsidP="00B65C53">
            <w:pPr>
              <w:widowControl w:val="0"/>
              <w:spacing w:after="0"/>
              <w:jc w:val="center"/>
              <w:rPr>
                <w:rFonts w:eastAsia="DejaVu Sans"/>
                <w:szCs w:val="22"/>
                <w:lang w:val="en-US" w:eastAsia="zh-CN" w:bidi="hi-IN"/>
              </w:rPr>
            </w:pPr>
            <w:r w:rsidRPr="00E860CD">
              <w:rPr>
                <w:rFonts w:eastAsia="DejaVu Sans"/>
                <w:b/>
                <w:bCs/>
                <w:szCs w:val="22"/>
                <w:lang w:val="el-GR" w:eastAsia="el-GR" w:bidi="hi-IN"/>
              </w:rPr>
              <w:t>Παραπομπή</w:t>
            </w:r>
          </w:p>
        </w:tc>
      </w:tr>
      <w:tr w:rsidR="00B957E2" w:rsidRPr="00E860CD" w14:paraId="4B079376" w14:textId="77777777" w:rsidTr="00B65C53">
        <w:trPr>
          <w:trHeight w:val="255"/>
          <w:tblHeader/>
          <w:jc w:val="center"/>
        </w:trPr>
        <w:tc>
          <w:tcPr>
            <w:tcW w:w="566" w:type="dxa"/>
            <w:tcBorders>
              <w:top w:val="single" w:sz="4" w:space="0" w:color="000000"/>
              <w:left w:val="single" w:sz="4" w:space="0" w:color="000000"/>
              <w:bottom w:val="single" w:sz="4" w:space="0" w:color="000000"/>
            </w:tcBorders>
            <w:tcMar>
              <w:left w:w="103" w:type="dxa"/>
            </w:tcMar>
            <w:vAlign w:val="center"/>
          </w:tcPr>
          <w:p w14:paraId="25038431" w14:textId="77777777" w:rsidR="00B957E2" w:rsidRPr="00E860CD" w:rsidRDefault="00B957E2" w:rsidP="00B65C53">
            <w:pPr>
              <w:widowControl w:val="0"/>
              <w:spacing w:after="0"/>
              <w:jc w:val="center"/>
              <w:rPr>
                <w:rFonts w:asciiTheme="minorHAnsi" w:eastAsia="DejaVu Sans" w:hAnsiTheme="minorHAnsi"/>
                <w:bCs/>
                <w:szCs w:val="22"/>
                <w:lang w:val="el-GR" w:eastAsia="el-GR" w:bidi="hi-IN"/>
              </w:rPr>
            </w:pPr>
            <w:r w:rsidRPr="00E860CD">
              <w:rPr>
                <w:rFonts w:asciiTheme="minorHAnsi" w:eastAsia="DejaVu Sans" w:hAnsiTheme="minorHAnsi"/>
                <w:bCs/>
                <w:szCs w:val="22"/>
                <w:lang w:val="el-GR" w:eastAsia="el-GR" w:bidi="hi-IN"/>
              </w:rPr>
              <w:t>1.</w:t>
            </w:r>
          </w:p>
        </w:tc>
        <w:tc>
          <w:tcPr>
            <w:tcW w:w="5214" w:type="dxa"/>
            <w:tcBorders>
              <w:top w:val="single" w:sz="4" w:space="0" w:color="000000"/>
              <w:left w:val="single" w:sz="4" w:space="0" w:color="000000"/>
              <w:bottom w:val="single" w:sz="4" w:space="0" w:color="000000"/>
            </w:tcBorders>
            <w:tcMar>
              <w:left w:w="103" w:type="dxa"/>
            </w:tcMar>
          </w:tcPr>
          <w:p w14:paraId="12F301E7" w14:textId="77777777" w:rsidR="00B957E2" w:rsidRPr="00E860CD" w:rsidRDefault="00B957E2" w:rsidP="00B65C53">
            <w:pPr>
              <w:widowControl w:val="0"/>
              <w:spacing w:after="0"/>
              <w:rPr>
                <w:rFonts w:asciiTheme="minorHAnsi" w:eastAsia="DejaVu Sans" w:hAnsiTheme="minorHAnsi" w:cs="Arial"/>
                <w:b/>
                <w:szCs w:val="22"/>
                <w:lang w:val="el-GR" w:eastAsia="zh-CN" w:bidi="hi-IN"/>
              </w:rPr>
            </w:pPr>
            <w:r w:rsidRPr="00E860CD">
              <w:rPr>
                <w:rFonts w:asciiTheme="minorHAnsi" w:eastAsia="DejaVu Sans" w:hAnsiTheme="minorHAnsi" w:cs="Arial"/>
                <w:szCs w:val="22"/>
                <w:lang w:val="el-GR" w:eastAsia="zh-CN" w:bidi="hi-IN"/>
              </w:rPr>
              <w:t>ΟΝΟΜΑΣΤΙΚΗ ΨΥΚΤΙΚΗ ΑΠΟΔ</w:t>
            </w:r>
            <w:r w:rsidRPr="00E860CD">
              <w:rPr>
                <w:rFonts w:asciiTheme="minorHAnsi" w:eastAsia="DejaVu Sans" w:hAnsiTheme="minorHAnsi" w:cs="Arial"/>
                <w:szCs w:val="22"/>
                <w:lang w:eastAsia="zh-CN" w:bidi="hi-IN"/>
              </w:rPr>
              <w:t>O</w:t>
            </w:r>
            <w:r w:rsidRPr="00E860CD">
              <w:rPr>
                <w:rFonts w:asciiTheme="minorHAnsi" w:eastAsia="DejaVu Sans" w:hAnsiTheme="minorHAnsi" w:cs="Arial"/>
                <w:szCs w:val="22"/>
                <w:lang w:val="el-GR" w:eastAsia="zh-CN" w:bidi="hi-IN"/>
              </w:rPr>
              <w:t xml:space="preserve">ΣΗ:  </w:t>
            </w:r>
            <w:r w:rsidRPr="00E860CD">
              <w:rPr>
                <w:rFonts w:asciiTheme="minorHAnsi" w:eastAsia="DejaVu Sans" w:hAnsiTheme="minorHAnsi" w:cs="Arial"/>
                <w:b/>
                <w:szCs w:val="22"/>
                <w:lang w:val="el-GR" w:eastAsia="zh-CN" w:bidi="hi-IN"/>
              </w:rPr>
              <w:t xml:space="preserve">620 </w:t>
            </w:r>
            <w:r w:rsidRPr="00E860CD">
              <w:rPr>
                <w:rFonts w:asciiTheme="minorHAnsi" w:eastAsia="DejaVu Sans" w:hAnsiTheme="minorHAnsi" w:cs="Arial"/>
                <w:b/>
                <w:szCs w:val="22"/>
                <w:lang w:val="en-US" w:eastAsia="zh-CN" w:bidi="hi-IN"/>
              </w:rPr>
              <w:t>kW</w:t>
            </w:r>
            <w:r w:rsidRPr="00E860CD">
              <w:rPr>
                <w:rFonts w:asciiTheme="minorHAnsi" w:eastAsia="DejaVu Sans" w:hAnsiTheme="minorHAnsi" w:cs="Arial"/>
                <w:b/>
                <w:szCs w:val="22"/>
                <w:lang w:val="el-GR" w:eastAsia="zh-CN" w:bidi="hi-IN"/>
              </w:rPr>
              <w:t xml:space="preserve"> (</w:t>
            </w:r>
            <w:r w:rsidRPr="00E860CD">
              <w:rPr>
                <w:rFonts w:asciiTheme="minorHAnsi" w:eastAsia="DejaVu Sans" w:hAnsiTheme="minorHAnsi" w:cs="Arial"/>
                <w:b/>
                <w:szCs w:val="22"/>
                <w:u w:val="single"/>
                <w:lang w:val="el-GR" w:eastAsia="zh-CN" w:bidi="hi-IN"/>
              </w:rPr>
              <w:t>+</w:t>
            </w:r>
            <w:r w:rsidRPr="00E860CD">
              <w:rPr>
                <w:rFonts w:asciiTheme="minorHAnsi" w:eastAsia="DejaVu Sans" w:hAnsiTheme="minorHAnsi" w:cs="Arial"/>
                <w:b/>
                <w:szCs w:val="22"/>
                <w:lang w:val="el-GR" w:eastAsia="zh-CN" w:bidi="hi-IN"/>
              </w:rPr>
              <w:t xml:space="preserve"> 20 </w:t>
            </w:r>
            <w:r w:rsidRPr="00E860CD">
              <w:rPr>
                <w:rFonts w:asciiTheme="minorHAnsi" w:eastAsia="DejaVu Sans" w:hAnsiTheme="minorHAnsi" w:cs="Arial"/>
                <w:b/>
                <w:szCs w:val="22"/>
                <w:lang w:val="en-US" w:eastAsia="zh-CN" w:bidi="hi-IN"/>
              </w:rPr>
              <w:t>kW</w:t>
            </w:r>
            <w:r w:rsidRPr="00E860CD">
              <w:rPr>
                <w:rFonts w:asciiTheme="minorHAnsi" w:eastAsia="DejaVu Sans" w:hAnsiTheme="minorHAnsi" w:cs="Arial"/>
                <w:b/>
                <w:szCs w:val="22"/>
                <w:lang w:val="el-GR" w:eastAsia="zh-CN" w:bidi="hi-IN"/>
              </w:rPr>
              <w:t>)</w:t>
            </w:r>
          </w:p>
          <w:p w14:paraId="0F9CB3F1" w14:textId="77777777" w:rsidR="00B957E2" w:rsidRPr="00E860CD" w:rsidRDefault="00B957E2" w:rsidP="00B65C53">
            <w:pPr>
              <w:widowControl w:val="0"/>
              <w:spacing w:after="0"/>
              <w:rPr>
                <w:rFonts w:asciiTheme="minorHAnsi" w:eastAsia="DejaVu Sans" w:hAnsiTheme="minorHAnsi"/>
                <w:b/>
                <w:bCs/>
                <w:szCs w:val="22"/>
                <w:lang w:val="en-US" w:eastAsia="el-GR" w:bidi="hi-IN"/>
              </w:rPr>
            </w:pPr>
            <w:r w:rsidRPr="00E860CD">
              <w:rPr>
                <w:rFonts w:asciiTheme="minorHAnsi" w:eastAsia="DejaVu Sans" w:hAnsiTheme="minorHAnsi"/>
                <w:bCs/>
                <w:szCs w:val="22"/>
                <w:lang w:val="el-GR" w:eastAsia="el-GR" w:bidi="hi-IN"/>
              </w:rPr>
              <w:t>ΒΑΘΜΟΣ ΑΠΟΔΟΣΗΣ</w:t>
            </w:r>
            <w:r w:rsidRPr="00E860CD">
              <w:rPr>
                <w:rFonts w:asciiTheme="minorHAnsi" w:eastAsia="DejaVu Sans" w:hAnsiTheme="minorHAnsi"/>
                <w:b/>
                <w:bCs/>
                <w:szCs w:val="22"/>
                <w:lang w:val="el-GR" w:eastAsia="el-GR" w:bidi="hi-IN"/>
              </w:rPr>
              <w:t xml:space="preserve"> </w:t>
            </w:r>
            <w:r w:rsidRPr="00E860CD">
              <w:rPr>
                <w:rFonts w:asciiTheme="minorHAnsi" w:eastAsia="DejaVu Sans" w:hAnsiTheme="minorHAnsi"/>
                <w:b/>
                <w:bCs/>
                <w:szCs w:val="22"/>
                <w:lang w:val="en-US" w:eastAsia="el-GR" w:bidi="hi-IN"/>
              </w:rPr>
              <w:t xml:space="preserve">NET EER </w:t>
            </w:r>
            <w:r w:rsidRPr="00E860CD">
              <w:rPr>
                <w:rFonts w:asciiTheme="minorHAnsi" w:eastAsia="DejaVu Sans" w:hAnsiTheme="minorHAnsi"/>
                <w:b/>
                <w:bCs/>
                <w:szCs w:val="22"/>
                <w:u w:val="single"/>
                <w:lang w:val="en-US" w:eastAsia="el-GR" w:bidi="hi-IN"/>
              </w:rPr>
              <w:t>&gt;</w:t>
            </w:r>
            <w:r w:rsidRPr="00E860CD">
              <w:rPr>
                <w:rFonts w:asciiTheme="minorHAnsi" w:eastAsia="DejaVu Sans" w:hAnsiTheme="minorHAnsi"/>
                <w:b/>
                <w:bCs/>
                <w:szCs w:val="22"/>
                <w:lang w:val="en-US" w:eastAsia="el-GR" w:bidi="hi-IN"/>
              </w:rPr>
              <w:t xml:space="preserve"> 3</w:t>
            </w:r>
          </w:p>
        </w:tc>
        <w:tc>
          <w:tcPr>
            <w:tcW w:w="1430" w:type="dxa"/>
            <w:tcBorders>
              <w:top w:val="single" w:sz="4" w:space="0" w:color="000000"/>
              <w:left w:val="single" w:sz="4" w:space="0" w:color="000000"/>
              <w:bottom w:val="single" w:sz="4" w:space="0" w:color="000000"/>
            </w:tcBorders>
            <w:tcMar>
              <w:left w:w="103" w:type="dxa"/>
            </w:tcMar>
            <w:vAlign w:val="center"/>
          </w:tcPr>
          <w:p w14:paraId="09AFE0CC" w14:textId="77777777" w:rsidR="00B957E2" w:rsidRPr="00E860CD" w:rsidRDefault="00B957E2" w:rsidP="00B65C53">
            <w:pPr>
              <w:widowControl w:val="0"/>
              <w:spacing w:after="0"/>
              <w:jc w:val="center"/>
              <w:rPr>
                <w:rFonts w:eastAsia="DejaVu Sans"/>
                <w:b/>
                <w:bCs/>
                <w:szCs w:val="22"/>
                <w:lang w:val="el-GR" w:eastAsia="el-GR" w:bidi="hi-IN"/>
              </w:rPr>
            </w:pPr>
            <w:r w:rsidRPr="00E860CD">
              <w:rPr>
                <w:rFonts w:eastAsia="DejaVu Sans"/>
                <w:szCs w:val="22"/>
                <w:lang w:val="el-GR" w:eastAsia="zh-CN" w:bidi="hi-IN"/>
              </w:rPr>
              <w:t>Ναι</w:t>
            </w:r>
          </w:p>
        </w:tc>
        <w:tc>
          <w:tcPr>
            <w:tcW w:w="1151" w:type="dxa"/>
            <w:tcBorders>
              <w:top w:val="single" w:sz="4" w:space="0" w:color="000000"/>
              <w:left w:val="single" w:sz="4" w:space="0" w:color="000000"/>
              <w:bottom w:val="single" w:sz="4" w:space="0" w:color="000000"/>
            </w:tcBorders>
            <w:tcMar>
              <w:left w:w="103" w:type="dxa"/>
            </w:tcMar>
            <w:vAlign w:val="center"/>
          </w:tcPr>
          <w:p w14:paraId="3B4FA716" w14:textId="77777777" w:rsidR="00B957E2" w:rsidRPr="00E860CD" w:rsidRDefault="00B957E2" w:rsidP="00B65C53">
            <w:pPr>
              <w:widowControl w:val="0"/>
              <w:spacing w:after="0"/>
              <w:jc w:val="center"/>
              <w:rPr>
                <w:rFonts w:eastAsia="DejaVu Sans"/>
                <w:b/>
                <w:bCs/>
                <w:szCs w:val="22"/>
                <w:lang w:val="el-GR" w:eastAsia="el-GR" w:bidi="hi-IN"/>
              </w:rPr>
            </w:pPr>
          </w:p>
        </w:tc>
        <w:tc>
          <w:tcPr>
            <w:tcW w:w="1344" w:type="dxa"/>
            <w:tcBorders>
              <w:top w:val="single" w:sz="4" w:space="0" w:color="000000"/>
              <w:left w:val="single" w:sz="4" w:space="0" w:color="000000"/>
              <w:bottom w:val="single" w:sz="4" w:space="0" w:color="000000"/>
              <w:right w:val="single" w:sz="4" w:space="0" w:color="000000"/>
            </w:tcBorders>
            <w:tcMar>
              <w:left w:w="103" w:type="dxa"/>
            </w:tcMar>
            <w:vAlign w:val="center"/>
          </w:tcPr>
          <w:p w14:paraId="79C9BA93" w14:textId="77777777" w:rsidR="00B957E2" w:rsidRPr="00E860CD" w:rsidRDefault="00B957E2" w:rsidP="00B65C53">
            <w:pPr>
              <w:widowControl w:val="0"/>
              <w:spacing w:after="0"/>
              <w:jc w:val="center"/>
              <w:rPr>
                <w:rFonts w:eastAsia="DejaVu Sans"/>
                <w:b/>
                <w:bCs/>
                <w:szCs w:val="22"/>
                <w:lang w:val="el-GR" w:eastAsia="el-GR" w:bidi="hi-IN"/>
              </w:rPr>
            </w:pPr>
          </w:p>
        </w:tc>
      </w:tr>
      <w:tr w:rsidR="00B957E2" w:rsidRPr="00E860CD" w14:paraId="309E43DF" w14:textId="77777777" w:rsidTr="00B65C53">
        <w:trPr>
          <w:trHeight w:val="255"/>
          <w:tblHeader/>
          <w:jc w:val="center"/>
        </w:trPr>
        <w:tc>
          <w:tcPr>
            <w:tcW w:w="566" w:type="dxa"/>
            <w:tcBorders>
              <w:top w:val="single" w:sz="4" w:space="0" w:color="000000"/>
              <w:left w:val="single" w:sz="4" w:space="0" w:color="000000"/>
              <w:bottom w:val="single" w:sz="4" w:space="0" w:color="000000"/>
            </w:tcBorders>
            <w:tcMar>
              <w:left w:w="103" w:type="dxa"/>
            </w:tcMar>
            <w:vAlign w:val="center"/>
          </w:tcPr>
          <w:p w14:paraId="7CB0EBA8" w14:textId="77777777" w:rsidR="00B957E2" w:rsidRPr="00E860CD" w:rsidRDefault="00B957E2" w:rsidP="00B65C53">
            <w:pPr>
              <w:widowControl w:val="0"/>
              <w:spacing w:after="0"/>
              <w:jc w:val="center"/>
              <w:rPr>
                <w:rFonts w:asciiTheme="minorHAnsi" w:eastAsia="DejaVu Sans" w:hAnsiTheme="minorHAnsi"/>
                <w:bCs/>
                <w:szCs w:val="22"/>
                <w:lang w:val="el-GR" w:eastAsia="el-GR" w:bidi="hi-IN"/>
              </w:rPr>
            </w:pPr>
            <w:r w:rsidRPr="00E860CD">
              <w:rPr>
                <w:rFonts w:asciiTheme="minorHAnsi" w:eastAsia="DejaVu Sans" w:hAnsiTheme="minorHAnsi"/>
                <w:szCs w:val="22"/>
                <w:lang w:val="el-GR" w:eastAsia="zh-CN" w:bidi="hi-IN"/>
              </w:rPr>
              <w:t>2.</w:t>
            </w:r>
          </w:p>
        </w:tc>
        <w:tc>
          <w:tcPr>
            <w:tcW w:w="5214" w:type="dxa"/>
            <w:tcBorders>
              <w:top w:val="single" w:sz="4" w:space="0" w:color="000000"/>
              <w:left w:val="single" w:sz="4" w:space="0" w:color="000000"/>
              <w:bottom w:val="single" w:sz="4" w:space="0" w:color="000000"/>
            </w:tcBorders>
            <w:tcMar>
              <w:left w:w="103" w:type="dxa"/>
            </w:tcMar>
          </w:tcPr>
          <w:p w14:paraId="2A4D8B69" w14:textId="77777777" w:rsidR="00B957E2" w:rsidRPr="00E860CD" w:rsidRDefault="00B957E2" w:rsidP="00B65C53">
            <w:pPr>
              <w:spacing w:after="0"/>
              <w:rPr>
                <w:rFonts w:asciiTheme="minorHAnsi" w:hAnsiTheme="minorHAnsi" w:cs="Arial"/>
                <w:b/>
                <w:szCs w:val="22"/>
                <w:lang w:val="el-GR"/>
              </w:rPr>
            </w:pPr>
            <w:r w:rsidRPr="00E860CD">
              <w:rPr>
                <w:rFonts w:asciiTheme="minorHAnsi" w:hAnsiTheme="minorHAnsi" w:cs="Arial"/>
                <w:szCs w:val="22"/>
                <w:lang w:val="el-GR"/>
              </w:rPr>
              <w:t xml:space="preserve">ΨΥΚΤΙΚΟ ΜΕΣΟ :  </w:t>
            </w:r>
            <w:r w:rsidRPr="00E860CD">
              <w:rPr>
                <w:rFonts w:asciiTheme="minorHAnsi" w:hAnsiTheme="minorHAnsi" w:cs="Arial"/>
                <w:b/>
                <w:szCs w:val="22"/>
                <w:lang w:val="en-US"/>
              </w:rPr>
              <w:t>R</w:t>
            </w:r>
            <w:r w:rsidRPr="00E860CD">
              <w:rPr>
                <w:rFonts w:asciiTheme="minorHAnsi" w:hAnsiTheme="minorHAnsi" w:cs="Arial"/>
                <w:b/>
                <w:szCs w:val="22"/>
                <w:lang w:val="el-GR"/>
              </w:rPr>
              <w:t>134</w:t>
            </w:r>
            <w:r w:rsidRPr="00E860CD">
              <w:rPr>
                <w:rFonts w:asciiTheme="minorHAnsi" w:hAnsiTheme="minorHAnsi" w:cs="Arial"/>
                <w:b/>
                <w:szCs w:val="22"/>
              </w:rPr>
              <w:t>a</w:t>
            </w:r>
          </w:p>
          <w:p w14:paraId="7BEA0CE3" w14:textId="77777777" w:rsidR="00B957E2" w:rsidRPr="00E860CD" w:rsidRDefault="00B957E2" w:rsidP="00B65C53">
            <w:pPr>
              <w:spacing w:after="0"/>
              <w:rPr>
                <w:rFonts w:asciiTheme="minorHAnsi" w:hAnsiTheme="minorHAnsi"/>
                <w:szCs w:val="22"/>
                <w:lang w:val="el-GR"/>
              </w:rPr>
            </w:pPr>
            <w:r w:rsidRPr="00E860CD">
              <w:rPr>
                <w:rFonts w:asciiTheme="minorHAnsi" w:hAnsiTheme="minorHAnsi"/>
                <w:szCs w:val="22"/>
                <w:lang w:val="el-GR"/>
              </w:rPr>
              <w:t>Μέγιστες διαστάσεις (Μ</w:t>
            </w:r>
            <w:r w:rsidRPr="00E860CD">
              <w:rPr>
                <w:rFonts w:asciiTheme="minorHAnsi" w:hAnsiTheme="minorHAnsi"/>
                <w:szCs w:val="22"/>
              </w:rPr>
              <w:t>x</w:t>
            </w:r>
            <w:r w:rsidRPr="00E860CD">
              <w:rPr>
                <w:rFonts w:asciiTheme="minorHAnsi" w:hAnsiTheme="minorHAnsi"/>
                <w:szCs w:val="22"/>
                <w:lang w:val="el-GR"/>
              </w:rPr>
              <w:t>Π</w:t>
            </w:r>
            <w:r w:rsidRPr="00E860CD">
              <w:rPr>
                <w:rFonts w:asciiTheme="minorHAnsi" w:hAnsiTheme="minorHAnsi"/>
                <w:szCs w:val="22"/>
              </w:rPr>
              <w:t>x</w:t>
            </w:r>
            <w:r w:rsidRPr="00E860CD">
              <w:rPr>
                <w:rFonts w:asciiTheme="minorHAnsi" w:hAnsiTheme="minorHAnsi"/>
                <w:szCs w:val="22"/>
                <w:lang w:val="el-GR"/>
              </w:rPr>
              <w:t>Υ):</w:t>
            </w:r>
          </w:p>
          <w:p w14:paraId="5CFD672F" w14:textId="77777777" w:rsidR="00B957E2" w:rsidRPr="00E860CD" w:rsidRDefault="00B957E2" w:rsidP="00B65C53">
            <w:pPr>
              <w:spacing w:after="0"/>
              <w:rPr>
                <w:rFonts w:asciiTheme="minorHAnsi" w:hAnsiTheme="minorHAnsi"/>
                <w:szCs w:val="22"/>
                <w:lang w:val="el-GR"/>
              </w:rPr>
            </w:pPr>
            <w:r w:rsidRPr="00E860CD">
              <w:rPr>
                <w:rFonts w:asciiTheme="minorHAnsi" w:hAnsiTheme="minorHAnsi"/>
                <w:szCs w:val="22"/>
              </w:rPr>
              <w:t>5,80 x 2,30 x 2,60 m</w:t>
            </w:r>
          </w:p>
        </w:tc>
        <w:tc>
          <w:tcPr>
            <w:tcW w:w="1430" w:type="dxa"/>
            <w:tcBorders>
              <w:top w:val="single" w:sz="4" w:space="0" w:color="000000"/>
              <w:left w:val="single" w:sz="4" w:space="0" w:color="000000"/>
              <w:bottom w:val="single" w:sz="4" w:space="0" w:color="000000"/>
            </w:tcBorders>
            <w:tcMar>
              <w:left w:w="103" w:type="dxa"/>
            </w:tcMar>
            <w:vAlign w:val="center"/>
          </w:tcPr>
          <w:p w14:paraId="006C668C" w14:textId="77777777" w:rsidR="00B957E2" w:rsidRPr="00E860CD" w:rsidRDefault="00B957E2" w:rsidP="00B65C53">
            <w:pPr>
              <w:widowControl w:val="0"/>
              <w:spacing w:after="0"/>
              <w:jc w:val="center"/>
              <w:rPr>
                <w:rFonts w:eastAsia="DejaVu Sans"/>
                <w:szCs w:val="22"/>
                <w:highlight w:val="yellow"/>
                <w:lang w:val="el-GR" w:eastAsia="zh-CN" w:bidi="hi-IN"/>
              </w:rPr>
            </w:pPr>
            <w:r w:rsidRPr="00E860CD">
              <w:rPr>
                <w:rFonts w:eastAsia="DejaVu Sans"/>
                <w:bCs/>
                <w:szCs w:val="22"/>
                <w:lang w:val="el-GR" w:eastAsia="zh-CN" w:bidi="hi-IN"/>
              </w:rPr>
              <w:t>Ναι</w:t>
            </w:r>
          </w:p>
        </w:tc>
        <w:tc>
          <w:tcPr>
            <w:tcW w:w="1151" w:type="dxa"/>
            <w:tcBorders>
              <w:top w:val="single" w:sz="4" w:space="0" w:color="000000"/>
              <w:left w:val="single" w:sz="4" w:space="0" w:color="000000"/>
              <w:bottom w:val="single" w:sz="4" w:space="0" w:color="000000"/>
            </w:tcBorders>
            <w:tcMar>
              <w:left w:w="103" w:type="dxa"/>
            </w:tcMar>
            <w:vAlign w:val="center"/>
          </w:tcPr>
          <w:p w14:paraId="59A6AE9F" w14:textId="77777777" w:rsidR="00B957E2" w:rsidRPr="00E860CD" w:rsidRDefault="00B957E2" w:rsidP="00B65C53">
            <w:pPr>
              <w:widowControl w:val="0"/>
              <w:spacing w:after="0"/>
              <w:jc w:val="center"/>
              <w:rPr>
                <w:rFonts w:eastAsia="DejaVu Sans"/>
                <w:b/>
                <w:bCs/>
                <w:szCs w:val="22"/>
                <w:lang w:val="el-GR" w:eastAsia="el-GR" w:bidi="hi-IN"/>
              </w:rPr>
            </w:pPr>
          </w:p>
        </w:tc>
        <w:tc>
          <w:tcPr>
            <w:tcW w:w="1344" w:type="dxa"/>
            <w:tcBorders>
              <w:top w:val="single" w:sz="4" w:space="0" w:color="000000"/>
              <w:left w:val="single" w:sz="4" w:space="0" w:color="000000"/>
              <w:bottom w:val="single" w:sz="4" w:space="0" w:color="000000"/>
              <w:right w:val="single" w:sz="4" w:space="0" w:color="000000"/>
            </w:tcBorders>
            <w:tcMar>
              <w:left w:w="103" w:type="dxa"/>
            </w:tcMar>
            <w:vAlign w:val="center"/>
          </w:tcPr>
          <w:p w14:paraId="6A85F894" w14:textId="77777777" w:rsidR="00B957E2" w:rsidRPr="00E860CD" w:rsidRDefault="00B957E2" w:rsidP="00B65C53">
            <w:pPr>
              <w:widowControl w:val="0"/>
              <w:spacing w:after="0"/>
              <w:jc w:val="center"/>
              <w:rPr>
                <w:rFonts w:eastAsia="DejaVu Sans"/>
                <w:b/>
                <w:bCs/>
                <w:szCs w:val="22"/>
                <w:lang w:val="el-GR" w:eastAsia="el-GR" w:bidi="hi-IN"/>
              </w:rPr>
            </w:pPr>
          </w:p>
        </w:tc>
      </w:tr>
      <w:tr w:rsidR="00B957E2" w:rsidRPr="00E860CD" w14:paraId="139AA963" w14:textId="77777777" w:rsidTr="00B65C53">
        <w:trPr>
          <w:trHeight w:val="255"/>
          <w:tblHeader/>
          <w:jc w:val="center"/>
        </w:trPr>
        <w:tc>
          <w:tcPr>
            <w:tcW w:w="566" w:type="dxa"/>
            <w:tcBorders>
              <w:top w:val="single" w:sz="4" w:space="0" w:color="000000"/>
              <w:left w:val="single" w:sz="4" w:space="0" w:color="000000"/>
              <w:bottom w:val="single" w:sz="4" w:space="0" w:color="000000"/>
            </w:tcBorders>
            <w:tcMar>
              <w:left w:w="103" w:type="dxa"/>
            </w:tcMar>
            <w:vAlign w:val="center"/>
          </w:tcPr>
          <w:p w14:paraId="429E9063" w14:textId="77777777" w:rsidR="00B957E2" w:rsidRPr="00E860CD" w:rsidRDefault="00B957E2" w:rsidP="00B65C53">
            <w:pPr>
              <w:widowControl w:val="0"/>
              <w:spacing w:after="0"/>
              <w:jc w:val="center"/>
              <w:rPr>
                <w:rFonts w:asciiTheme="minorHAnsi" w:eastAsia="DejaVu Sans" w:hAnsiTheme="minorHAnsi"/>
                <w:szCs w:val="22"/>
                <w:lang w:val="el-GR" w:eastAsia="zh-CN" w:bidi="hi-IN"/>
              </w:rPr>
            </w:pPr>
            <w:r w:rsidRPr="00E860CD">
              <w:rPr>
                <w:rFonts w:asciiTheme="minorHAnsi" w:eastAsia="DejaVu Sans" w:hAnsiTheme="minorHAnsi"/>
                <w:szCs w:val="22"/>
                <w:lang w:val="el-GR" w:eastAsia="zh-CN" w:bidi="hi-IN"/>
              </w:rPr>
              <w:t>3.</w:t>
            </w:r>
          </w:p>
        </w:tc>
        <w:tc>
          <w:tcPr>
            <w:tcW w:w="5214" w:type="dxa"/>
            <w:tcBorders>
              <w:top w:val="single" w:sz="4" w:space="0" w:color="000000"/>
              <w:left w:val="single" w:sz="4" w:space="0" w:color="000000"/>
              <w:bottom w:val="single" w:sz="4" w:space="0" w:color="000000"/>
            </w:tcBorders>
            <w:tcMar>
              <w:left w:w="103" w:type="dxa"/>
            </w:tcMar>
          </w:tcPr>
          <w:p w14:paraId="5815FFA7" w14:textId="77777777" w:rsidR="00B957E2" w:rsidRPr="00E860CD" w:rsidRDefault="00B957E2" w:rsidP="00B65C53">
            <w:pPr>
              <w:spacing w:after="0"/>
              <w:rPr>
                <w:rFonts w:asciiTheme="minorHAnsi" w:hAnsiTheme="minorHAnsi"/>
                <w:szCs w:val="22"/>
                <w:lang w:val="el-GR"/>
              </w:rPr>
            </w:pPr>
            <w:r w:rsidRPr="00E860CD">
              <w:rPr>
                <w:rFonts w:asciiTheme="minorHAnsi" w:hAnsiTheme="minorHAnsi"/>
                <w:szCs w:val="22"/>
                <w:lang w:val="el-GR"/>
              </w:rPr>
              <w:t>Συνθήκες λειτουργίας:</w:t>
            </w:r>
          </w:p>
          <w:p w14:paraId="5EFD93C4" w14:textId="77777777" w:rsidR="00B957E2" w:rsidRPr="00E860CD" w:rsidRDefault="00B957E2" w:rsidP="00B65C53">
            <w:pPr>
              <w:spacing w:after="0"/>
              <w:rPr>
                <w:rFonts w:asciiTheme="minorHAnsi" w:hAnsiTheme="minorHAnsi" w:cs="Arial"/>
                <w:szCs w:val="22"/>
                <w:lang w:val="el-GR"/>
              </w:rPr>
            </w:pPr>
            <w:proofErr w:type="spellStart"/>
            <w:r w:rsidRPr="00E860CD">
              <w:rPr>
                <w:rFonts w:asciiTheme="minorHAnsi" w:hAnsiTheme="minorHAnsi" w:cs="Arial"/>
                <w:szCs w:val="22"/>
                <w:lang w:val="el-GR"/>
              </w:rPr>
              <w:t>Θερμ</w:t>
            </w:r>
            <w:proofErr w:type="spellEnd"/>
            <w:r w:rsidRPr="00E860CD">
              <w:rPr>
                <w:rFonts w:asciiTheme="minorHAnsi" w:hAnsiTheme="minorHAnsi" w:cs="Arial"/>
                <w:szCs w:val="22"/>
              </w:rPr>
              <w:t>o</w:t>
            </w:r>
            <w:proofErr w:type="spellStart"/>
            <w:r w:rsidRPr="00E860CD">
              <w:rPr>
                <w:rFonts w:asciiTheme="minorHAnsi" w:hAnsiTheme="minorHAnsi" w:cs="Arial"/>
                <w:szCs w:val="22"/>
                <w:lang w:val="el-GR"/>
              </w:rPr>
              <w:t>κρασία</w:t>
            </w:r>
            <w:proofErr w:type="spellEnd"/>
            <w:r w:rsidRPr="00E860CD">
              <w:rPr>
                <w:rFonts w:asciiTheme="minorHAnsi" w:hAnsiTheme="minorHAnsi" w:cs="Arial"/>
                <w:szCs w:val="22"/>
                <w:lang w:val="el-GR"/>
              </w:rPr>
              <w:t xml:space="preserve"> </w:t>
            </w:r>
            <w:proofErr w:type="spellStart"/>
            <w:r w:rsidRPr="00E860CD">
              <w:rPr>
                <w:rFonts w:asciiTheme="minorHAnsi" w:hAnsiTheme="minorHAnsi" w:cs="Arial"/>
                <w:szCs w:val="22"/>
                <w:lang w:val="el-GR"/>
              </w:rPr>
              <w:t>περιβάλλ</w:t>
            </w:r>
            <w:r w:rsidRPr="00E860CD">
              <w:rPr>
                <w:rFonts w:asciiTheme="minorHAnsi" w:hAnsiTheme="minorHAnsi" w:cs="Arial"/>
                <w:szCs w:val="22"/>
              </w:rPr>
              <w:t>ov</w:t>
            </w:r>
            <w:proofErr w:type="spellEnd"/>
            <w:r w:rsidRPr="00E860CD">
              <w:rPr>
                <w:rFonts w:asciiTheme="minorHAnsi" w:hAnsiTheme="minorHAnsi" w:cs="Arial"/>
                <w:szCs w:val="22"/>
                <w:lang w:val="el-GR"/>
              </w:rPr>
              <w:t>τ</w:t>
            </w:r>
            <w:r w:rsidRPr="00E860CD">
              <w:rPr>
                <w:rFonts w:asciiTheme="minorHAnsi" w:hAnsiTheme="minorHAnsi" w:cs="Arial"/>
                <w:szCs w:val="22"/>
              </w:rPr>
              <w:t>o</w:t>
            </w:r>
            <w:r w:rsidRPr="00E860CD">
              <w:rPr>
                <w:rFonts w:asciiTheme="minorHAnsi" w:hAnsiTheme="minorHAnsi" w:cs="Arial"/>
                <w:szCs w:val="22"/>
                <w:lang w:val="el-GR"/>
              </w:rPr>
              <w:t xml:space="preserve">ς : 35 </w:t>
            </w:r>
            <w:r w:rsidRPr="00E860CD">
              <w:rPr>
                <w:rFonts w:asciiTheme="minorHAnsi" w:hAnsiTheme="minorHAnsi" w:cs="Arial"/>
                <w:szCs w:val="22"/>
                <w:vertAlign w:val="superscript"/>
                <w:lang w:val="el-GR"/>
              </w:rPr>
              <w:t>º</w:t>
            </w:r>
            <w:r w:rsidRPr="00E860CD">
              <w:rPr>
                <w:rFonts w:asciiTheme="minorHAnsi" w:hAnsiTheme="minorHAnsi" w:cs="Arial"/>
                <w:szCs w:val="22"/>
              </w:rPr>
              <w:t>C</w:t>
            </w:r>
          </w:p>
          <w:p w14:paraId="411AA7D6" w14:textId="77777777" w:rsidR="00B957E2" w:rsidRPr="00E860CD" w:rsidRDefault="00B957E2" w:rsidP="00B65C53">
            <w:pPr>
              <w:spacing w:after="0"/>
              <w:rPr>
                <w:rFonts w:asciiTheme="minorHAnsi" w:hAnsiTheme="minorHAnsi"/>
                <w:szCs w:val="22"/>
                <w:lang w:val="el-GR"/>
              </w:rPr>
            </w:pPr>
            <w:proofErr w:type="spellStart"/>
            <w:r w:rsidRPr="00E860CD">
              <w:rPr>
                <w:rFonts w:asciiTheme="minorHAnsi" w:hAnsiTheme="minorHAnsi" w:cs="Arial"/>
                <w:szCs w:val="22"/>
                <w:lang w:val="el-GR"/>
              </w:rPr>
              <w:t>Θερμ</w:t>
            </w:r>
            <w:proofErr w:type="spellEnd"/>
            <w:r w:rsidRPr="00E860CD">
              <w:rPr>
                <w:rFonts w:asciiTheme="minorHAnsi" w:hAnsiTheme="minorHAnsi" w:cs="Arial"/>
                <w:szCs w:val="22"/>
              </w:rPr>
              <w:t>o</w:t>
            </w:r>
            <w:proofErr w:type="spellStart"/>
            <w:r w:rsidRPr="00E860CD">
              <w:rPr>
                <w:rFonts w:asciiTheme="minorHAnsi" w:hAnsiTheme="minorHAnsi" w:cs="Arial"/>
                <w:szCs w:val="22"/>
                <w:lang w:val="el-GR"/>
              </w:rPr>
              <w:t>κρασία</w:t>
            </w:r>
            <w:proofErr w:type="spellEnd"/>
            <w:r w:rsidRPr="00E860CD">
              <w:rPr>
                <w:rFonts w:asciiTheme="minorHAnsi" w:hAnsiTheme="minorHAnsi" w:cs="Arial"/>
                <w:szCs w:val="22"/>
                <w:lang w:val="el-GR"/>
              </w:rPr>
              <w:t xml:space="preserve"> </w:t>
            </w:r>
            <w:proofErr w:type="spellStart"/>
            <w:r w:rsidRPr="00E860CD">
              <w:rPr>
                <w:rFonts w:asciiTheme="minorHAnsi" w:hAnsiTheme="minorHAnsi" w:cs="Arial"/>
                <w:szCs w:val="22"/>
                <w:lang w:val="el-GR"/>
              </w:rPr>
              <w:t>εισόδ</w:t>
            </w:r>
            <w:proofErr w:type="spellEnd"/>
            <w:r w:rsidRPr="00E860CD">
              <w:rPr>
                <w:rFonts w:asciiTheme="minorHAnsi" w:hAnsiTheme="minorHAnsi" w:cs="Arial"/>
                <w:szCs w:val="22"/>
              </w:rPr>
              <w:t>o</w:t>
            </w:r>
            <w:r w:rsidRPr="00E860CD">
              <w:rPr>
                <w:rFonts w:asciiTheme="minorHAnsi" w:hAnsiTheme="minorHAnsi" w:cs="Arial"/>
                <w:szCs w:val="22"/>
                <w:lang w:val="el-GR"/>
              </w:rPr>
              <w:t xml:space="preserve">υ </w:t>
            </w:r>
            <w:r w:rsidRPr="00E860CD">
              <w:rPr>
                <w:rFonts w:asciiTheme="minorHAnsi" w:hAnsiTheme="minorHAnsi" w:cs="Arial"/>
                <w:szCs w:val="22"/>
              </w:rPr>
              <w:t>v</w:t>
            </w:r>
            <w:proofErr w:type="spellStart"/>
            <w:r w:rsidRPr="00E860CD">
              <w:rPr>
                <w:rFonts w:asciiTheme="minorHAnsi" w:hAnsiTheme="minorHAnsi" w:cs="Arial"/>
                <w:szCs w:val="22"/>
                <w:lang w:val="el-GR"/>
              </w:rPr>
              <w:t>ερ</w:t>
            </w:r>
            <w:proofErr w:type="spellEnd"/>
            <w:r w:rsidRPr="00E860CD">
              <w:rPr>
                <w:rFonts w:asciiTheme="minorHAnsi" w:hAnsiTheme="minorHAnsi" w:cs="Arial"/>
                <w:szCs w:val="22"/>
              </w:rPr>
              <w:t>o</w:t>
            </w:r>
            <w:r w:rsidRPr="00E860CD">
              <w:rPr>
                <w:rFonts w:asciiTheme="minorHAnsi" w:hAnsiTheme="minorHAnsi" w:cs="Arial"/>
                <w:szCs w:val="22"/>
                <w:lang w:val="el-GR"/>
              </w:rPr>
              <w:t xml:space="preserve">ύ :  12 </w:t>
            </w:r>
            <w:r w:rsidRPr="00E860CD">
              <w:rPr>
                <w:rFonts w:asciiTheme="minorHAnsi" w:hAnsiTheme="minorHAnsi" w:cs="Arial"/>
                <w:szCs w:val="22"/>
                <w:vertAlign w:val="superscript"/>
                <w:lang w:val="el-GR"/>
              </w:rPr>
              <w:t>º</w:t>
            </w:r>
            <w:r w:rsidRPr="00E860CD">
              <w:rPr>
                <w:rFonts w:asciiTheme="minorHAnsi" w:hAnsiTheme="minorHAnsi" w:cs="Arial"/>
                <w:szCs w:val="22"/>
              </w:rPr>
              <w:t>C</w:t>
            </w:r>
          </w:p>
          <w:p w14:paraId="36A58A38" w14:textId="77777777" w:rsidR="00B957E2" w:rsidRPr="00E860CD" w:rsidRDefault="00B957E2" w:rsidP="00B65C53">
            <w:pPr>
              <w:spacing w:after="0"/>
              <w:rPr>
                <w:rFonts w:asciiTheme="minorHAnsi" w:hAnsiTheme="minorHAnsi" w:cs="Arial"/>
                <w:szCs w:val="22"/>
                <w:lang w:val="el-GR"/>
              </w:rPr>
            </w:pPr>
            <w:proofErr w:type="spellStart"/>
            <w:r w:rsidRPr="00E860CD">
              <w:rPr>
                <w:rFonts w:asciiTheme="minorHAnsi" w:hAnsiTheme="minorHAnsi" w:cs="Arial"/>
                <w:szCs w:val="22"/>
                <w:lang w:val="el-GR"/>
              </w:rPr>
              <w:t>Θερμ</w:t>
            </w:r>
            <w:proofErr w:type="spellEnd"/>
            <w:r w:rsidRPr="00E860CD">
              <w:rPr>
                <w:rFonts w:asciiTheme="minorHAnsi" w:hAnsiTheme="minorHAnsi" w:cs="Arial"/>
                <w:szCs w:val="22"/>
              </w:rPr>
              <w:t>o</w:t>
            </w:r>
            <w:proofErr w:type="spellStart"/>
            <w:r w:rsidRPr="00E860CD">
              <w:rPr>
                <w:rFonts w:asciiTheme="minorHAnsi" w:hAnsiTheme="minorHAnsi" w:cs="Arial"/>
                <w:szCs w:val="22"/>
                <w:lang w:val="el-GR"/>
              </w:rPr>
              <w:t>κρασία</w:t>
            </w:r>
            <w:proofErr w:type="spellEnd"/>
            <w:r w:rsidRPr="00E860CD">
              <w:rPr>
                <w:rFonts w:asciiTheme="minorHAnsi" w:hAnsiTheme="minorHAnsi" w:cs="Arial"/>
                <w:szCs w:val="22"/>
                <w:lang w:val="el-GR"/>
              </w:rPr>
              <w:t xml:space="preserve"> </w:t>
            </w:r>
            <w:proofErr w:type="spellStart"/>
            <w:r w:rsidRPr="00E860CD">
              <w:rPr>
                <w:rFonts w:asciiTheme="minorHAnsi" w:hAnsiTheme="minorHAnsi" w:cs="Arial"/>
                <w:szCs w:val="22"/>
                <w:lang w:val="el-GR"/>
              </w:rPr>
              <w:t>εξόδ</w:t>
            </w:r>
            <w:proofErr w:type="spellEnd"/>
            <w:r w:rsidRPr="00E860CD">
              <w:rPr>
                <w:rFonts w:asciiTheme="minorHAnsi" w:hAnsiTheme="minorHAnsi" w:cs="Arial"/>
                <w:szCs w:val="22"/>
              </w:rPr>
              <w:t>o</w:t>
            </w:r>
            <w:r w:rsidRPr="00E860CD">
              <w:rPr>
                <w:rFonts w:asciiTheme="minorHAnsi" w:hAnsiTheme="minorHAnsi" w:cs="Arial"/>
                <w:szCs w:val="22"/>
                <w:lang w:val="el-GR"/>
              </w:rPr>
              <w:t xml:space="preserve">υ </w:t>
            </w:r>
            <w:r w:rsidRPr="00E860CD">
              <w:rPr>
                <w:rFonts w:asciiTheme="minorHAnsi" w:hAnsiTheme="minorHAnsi" w:cs="Arial"/>
                <w:szCs w:val="22"/>
              </w:rPr>
              <w:t>v</w:t>
            </w:r>
            <w:proofErr w:type="spellStart"/>
            <w:r w:rsidRPr="00E860CD">
              <w:rPr>
                <w:rFonts w:asciiTheme="minorHAnsi" w:hAnsiTheme="minorHAnsi" w:cs="Arial"/>
                <w:szCs w:val="22"/>
                <w:lang w:val="el-GR"/>
              </w:rPr>
              <w:t>ερ</w:t>
            </w:r>
            <w:proofErr w:type="spellEnd"/>
            <w:r w:rsidRPr="00E860CD">
              <w:rPr>
                <w:rFonts w:asciiTheme="minorHAnsi" w:hAnsiTheme="minorHAnsi" w:cs="Arial"/>
                <w:szCs w:val="22"/>
              </w:rPr>
              <w:t>o</w:t>
            </w:r>
            <w:r w:rsidRPr="00E860CD">
              <w:rPr>
                <w:rFonts w:asciiTheme="minorHAnsi" w:hAnsiTheme="minorHAnsi" w:cs="Arial"/>
                <w:szCs w:val="22"/>
                <w:lang w:val="el-GR"/>
              </w:rPr>
              <w:t xml:space="preserve">ύ  :   7 </w:t>
            </w:r>
            <w:r w:rsidRPr="00E860CD">
              <w:rPr>
                <w:rFonts w:asciiTheme="minorHAnsi" w:hAnsiTheme="minorHAnsi" w:cs="Arial"/>
                <w:szCs w:val="22"/>
                <w:vertAlign w:val="superscript"/>
                <w:lang w:val="el-GR"/>
              </w:rPr>
              <w:t>º</w:t>
            </w:r>
            <w:r w:rsidRPr="00E860CD">
              <w:rPr>
                <w:rFonts w:asciiTheme="minorHAnsi" w:hAnsiTheme="minorHAnsi" w:cs="Arial"/>
                <w:szCs w:val="22"/>
              </w:rPr>
              <w:t>C</w:t>
            </w:r>
          </w:p>
          <w:p w14:paraId="07B45925" w14:textId="77777777" w:rsidR="00B957E2" w:rsidRPr="00E860CD" w:rsidRDefault="00B957E2" w:rsidP="00B65C53">
            <w:pPr>
              <w:spacing w:after="0"/>
              <w:rPr>
                <w:rFonts w:asciiTheme="minorHAnsi" w:hAnsiTheme="minorHAnsi"/>
                <w:szCs w:val="22"/>
                <w:lang w:val="el-GR"/>
              </w:rPr>
            </w:pPr>
            <w:r w:rsidRPr="00E860CD">
              <w:rPr>
                <w:rFonts w:asciiTheme="minorHAnsi" w:hAnsiTheme="minorHAnsi"/>
                <w:szCs w:val="22"/>
                <w:lang w:val="el-GR"/>
              </w:rPr>
              <w:t xml:space="preserve">Στάθμη θορύβου : Έως 57 </w:t>
            </w:r>
            <w:r w:rsidRPr="00E860CD">
              <w:rPr>
                <w:rFonts w:asciiTheme="minorHAnsi" w:hAnsiTheme="minorHAnsi"/>
                <w:szCs w:val="22"/>
                <w:lang w:val="en-US"/>
              </w:rPr>
              <w:t>dB</w:t>
            </w:r>
            <w:r w:rsidRPr="00E860CD">
              <w:rPr>
                <w:rFonts w:asciiTheme="minorHAnsi" w:hAnsiTheme="minorHAnsi"/>
                <w:szCs w:val="22"/>
                <w:lang w:val="el-GR"/>
              </w:rPr>
              <w:t xml:space="preserve"> (</w:t>
            </w:r>
            <w:r w:rsidRPr="00E860CD">
              <w:rPr>
                <w:rFonts w:asciiTheme="minorHAnsi" w:hAnsiTheme="minorHAnsi"/>
                <w:szCs w:val="22"/>
                <w:lang w:val="en-US"/>
              </w:rPr>
              <w:t>A</w:t>
            </w:r>
            <w:r w:rsidRPr="00E860CD">
              <w:rPr>
                <w:rFonts w:asciiTheme="minorHAnsi" w:hAnsiTheme="minorHAnsi"/>
                <w:szCs w:val="22"/>
                <w:lang w:val="el-GR"/>
              </w:rPr>
              <w:t xml:space="preserve">) στα 10 </w:t>
            </w:r>
            <w:r w:rsidRPr="00E860CD">
              <w:rPr>
                <w:rFonts w:asciiTheme="minorHAnsi" w:hAnsiTheme="minorHAnsi"/>
                <w:szCs w:val="22"/>
                <w:lang w:val="en-US"/>
              </w:rPr>
              <w:t>m</w:t>
            </w:r>
          </w:p>
        </w:tc>
        <w:tc>
          <w:tcPr>
            <w:tcW w:w="1430" w:type="dxa"/>
            <w:tcBorders>
              <w:top w:val="single" w:sz="4" w:space="0" w:color="000000"/>
              <w:left w:val="single" w:sz="4" w:space="0" w:color="000000"/>
              <w:bottom w:val="single" w:sz="4" w:space="0" w:color="000000"/>
            </w:tcBorders>
            <w:tcMar>
              <w:left w:w="103" w:type="dxa"/>
            </w:tcMar>
            <w:vAlign w:val="center"/>
          </w:tcPr>
          <w:p w14:paraId="2CCC88E7" w14:textId="77777777" w:rsidR="00B957E2" w:rsidRPr="00E860CD" w:rsidRDefault="00B957E2" w:rsidP="00B65C53">
            <w:pPr>
              <w:widowControl w:val="0"/>
              <w:spacing w:after="0"/>
              <w:jc w:val="center"/>
              <w:rPr>
                <w:rFonts w:eastAsia="DejaVu Sans"/>
                <w:bCs/>
                <w:szCs w:val="22"/>
                <w:lang w:val="el-GR" w:eastAsia="zh-CN" w:bidi="hi-IN"/>
              </w:rPr>
            </w:pPr>
            <w:r w:rsidRPr="00E860CD">
              <w:rPr>
                <w:rFonts w:eastAsia="DejaVu Sans"/>
                <w:bCs/>
                <w:szCs w:val="22"/>
                <w:lang w:val="el-GR" w:eastAsia="zh-CN" w:bidi="hi-IN"/>
              </w:rPr>
              <w:t>Ναι</w:t>
            </w:r>
          </w:p>
        </w:tc>
        <w:tc>
          <w:tcPr>
            <w:tcW w:w="1151" w:type="dxa"/>
            <w:tcBorders>
              <w:top w:val="single" w:sz="4" w:space="0" w:color="000000"/>
              <w:left w:val="single" w:sz="4" w:space="0" w:color="000000"/>
              <w:bottom w:val="single" w:sz="4" w:space="0" w:color="000000"/>
            </w:tcBorders>
            <w:tcMar>
              <w:left w:w="103" w:type="dxa"/>
            </w:tcMar>
            <w:vAlign w:val="center"/>
          </w:tcPr>
          <w:p w14:paraId="3DACE30E" w14:textId="77777777" w:rsidR="00B957E2" w:rsidRPr="00E860CD" w:rsidRDefault="00B957E2" w:rsidP="00B65C53">
            <w:pPr>
              <w:widowControl w:val="0"/>
              <w:spacing w:after="0"/>
              <w:jc w:val="center"/>
              <w:rPr>
                <w:rFonts w:eastAsia="DejaVu Sans"/>
                <w:b/>
                <w:bCs/>
                <w:szCs w:val="22"/>
                <w:lang w:val="el-GR" w:eastAsia="el-GR" w:bidi="hi-IN"/>
              </w:rPr>
            </w:pPr>
          </w:p>
        </w:tc>
        <w:tc>
          <w:tcPr>
            <w:tcW w:w="1344" w:type="dxa"/>
            <w:tcBorders>
              <w:top w:val="single" w:sz="4" w:space="0" w:color="000000"/>
              <w:left w:val="single" w:sz="4" w:space="0" w:color="000000"/>
              <w:bottom w:val="single" w:sz="4" w:space="0" w:color="000000"/>
              <w:right w:val="single" w:sz="4" w:space="0" w:color="000000"/>
            </w:tcBorders>
            <w:tcMar>
              <w:left w:w="103" w:type="dxa"/>
            </w:tcMar>
            <w:vAlign w:val="center"/>
          </w:tcPr>
          <w:p w14:paraId="2C8F6176" w14:textId="77777777" w:rsidR="00B957E2" w:rsidRPr="00E860CD" w:rsidRDefault="00B957E2" w:rsidP="00B65C53">
            <w:pPr>
              <w:widowControl w:val="0"/>
              <w:spacing w:after="0"/>
              <w:jc w:val="center"/>
              <w:rPr>
                <w:rFonts w:eastAsia="DejaVu Sans"/>
                <w:b/>
                <w:bCs/>
                <w:szCs w:val="22"/>
                <w:lang w:val="el-GR" w:eastAsia="el-GR" w:bidi="hi-IN"/>
              </w:rPr>
            </w:pPr>
          </w:p>
        </w:tc>
      </w:tr>
      <w:tr w:rsidR="00B957E2" w:rsidRPr="00E860CD" w14:paraId="3AFFEB52" w14:textId="77777777" w:rsidTr="00B65C53">
        <w:trPr>
          <w:trHeight w:val="255"/>
          <w:tblHeader/>
          <w:jc w:val="center"/>
        </w:trPr>
        <w:tc>
          <w:tcPr>
            <w:tcW w:w="566" w:type="dxa"/>
            <w:tcBorders>
              <w:top w:val="single" w:sz="4" w:space="0" w:color="000000"/>
              <w:left w:val="single" w:sz="4" w:space="0" w:color="000000"/>
              <w:bottom w:val="single" w:sz="4" w:space="0" w:color="000000"/>
            </w:tcBorders>
            <w:tcMar>
              <w:left w:w="103" w:type="dxa"/>
            </w:tcMar>
            <w:vAlign w:val="center"/>
          </w:tcPr>
          <w:p w14:paraId="2F60F350" w14:textId="77777777" w:rsidR="00B957E2" w:rsidRPr="00E860CD" w:rsidRDefault="00B957E2" w:rsidP="00B65C53">
            <w:pPr>
              <w:widowControl w:val="0"/>
              <w:spacing w:after="0"/>
              <w:jc w:val="center"/>
              <w:rPr>
                <w:rFonts w:asciiTheme="minorHAnsi" w:eastAsia="DejaVu Sans" w:hAnsiTheme="minorHAnsi"/>
                <w:szCs w:val="22"/>
                <w:lang w:val="el-GR" w:eastAsia="zh-CN" w:bidi="hi-IN"/>
              </w:rPr>
            </w:pPr>
            <w:r w:rsidRPr="00E860CD">
              <w:rPr>
                <w:rFonts w:asciiTheme="minorHAnsi" w:eastAsia="DejaVu Sans" w:hAnsiTheme="minorHAnsi"/>
                <w:szCs w:val="22"/>
                <w:lang w:val="el-GR" w:eastAsia="zh-CN" w:bidi="hi-IN"/>
              </w:rPr>
              <w:t>4.</w:t>
            </w:r>
          </w:p>
        </w:tc>
        <w:tc>
          <w:tcPr>
            <w:tcW w:w="5214" w:type="dxa"/>
            <w:tcBorders>
              <w:top w:val="single" w:sz="4" w:space="0" w:color="000000"/>
              <w:left w:val="single" w:sz="4" w:space="0" w:color="000000"/>
              <w:bottom w:val="single" w:sz="4" w:space="0" w:color="000000"/>
            </w:tcBorders>
            <w:tcMar>
              <w:left w:w="103" w:type="dxa"/>
            </w:tcMar>
          </w:tcPr>
          <w:p w14:paraId="35630E51" w14:textId="77777777" w:rsidR="00B957E2" w:rsidRPr="00E860CD" w:rsidRDefault="00B957E2" w:rsidP="00B65C53">
            <w:pPr>
              <w:spacing w:after="0"/>
              <w:rPr>
                <w:rFonts w:asciiTheme="minorHAnsi" w:hAnsiTheme="minorHAnsi" w:cs="Arial"/>
                <w:szCs w:val="22"/>
                <w:lang w:val="el-GR"/>
              </w:rPr>
            </w:pPr>
            <w:r w:rsidRPr="00E860CD">
              <w:rPr>
                <w:rFonts w:asciiTheme="minorHAnsi" w:hAnsiTheme="minorHAnsi" w:cs="Arial"/>
                <w:b/>
                <w:szCs w:val="22"/>
                <w:lang w:val="el-GR"/>
              </w:rPr>
              <w:t>Γενικά:</w:t>
            </w:r>
            <w:r w:rsidRPr="00E860CD">
              <w:rPr>
                <w:rFonts w:asciiTheme="minorHAnsi" w:hAnsiTheme="minorHAnsi" w:cs="Arial"/>
                <w:szCs w:val="22"/>
                <w:lang w:val="el-GR"/>
              </w:rPr>
              <w:t xml:space="preserve"> Θα φέρει </w:t>
            </w:r>
            <w:r w:rsidRPr="00E860CD">
              <w:rPr>
                <w:rFonts w:asciiTheme="minorHAnsi" w:hAnsiTheme="minorHAnsi" w:cs="Arial"/>
                <w:b/>
                <w:szCs w:val="22"/>
                <w:lang w:val="el-GR"/>
              </w:rPr>
              <w:t>2 συμπιεστές</w:t>
            </w:r>
            <w:r w:rsidRPr="00E860CD">
              <w:rPr>
                <w:rFonts w:asciiTheme="minorHAnsi" w:hAnsiTheme="minorHAnsi" w:cs="Arial"/>
                <w:szCs w:val="22"/>
                <w:lang w:val="el-GR"/>
              </w:rPr>
              <w:t xml:space="preserve"> και </w:t>
            </w:r>
            <w:r w:rsidRPr="00E860CD">
              <w:rPr>
                <w:rFonts w:asciiTheme="minorHAnsi" w:hAnsiTheme="minorHAnsi" w:cs="Arial"/>
                <w:b/>
                <w:szCs w:val="22"/>
                <w:lang w:val="el-GR"/>
              </w:rPr>
              <w:t>2 α</w:t>
            </w:r>
            <w:r w:rsidRPr="00E860CD">
              <w:rPr>
                <w:rFonts w:asciiTheme="minorHAnsi" w:hAnsiTheme="minorHAnsi" w:cs="Arial"/>
                <w:b/>
                <w:szCs w:val="22"/>
              </w:rPr>
              <w:t>v</w:t>
            </w:r>
            <w:proofErr w:type="spellStart"/>
            <w:r w:rsidRPr="00E860CD">
              <w:rPr>
                <w:rFonts w:asciiTheme="minorHAnsi" w:hAnsiTheme="minorHAnsi" w:cs="Arial"/>
                <w:b/>
                <w:szCs w:val="22"/>
                <w:lang w:val="el-GR"/>
              </w:rPr>
              <w:t>εξάρτητα</w:t>
            </w:r>
            <w:proofErr w:type="spellEnd"/>
            <w:r w:rsidRPr="00E860CD">
              <w:rPr>
                <w:rFonts w:asciiTheme="minorHAnsi" w:hAnsiTheme="minorHAnsi" w:cs="Arial"/>
                <w:b/>
                <w:szCs w:val="22"/>
                <w:lang w:val="el-GR"/>
              </w:rPr>
              <w:t xml:space="preserve"> ψυκτικά κυκλώματα</w:t>
            </w:r>
            <w:r w:rsidRPr="00E860CD">
              <w:rPr>
                <w:rFonts w:asciiTheme="minorHAnsi" w:hAnsiTheme="minorHAnsi" w:cs="Arial"/>
                <w:szCs w:val="22"/>
                <w:lang w:val="el-GR"/>
              </w:rPr>
              <w:t>, έ</w:t>
            </w:r>
            <w:r w:rsidRPr="00E860CD">
              <w:rPr>
                <w:rFonts w:asciiTheme="minorHAnsi" w:hAnsiTheme="minorHAnsi" w:cs="Arial"/>
                <w:szCs w:val="22"/>
              </w:rPr>
              <w:t>v</w:t>
            </w:r>
            <w:r w:rsidRPr="00E860CD">
              <w:rPr>
                <w:rFonts w:asciiTheme="minorHAnsi" w:hAnsiTheme="minorHAnsi" w:cs="Arial"/>
                <w:szCs w:val="22"/>
                <w:lang w:val="el-GR"/>
              </w:rPr>
              <w:t xml:space="preserve">α </w:t>
            </w:r>
            <w:proofErr w:type="spellStart"/>
            <w:r w:rsidRPr="00E860CD">
              <w:rPr>
                <w:rFonts w:asciiTheme="minorHAnsi" w:hAnsiTheme="minorHAnsi" w:cs="Arial"/>
                <w:szCs w:val="22"/>
                <w:lang w:val="el-GR"/>
              </w:rPr>
              <w:t>α</w:t>
            </w:r>
            <w:proofErr w:type="spellEnd"/>
            <w:r w:rsidRPr="00E860CD">
              <w:rPr>
                <w:rFonts w:asciiTheme="minorHAnsi" w:hAnsiTheme="minorHAnsi" w:cs="Arial"/>
                <w:szCs w:val="22"/>
              </w:rPr>
              <w:t>v</w:t>
            </w:r>
            <w:r w:rsidRPr="00E860CD">
              <w:rPr>
                <w:rFonts w:asciiTheme="minorHAnsi" w:hAnsiTheme="minorHAnsi" w:cs="Arial"/>
                <w:szCs w:val="22"/>
                <w:lang w:val="el-GR"/>
              </w:rPr>
              <w:t xml:space="preserve">ά συμπιεστή. Η ομαλή εκκίνηση των συμπιεστών επιτυγχάνεται μέσω της διάταξης </w:t>
            </w:r>
            <w:proofErr w:type="spellStart"/>
            <w:r w:rsidRPr="00E860CD">
              <w:rPr>
                <w:rFonts w:asciiTheme="minorHAnsi" w:hAnsiTheme="minorHAnsi" w:cs="Arial"/>
                <w:szCs w:val="22"/>
                <w:lang w:val="el-GR"/>
              </w:rPr>
              <w:t>inverter</w:t>
            </w:r>
            <w:proofErr w:type="spellEnd"/>
            <w:r w:rsidRPr="00E860CD">
              <w:rPr>
                <w:rFonts w:asciiTheme="minorHAnsi" w:hAnsiTheme="minorHAnsi" w:cs="Arial"/>
                <w:szCs w:val="22"/>
                <w:lang w:val="el-GR"/>
              </w:rPr>
              <w:t xml:space="preserve">. </w:t>
            </w:r>
          </w:p>
          <w:p w14:paraId="3429137E" w14:textId="77777777" w:rsidR="00B957E2" w:rsidRPr="00E860CD" w:rsidRDefault="00B957E2" w:rsidP="00B65C53">
            <w:pPr>
              <w:spacing w:after="0"/>
              <w:rPr>
                <w:rFonts w:asciiTheme="minorHAnsi" w:hAnsiTheme="minorHAnsi"/>
                <w:bCs/>
                <w:szCs w:val="22"/>
                <w:lang w:val="el-GR"/>
              </w:rPr>
            </w:pPr>
            <w:r w:rsidRPr="00E860CD">
              <w:rPr>
                <w:rFonts w:asciiTheme="minorHAnsi" w:hAnsiTheme="minorHAnsi"/>
                <w:bCs/>
                <w:szCs w:val="22"/>
                <w:lang w:val="el-GR"/>
              </w:rPr>
              <w:t xml:space="preserve">Κάθε μονάδα διαθέτει δύο κυκλώματα ψυκτικού μέσου, με έναν περιστροφικό </w:t>
            </w:r>
            <w:proofErr w:type="spellStart"/>
            <w:r w:rsidRPr="00E860CD">
              <w:rPr>
                <w:rFonts w:asciiTheme="minorHAnsi" w:hAnsiTheme="minorHAnsi"/>
                <w:bCs/>
                <w:szCs w:val="22"/>
                <w:lang w:val="el-GR"/>
              </w:rPr>
              <w:t>κοχλιοφόρο</w:t>
            </w:r>
            <w:proofErr w:type="spellEnd"/>
            <w:r w:rsidRPr="00E860CD">
              <w:rPr>
                <w:rFonts w:asciiTheme="minorHAnsi" w:hAnsiTheme="minorHAnsi"/>
                <w:bCs/>
                <w:szCs w:val="22"/>
                <w:lang w:val="el-GR"/>
              </w:rPr>
              <w:t xml:space="preserve"> συμπιεστή (</w:t>
            </w:r>
            <w:r w:rsidRPr="00E860CD">
              <w:rPr>
                <w:rFonts w:asciiTheme="minorHAnsi" w:hAnsiTheme="minorHAnsi"/>
                <w:bCs/>
                <w:szCs w:val="22"/>
                <w:lang w:val="en-US"/>
              </w:rPr>
              <w:t>Screw</w:t>
            </w:r>
            <w:r w:rsidRPr="00E860CD">
              <w:rPr>
                <w:rFonts w:asciiTheme="minorHAnsi" w:hAnsiTheme="minorHAnsi"/>
                <w:bCs/>
                <w:szCs w:val="22"/>
                <w:lang w:val="el-GR"/>
              </w:rPr>
              <w:t xml:space="preserve">) ανά κύκλωμα. Κάθε κύκλωμα ψυκτικού περιλαμβάνει βαλβίδα αποκοπής κατάθλιψης, ηλεκτροκίνητη βαλβίδα αναρρόφησης συμπιεστή, βαλβίδα απομόνωσης γραμμής υγρού, φίλτρο με </w:t>
            </w:r>
            <w:proofErr w:type="spellStart"/>
            <w:r w:rsidRPr="00E860CD">
              <w:rPr>
                <w:rFonts w:asciiTheme="minorHAnsi" w:hAnsiTheme="minorHAnsi"/>
                <w:bCs/>
                <w:szCs w:val="22"/>
                <w:lang w:val="el-GR"/>
              </w:rPr>
              <w:t>αφαιρούμενη</w:t>
            </w:r>
            <w:proofErr w:type="spellEnd"/>
            <w:r w:rsidRPr="00E860CD">
              <w:rPr>
                <w:rFonts w:asciiTheme="minorHAnsi" w:hAnsiTheme="minorHAnsi"/>
                <w:bCs/>
                <w:szCs w:val="22"/>
                <w:lang w:val="el-GR"/>
              </w:rPr>
              <w:t xml:space="preserve"> γόμωση, αναμονή πλήρωσης, ασφαλιστικές βαλβίδες στην πλευρά υψηλής και χαμηλής πίεσης και μια ηλεκτρονική εκτονωτική βαλβίδα. </w:t>
            </w:r>
          </w:p>
        </w:tc>
        <w:tc>
          <w:tcPr>
            <w:tcW w:w="1430" w:type="dxa"/>
            <w:tcBorders>
              <w:top w:val="single" w:sz="4" w:space="0" w:color="000000"/>
              <w:left w:val="single" w:sz="4" w:space="0" w:color="000000"/>
              <w:bottom w:val="single" w:sz="4" w:space="0" w:color="000000"/>
            </w:tcBorders>
            <w:tcMar>
              <w:left w:w="103" w:type="dxa"/>
            </w:tcMar>
            <w:vAlign w:val="center"/>
          </w:tcPr>
          <w:p w14:paraId="26DD88FD" w14:textId="77777777" w:rsidR="00B957E2" w:rsidRPr="00E860CD" w:rsidRDefault="00B957E2" w:rsidP="00B65C53">
            <w:pPr>
              <w:widowControl w:val="0"/>
              <w:spacing w:after="0"/>
              <w:jc w:val="center"/>
              <w:rPr>
                <w:rFonts w:eastAsia="DejaVu Sans"/>
                <w:bCs/>
                <w:szCs w:val="22"/>
                <w:lang w:val="el-GR" w:eastAsia="zh-CN" w:bidi="hi-IN"/>
              </w:rPr>
            </w:pPr>
            <w:r w:rsidRPr="00E860CD">
              <w:rPr>
                <w:rFonts w:eastAsia="DejaVu Sans"/>
                <w:bCs/>
                <w:szCs w:val="22"/>
                <w:lang w:val="el-GR" w:eastAsia="zh-CN" w:bidi="hi-IN"/>
              </w:rPr>
              <w:t>Ναι</w:t>
            </w:r>
          </w:p>
        </w:tc>
        <w:tc>
          <w:tcPr>
            <w:tcW w:w="1151" w:type="dxa"/>
            <w:tcBorders>
              <w:top w:val="single" w:sz="4" w:space="0" w:color="000000"/>
              <w:left w:val="single" w:sz="4" w:space="0" w:color="000000"/>
              <w:bottom w:val="single" w:sz="4" w:space="0" w:color="000000"/>
            </w:tcBorders>
            <w:tcMar>
              <w:left w:w="103" w:type="dxa"/>
            </w:tcMar>
            <w:vAlign w:val="center"/>
          </w:tcPr>
          <w:p w14:paraId="1BDD1EF0" w14:textId="77777777" w:rsidR="00B957E2" w:rsidRPr="00E860CD" w:rsidRDefault="00B957E2" w:rsidP="00B65C53">
            <w:pPr>
              <w:widowControl w:val="0"/>
              <w:spacing w:after="0"/>
              <w:jc w:val="center"/>
              <w:rPr>
                <w:rFonts w:eastAsia="DejaVu Sans"/>
                <w:b/>
                <w:bCs/>
                <w:szCs w:val="22"/>
                <w:lang w:val="el-GR" w:eastAsia="el-GR" w:bidi="hi-IN"/>
              </w:rPr>
            </w:pPr>
          </w:p>
        </w:tc>
        <w:tc>
          <w:tcPr>
            <w:tcW w:w="1344" w:type="dxa"/>
            <w:tcBorders>
              <w:top w:val="single" w:sz="4" w:space="0" w:color="000000"/>
              <w:left w:val="single" w:sz="4" w:space="0" w:color="000000"/>
              <w:bottom w:val="single" w:sz="4" w:space="0" w:color="000000"/>
              <w:right w:val="single" w:sz="4" w:space="0" w:color="000000"/>
            </w:tcBorders>
            <w:tcMar>
              <w:left w:w="103" w:type="dxa"/>
            </w:tcMar>
            <w:vAlign w:val="center"/>
          </w:tcPr>
          <w:p w14:paraId="0CF8AC8A" w14:textId="77777777" w:rsidR="00B957E2" w:rsidRPr="00E860CD" w:rsidRDefault="00B957E2" w:rsidP="00B65C53">
            <w:pPr>
              <w:widowControl w:val="0"/>
              <w:spacing w:after="0"/>
              <w:jc w:val="center"/>
              <w:rPr>
                <w:rFonts w:eastAsia="DejaVu Sans"/>
                <w:b/>
                <w:bCs/>
                <w:szCs w:val="22"/>
                <w:lang w:val="el-GR" w:eastAsia="el-GR" w:bidi="hi-IN"/>
              </w:rPr>
            </w:pPr>
          </w:p>
        </w:tc>
      </w:tr>
      <w:tr w:rsidR="00B957E2" w:rsidRPr="00E860CD" w14:paraId="18851C22" w14:textId="77777777" w:rsidTr="00B65C53">
        <w:trPr>
          <w:trHeight w:val="255"/>
          <w:tblHeader/>
          <w:jc w:val="center"/>
        </w:trPr>
        <w:tc>
          <w:tcPr>
            <w:tcW w:w="566" w:type="dxa"/>
            <w:tcBorders>
              <w:top w:val="single" w:sz="4" w:space="0" w:color="000000"/>
              <w:left w:val="single" w:sz="4" w:space="0" w:color="000000"/>
              <w:bottom w:val="single" w:sz="4" w:space="0" w:color="000000"/>
            </w:tcBorders>
            <w:tcMar>
              <w:left w:w="103" w:type="dxa"/>
            </w:tcMar>
            <w:vAlign w:val="center"/>
          </w:tcPr>
          <w:p w14:paraId="06F383AE" w14:textId="77777777" w:rsidR="00B957E2" w:rsidRPr="00E860CD" w:rsidRDefault="00B957E2" w:rsidP="00B65C53">
            <w:pPr>
              <w:widowControl w:val="0"/>
              <w:spacing w:after="0"/>
              <w:jc w:val="center"/>
              <w:rPr>
                <w:rFonts w:asciiTheme="minorHAnsi" w:eastAsia="DejaVu Sans" w:hAnsiTheme="minorHAnsi"/>
                <w:szCs w:val="22"/>
                <w:lang w:val="el-GR" w:eastAsia="zh-CN" w:bidi="hi-IN"/>
              </w:rPr>
            </w:pPr>
            <w:r w:rsidRPr="00E860CD">
              <w:rPr>
                <w:rFonts w:asciiTheme="minorHAnsi" w:eastAsia="DejaVu Sans" w:hAnsiTheme="minorHAnsi"/>
                <w:szCs w:val="22"/>
                <w:lang w:val="el-GR" w:eastAsia="zh-CN" w:bidi="hi-IN"/>
              </w:rPr>
              <w:lastRenderedPageBreak/>
              <w:t>5.</w:t>
            </w:r>
          </w:p>
        </w:tc>
        <w:tc>
          <w:tcPr>
            <w:tcW w:w="5214" w:type="dxa"/>
            <w:tcBorders>
              <w:top w:val="single" w:sz="4" w:space="0" w:color="000000"/>
              <w:left w:val="single" w:sz="4" w:space="0" w:color="000000"/>
              <w:bottom w:val="single" w:sz="4" w:space="0" w:color="000000"/>
            </w:tcBorders>
            <w:tcMar>
              <w:left w:w="103" w:type="dxa"/>
            </w:tcMar>
          </w:tcPr>
          <w:p w14:paraId="470F6A59" w14:textId="77777777" w:rsidR="00B957E2" w:rsidRPr="00E860CD" w:rsidRDefault="00B957E2" w:rsidP="00B65C53">
            <w:pPr>
              <w:widowControl w:val="0"/>
              <w:rPr>
                <w:rFonts w:asciiTheme="minorHAnsi" w:hAnsiTheme="minorHAnsi" w:cs="Arial"/>
                <w:szCs w:val="22"/>
                <w:lang w:val="el-GR"/>
              </w:rPr>
            </w:pPr>
            <w:r w:rsidRPr="00E860CD">
              <w:rPr>
                <w:rFonts w:asciiTheme="minorHAnsi" w:hAnsiTheme="minorHAnsi" w:cs="Arial"/>
                <w:b/>
                <w:szCs w:val="22"/>
                <w:lang w:val="el-GR"/>
              </w:rPr>
              <w:t xml:space="preserve">Συμπιεστές: </w:t>
            </w:r>
            <w:proofErr w:type="spellStart"/>
            <w:r w:rsidRPr="00E860CD">
              <w:rPr>
                <w:rFonts w:asciiTheme="minorHAnsi" w:hAnsiTheme="minorHAnsi" w:cs="Arial"/>
                <w:szCs w:val="22"/>
                <w:lang w:val="el-GR"/>
              </w:rPr>
              <w:t>Ημιερμητικού</w:t>
            </w:r>
            <w:proofErr w:type="spellEnd"/>
            <w:r w:rsidRPr="00E860CD">
              <w:rPr>
                <w:rFonts w:asciiTheme="minorHAnsi" w:hAnsiTheme="minorHAnsi" w:cs="Arial"/>
                <w:szCs w:val="22"/>
                <w:lang w:val="el-GR"/>
              </w:rPr>
              <w:t xml:space="preserve"> τύπου, διπλού στροφείου </w:t>
            </w:r>
            <w:r w:rsidRPr="00E860CD">
              <w:rPr>
                <w:rFonts w:asciiTheme="minorHAnsi" w:hAnsiTheme="minorHAnsi" w:cs="Arial"/>
                <w:b/>
                <w:bCs/>
                <w:szCs w:val="22"/>
                <w:lang w:val="el-GR"/>
              </w:rPr>
              <w:t>(</w:t>
            </w:r>
            <w:r w:rsidRPr="00E860CD">
              <w:rPr>
                <w:rFonts w:asciiTheme="minorHAnsi" w:hAnsiTheme="minorHAnsi" w:cs="Arial"/>
                <w:b/>
                <w:bCs/>
                <w:szCs w:val="22"/>
                <w:lang w:val="en-US"/>
              </w:rPr>
              <w:t>TWIN</w:t>
            </w:r>
            <w:r w:rsidRPr="00E860CD">
              <w:rPr>
                <w:rFonts w:asciiTheme="minorHAnsi" w:hAnsiTheme="minorHAnsi" w:cs="Arial"/>
                <w:b/>
                <w:bCs/>
                <w:szCs w:val="22"/>
                <w:lang w:val="el-GR"/>
              </w:rPr>
              <w:t xml:space="preserve"> </w:t>
            </w:r>
            <w:r w:rsidRPr="00E860CD">
              <w:rPr>
                <w:rFonts w:asciiTheme="minorHAnsi" w:hAnsiTheme="minorHAnsi" w:cs="Arial"/>
                <w:b/>
                <w:bCs/>
                <w:szCs w:val="22"/>
                <w:lang w:val="en-US"/>
              </w:rPr>
              <w:t>SCREW</w:t>
            </w:r>
            <w:r w:rsidRPr="00E860CD">
              <w:rPr>
                <w:rFonts w:asciiTheme="minorHAnsi" w:hAnsiTheme="minorHAnsi" w:cs="Arial"/>
                <w:b/>
                <w:bCs/>
                <w:szCs w:val="22"/>
                <w:lang w:val="el-GR"/>
              </w:rPr>
              <w:t xml:space="preserve">), </w:t>
            </w:r>
            <w:r w:rsidRPr="00E860CD">
              <w:rPr>
                <w:rFonts w:asciiTheme="minorHAnsi" w:hAnsiTheme="minorHAnsi" w:cs="Arial"/>
                <w:szCs w:val="22"/>
                <w:lang w:val="el-GR"/>
              </w:rPr>
              <w:t>του ιδίου οίκου με το υπόλοιπο ψυκτικό συγκρότημα, με κατάλληλο σύστημα κυκλοφορίας του ελαίου λίπανσης με κατάλληλο σύστημα κυκλοφορίας του ελαίου λίπανσης μέσω διαφορικής πίεσης (χωρίς αντλία ελαίου), που περιλαμβάνει και θερμαντήρα. Τα βασικά στοιχεία του συστήματος περιλαμβάνουν διαχωριστή λαδιού, φίλτρο λαδιού με ικανότητα συγκράτησης σωματιδίων τουλάχιστον 5μ</w:t>
            </w:r>
            <w:r w:rsidRPr="00E860CD">
              <w:rPr>
                <w:rFonts w:asciiTheme="minorHAnsi" w:hAnsiTheme="minorHAnsi" w:cs="Arial"/>
                <w:szCs w:val="22"/>
                <w:lang w:val="en-US"/>
              </w:rPr>
              <w:t>m</w:t>
            </w:r>
            <w:r w:rsidRPr="00E860CD">
              <w:rPr>
                <w:rFonts w:asciiTheme="minorHAnsi" w:hAnsiTheme="minorHAnsi" w:cs="Arial"/>
                <w:szCs w:val="22"/>
                <w:lang w:val="el-GR"/>
              </w:rPr>
              <w:t>. Θα υπάρχει και θερμαντήρας λαδιού για την αποφυγή εκκίνησης με χαμηλή θερμοκρασία λαδιού.</w:t>
            </w:r>
          </w:p>
          <w:p w14:paraId="356FC4C1" w14:textId="77777777" w:rsidR="00B957E2" w:rsidRPr="00E860CD" w:rsidRDefault="00B957E2" w:rsidP="00B65C53">
            <w:pPr>
              <w:spacing w:after="0"/>
              <w:rPr>
                <w:rFonts w:asciiTheme="minorHAnsi" w:hAnsiTheme="minorHAnsi"/>
                <w:szCs w:val="22"/>
                <w:lang w:val="el-GR"/>
              </w:rPr>
            </w:pPr>
            <w:r w:rsidRPr="00E860CD">
              <w:rPr>
                <w:rFonts w:asciiTheme="minorHAnsi" w:hAnsiTheme="minorHAnsi" w:cs="Arial"/>
                <w:szCs w:val="22"/>
                <w:lang w:val="el-GR"/>
              </w:rPr>
              <w:t xml:space="preserve">Η κλιμάκωση του φορτίου θα γίνεται μέσω </w:t>
            </w:r>
            <w:r w:rsidRPr="00E860CD">
              <w:rPr>
                <w:rFonts w:asciiTheme="minorHAnsi" w:hAnsiTheme="minorHAnsi" w:cs="Arial"/>
                <w:b/>
                <w:bCs/>
                <w:szCs w:val="22"/>
                <w:lang w:val="el-GR"/>
              </w:rPr>
              <w:t>μετατροπέα συχνότητας (</w:t>
            </w:r>
            <w:r w:rsidRPr="00E860CD">
              <w:rPr>
                <w:rFonts w:asciiTheme="minorHAnsi" w:hAnsiTheme="minorHAnsi" w:cs="Arial"/>
                <w:b/>
                <w:bCs/>
                <w:szCs w:val="22"/>
                <w:lang w:val="en-US"/>
              </w:rPr>
              <w:t>inverter</w:t>
            </w:r>
            <w:r w:rsidRPr="00E860CD">
              <w:rPr>
                <w:rFonts w:asciiTheme="minorHAnsi" w:hAnsiTheme="minorHAnsi" w:cs="Arial"/>
                <w:b/>
                <w:bCs/>
                <w:szCs w:val="22"/>
                <w:lang w:val="el-GR"/>
              </w:rPr>
              <w:t xml:space="preserve">) </w:t>
            </w:r>
            <w:r w:rsidRPr="00E860CD">
              <w:rPr>
                <w:rFonts w:asciiTheme="minorHAnsi" w:hAnsiTheme="minorHAnsi" w:cs="Arial"/>
                <w:szCs w:val="22"/>
                <w:lang w:val="el-GR"/>
              </w:rPr>
              <w:t xml:space="preserve">εργοστασιακά εγκατεστημένου και καλωδιωμένου, που θα καθοδηγεί την εκκίνηση, την αύξηση φορτίου και θα επιτρέπει την βέλτιστη λειτουργία σε μερικό φορτίο από 20% έως 100% του μέγιστου φορτίου. Ο κινητήρας του συμπιεστή θα προστατεύεται από θερμική και ηλεκτρική υπερφόρτωση και θα είναι ψυχόμενος με το ψυκτικό ρευστό της αναρρόφησης, Οι τριβείς (ρουλεμάν) του κινητήρα θα πρέπει να είναι κατάλληλοι ώστε να αντέξουν για όλη την διάρκεια ζωής του </w:t>
            </w:r>
            <w:proofErr w:type="spellStart"/>
            <w:r w:rsidRPr="00E860CD">
              <w:rPr>
                <w:rFonts w:asciiTheme="minorHAnsi" w:hAnsiTheme="minorHAnsi" w:cs="Arial"/>
                <w:szCs w:val="22"/>
                <w:lang w:val="el-GR"/>
              </w:rPr>
              <w:t>ψύκτη</w:t>
            </w:r>
            <w:proofErr w:type="spellEnd"/>
            <w:r w:rsidRPr="00E860CD">
              <w:rPr>
                <w:rFonts w:asciiTheme="minorHAnsi" w:hAnsiTheme="minorHAnsi" w:cs="Arial"/>
                <w:szCs w:val="22"/>
                <w:lang w:val="el-GR"/>
              </w:rPr>
              <w:t>.</w:t>
            </w:r>
            <w:r w:rsidRPr="00E860CD">
              <w:rPr>
                <w:rFonts w:asciiTheme="minorHAnsi" w:hAnsiTheme="minorHAnsi"/>
                <w:szCs w:val="22"/>
                <w:lang w:val="el-GR"/>
              </w:rPr>
              <w:t xml:space="preserve"> </w:t>
            </w:r>
            <w:r w:rsidRPr="00E860CD">
              <w:rPr>
                <w:rFonts w:asciiTheme="minorHAnsi" w:hAnsiTheme="minorHAnsi" w:cs="Arial"/>
                <w:szCs w:val="22"/>
                <w:lang w:val="el-GR"/>
              </w:rPr>
              <w:t xml:space="preserve">Ο μετατροπέας συχνότητας θα είναι τοποθετημένος σε πίνακα με προστασία </w:t>
            </w:r>
            <w:r w:rsidRPr="00E860CD">
              <w:rPr>
                <w:rFonts w:asciiTheme="minorHAnsi" w:hAnsiTheme="minorHAnsi" w:cs="Arial"/>
                <w:szCs w:val="22"/>
              </w:rPr>
              <w:t>IP</w:t>
            </w:r>
            <w:r w:rsidRPr="00E860CD">
              <w:rPr>
                <w:rFonts w:asciiTheme="minorHAnsi" w:hAnsiTheme="minorHAnsi" w:cs="Arial"/>
                <w:szCs w:val="22"/>
                <w:lang w:val="el-GR"/>
              </w:rPr>
              <w:t xml:space="preserve">55, με αυτόνομο σύστημα ψύξης μέσω ανεμιστήρα που θα βρίσκεται εντός του πίνακα. Εναλλακτικά, αν ο </w:t>
            </w:r>
            <w:r w:rsidRPr="00E860CD">
              <w:rPr>
                <w:rFonts w:asciiTheme="minorHAnsi" w:hAnsiTheme="minorHAnsi" w:cs="Arial"/>
                <w:szCs w:val="22"/>
              </w:rPr>
              <w:t>inverter</w:t>
            </w:r>
            <w:r w:rsidRPr="00E860CD">
              <w:rPr>
                <w:rFonts w:asciiTheme="minorHAnsi" w:hAnsiTheme="minorHAnsi" w:cs="Arial"/>
                <w:szCs w:val="22"/>
                <w:lang w:val="el-GR"/>
              </w:rPr>
              <w:t xml:space="preserve"> είναι ενσωματωμένος στο συμπιεστή, η ψύξη του </w:t>
            </w:r>
            <w:r w:rsidRPr="00E860CD">
              <w:rPr>
                <w:rFonts w:asciiTheme="minorHAnsi" w:hAnsiTheme="minorHAnsi" w:cs="Arial"/>
                <w:szCs w:val="22"/>
              </w:rPr>
              <w:t>inverter</w:t>
            </w:r>
            <w:r w:rsidRPr="00E860CD">
              <w:rPr>
                <w:rFonts w:asciiTheme="minorHAnsi" w:hAnsiTheme="minorHAnsi" w:cs="Arial"/>
                <w:szCs w:val="22"/>
                <w:lang w:val="el-GR"/>
              </w:rPr>
              <w:t xml:space="preserve"> θα είναι γίνεται μέσω του ψυκτικού ρευστού της μονάδας</w:t>
            </w:r>
          </w:p>
        </w:tc>
        <w:tc>
          <w:tcPr>
            <w:tcW w:w="1430" w:type="dxa"/>
            <w:tcBorders>
              <w:top w:val="single" w:sz="4" w:space="0" w:color="000000"/>
              <w:left w:val="single" w:sz="4" w:space="0" w:color="000000"/>
              <w:bottom w:val="single" w:sz="4" w:space="0" w:color="000000"/>
            </w:tcBorders>
            <w:tcMar>
              <w:left w:w="103" w:type="dxa"/>
            </w:tcMar>
            <w:vAlign w:val="center"/>
          </w:tcPr>
          <w:p w14:paraId="1BDBF396" w14:textId="77777777" w:rsidR="00B957E2" w:rsidRPr="00E860CD" w:rsidRDefault="00B957E2" w:rsidP="00B65C53">
            <w:pPr>
              <w:widowControl w:val="0"/>
              <w:spacing w:after="0"/>
              <w:jc w:val="center"/>
              <w:rPr>
                <w:rFonts w:eastAsia="DejaVu Sans"/>
                <w:bCs/>
                <w:szCs w:val="22"/>
                <w:lang w:val="el-GR" w:eastAsia="zh-CN" w:bidi="hi-IN"/>
              </w:rPr>
            </w:pPr>
            <w:r w:rsidRPr="00E860CD">
              <w:rPr>
                <w:rFonts w:eastAsia="DejaVu Sans"/>
                <w:bCs/>
                <w:szCs w:val="22"/>
                <w:lang w:val="el-GR" w:eastAsia="zh-CN" w:bidi="hi-IN"/>
              </w:rPr>
              <w:t>Ναι</w:t>
            </w:r>
          </w:p>
        </w:tc>
        <w:tc>
          <w:tcPr>
            <w:tcW w:w="1151" w:type="dxa"/>
            <w:tcBorders>
              <w:top w:val="single" w:sz="4" w:space="0" w:color="000000"/>
              <w:left w:val="single" w:sz="4" w:space="0" w:color="000000"/>
              <w:bottom w:val="single" w:sz="4" w:space="0" w:color="000000"/>
            </w:tcBorders>
            <w:tcMar>
              <w:left w:w="103" w:type="dxa"/>
            </w:tcMar>
            <w:vAlign w:val="center"/>
          </w:tcPr>
          <w:p w14:paraId="601C824E" w14:textId="77777777" w:rsidR="00B957E2" w:rsidRPr="00E860CD" w:rsidRDefault="00B957E2" w:rsidP="00B65C53">
            <w:pPr>
              <w:widowControl w:val="0"/>
              <w:spacing w:after="0"/>
              <w:jc w:val="center"/>
              <w:rPr>
                <w:rFonts w:eastAsia="DejaVu Sans"/>
                <w:b/>
                <w:bCs/>
                <w:szCs w:val="22"/>
                <w:lang w:val="el-GR" w:eastAsia="el-GR" w:bidi="hi-IN"/>
              </w:rPr>
            </w:pPr>
          </w:p>
        </w:tc>
        <w:tc>
          <w:tcPr>
            <w:tcW w:w="1344" w:type="dxa"/>
            <w:tcBorders>
              <w:top w:val="single" w:sz="4" w:space="0" w:color="000000"/>
              <w:left w:val="single" w:sz="4" w:space="0" w:color="000000"/>
              <w:bottom w:val="single" w:sz="4" w:space="0" w:color="000000"/>
              <w:right w:val="single" w:sz="4" w:space="0" w:color="000000"/>
            </w:tcBorders>
            <w:tcMar>
              <w:left w:w="103" w:type="dxa"/>
            </w:tcMar>
            <w:vAlign w:val="center"/>
          </w:tcPr>
          <w:p w14:paraId="40BFC8BF" w14:textId="77777777" w:rsidR="00B957E2" w:rsidRPr="00E860CD" w:rsidRDefault="00B957E2" w:rsidP="00B65C53">
            <w:pPr>
              <w:widowControl w:val="0"/>
              <w:spacing w:after="0"/>
              <w:jc w:val="center"/>
              <w:rPr>
                <w:rFonts w:eastAsia="DejaVu Sans"/>
                <w:b/>
                <w:bCs/>
                <w:szCs w:val="22"/>
                <w:lang w:val="el-GR" w:eastAsia="el-GR" w:bidi="hi-IN"/>
              </w:rPr>
            </w:pPr>
          </w:p>
        </w:tc>
      </w:tr>
      <w:tr w:rsidR="00B957E2" w:rsidRPr="00E860CD" w14:paraId="082B5CA7" w14:textId="77777777" w:rsidTr="00B65C53">
        <w:trPr>
          <w:trHeight w:val="255"/>
          <w:tblHeader/>
          <w:jc w:val="center"/>
        </w:trPr>
        <w:tc>
          <w:tcPr>
            <w:tcW w:w="566" w:type="dxa"/>
            <w:tcBorders>
              <w:top w:val="single" w:sz="4" w:space="0" w:color="000000"/>
              <w:left w:val="single" w:sz="4" w:space="0" w:color="000000"/>
              <w:bottom w:val="single" w:sz="4" w:space="0" w:color="000000"/>
            </w:tcBorders>
            <w:tcMar>
              <w:left w:w="103" w:type="dxa"/>
            </w:tcMar>
            <w:vAlign w:val="center"/>
          </w:tcPr>
          <w:p w14:paraId="45950889" w14:textId="77777777" w:rsidR="00B957E2" w:rsidRPr="00E860CD" w:rsidRDefault="00B957E2" w:rsidP="00B65C53">
            <w:pPr>
              <w:widowControl w:val="0"/>
              <w:spacing w:after="0"/>
              <w:jc w:val="center"/>
              <w:rPr>
                <w:rFonts w:asciiTheme="minorHAnsi" w:eastAsia="DejaVu Sans" w:hAnsiTheme="minorHAnsi"/>
                <w:szCs w:val="22"/>
                <w:lang w:val="el-GR" w:eastAsia="zh-CN" w:bidi="hi-IN"/>
              </w:rPr>
            </w:pPr>
            <w:r w:rsidRPr="00E860CD">
              <w:rPr>
                <w:rFonts w:asciiTheme="minorHAnsi" w:eastAsia="DejaVu Sans" w:hAnsiTheme="minorHAnsi"/>
                <w:szCs w:val="22"/>
                <w:lang w:val="el-GR" w:eastAsia="zh-CN" w:bidi="hi-IN"/>
              </w:rPr>
              <w:t>6.</w:t>
            </w:r>
          </w:p>
        </w:tc>
        <w:tc>
          <w:tcPr>
            <w:tcW w:w="5214" w:type="dxa"/>
            <w:tcBorders>
              <w:top w:val="single" w:sz="4" w:space="0" w:color="000000"/>
              <w:left w:val="single" w:sz="4" w:space="0" w:color="000000"/>
              <w:bottom w:val="single" w:sz="4" w:space="0" w:color="000000"/>
            </w:tcBorders>
            <w:tcMar>
              <w:left w:w="103" w:type="dxa"/>
            </w:tcMar>
          </w:tcPr>
          <w:p w14:paraId="017554DA" w14:textId="77777777" w:rsidR="00B957E2" w:rsidRPr="00E860CD" w:rsidRDefault="00B957E2" w:rsidP="00B65C53">
            <w:pPr>
              <w:widowControl w:val="0"/>
              <w:suppressAutoHyphens w:val="0"/>
              <w:spacing w:after="0"/>
              <w:rPr>
                <w:rFonts w:asciiTheme="minorHAnsi" w:hAnsiTheme="minorHAnsi" w:cs="Arial"/>
                <w:szCs w:val="22"/>
                <w:lang w:val="el-GR"/>
              </w:rPr>
            </w:pPr>
            <w:proofErr w:type="spellStart"/>
            <w:r w:rsidRPr="00E860CD">
              <w:rPr>
                <w:rFonts w:asciiTheme="minorHAnsi" w:hAnsiTheme="minorHAnsi" w:cs="Arial"/>
                <w:b/>
                <w:szCs w:val="22"/>
                <w:lang w:val="el-GR"/>
              </w:rPr>
              <w:t>Εξατμιστής</w:t>
            </w:r>
            <w:proofErr w:type="spellEnd"/>
            <w:r w:rsidRPr="00E860CD">
              <w:rPr>
                <w:rFonts w:asciiTheme="minorHAnsi" w:hAnsiTheme="minorHAnsi" w:cs="Arial"/>
                <w:b/>
                <w:szCs w:val="22"/>
                <w:lang w:val="el-GR"/>
              </w:rPr>
              <w:t xml:space="preserve">: </w:t>
            </w:r>
            <w:r w:rsidRPr="00E860CD">
              <w:rPr>
                <w:rFonts w:asciiTheme="minorHAnsi" w:hAnsiTheme="minorHAnsi" w:cs="Arial"/>
                <w:szCs w:val="22"/>
                <w:lang w:val="el-GR"/>
              </w:rPr>
              <w:t xml:space="preserve">Ο </w:t>
            </w:r>
            <w:proofErr w:type="spellStart"/>
            <w:r w:rsidRPr="00E860CD">
              <w:rPr>
                <w:rFonts w:asciiTheme="minorHAnsi" w:hAnsiTheme="minorHAnsi" w:cs="Arial"/>
                <w:szCs w:val="22"/>
                <w:lang w:val="el-GR"/>
              </w:rPr>
              <w:t>εξατμιστής</w:t>
            </w:r>
            <w:proofErr w:type="spellEnd"/>
            <w:r w:rsidRPr="00E860CD">
              <w:rPr>
                <w:rFonts w:asciiTheme="minorHAnsi" w:hAnsiTheme="minorHAnsi" w:cs="Arial"/>
                <w:szCs w:val="22"/>
                <w:lang w:val="el-GR"/>
              </w:rPr>
              <w:t xml:space="preserve"> θα είναι του τύπου «κελύφους και αυλών» (</w:t>
            </w:r>
            <w:r w:rsidRPr="00E860CD">
              <w:rPr>
                <w:rFonts w:asciiTheme="minorHAnsi" w:hAnsiTheme="minorHAnsi" w:cs="Arial"/>
                <w:szCs w:val="22"/>
              </w:rPr>
              <w:t>shell</w:t>
            </w:r>
            <w:r w:rsidRPr="00E860CD">
              <w:rPr>
                <w:rFonts w:asciiTheme="minorHAnsi" w:hAnsiTheme="minorHAnsi" w:cs="Arial"/>
                <w:szCs w:val="22"/>
                <w:lang w:val="el-GR"/>
              </w:rPr>
              <w:t xml:space="preserve"> &amp; </w:t>
            </w:r>
            <w:r w:rsidRPr="00E860CD">
              <w:rPr>
                <w:rFonts w:asciiTheme="minorHAnsi" w:hAnsiTheme="minorHAnsi" w:cs="Arial"/>
                <w:szCs w:val="22"/>
              </w:rPr>
              <w:t>tube</w:t>
            </w:r>
            <w:r w:rsidRPr="00E860CD">
              <w:rPr>
                <w:rFonts w:asciiTheme="minorHAnsi" w:hAnsiTheme="minorHAnsi" w:cs="Arial"/>
                <w:szCs w:val="22"/>
                <w:lang w:val="el-GR"/>
              </w:rPr>
              <w:t xml:space="preserve">), με κέλυφος και καθρέφτες αυλών από </w:t>
            </w:r>
            <w:proofErr w:type="spellStart"/>
            <w:r w:rsidRPr="00E860CD">
              <w:rPr>
                <w:rFonts w:asciiTheme="minorHAnsi" w:hAnsiTheme="minorHAnsi" w:cs="Arial"/>
                <w:szCs w:val="22"/>
                <w:lang w:val="el-GR"/>
              </w:rPr>
              <w:t>χαλυβδοέλασμα</w:t>
            </w:r>
            <w:proofErr w:type="spellEnd"/>
            <w:r w:rsidRPr="00E860CD">
              <w:rPr>
                <w:rFonts w:asciiTheme="minorHAnsi" w:hAnsiTheme="minorHAnsi" w:cs="Arial"/>
                <w:szCs w:val="22"/>
                <w:lang w:val="el-GR"/>
              </w:rPr>
              <w:t xml:space="preserve">, και αυλούς με εσωτερική και εξωτερική αυλάκωση από </w:t>
            </w:r>
            <w:proofErr w:type="spellStart"/>
            <w:r w:rsidRPr="00E860CD">
              <w:rPr>
                <w:rFonts w:asciiTheme="minorHAnsi" w:hAnsiTheme="minorHAnsi" w:cs="Arial"/>
                <w:szCs w:val="22"/>
                <w:lang w:val="el-GR"/>
              </w:rPr>
              <w:t>χαλκοσωλήνες</w:t>
            </w:r>
            <w:proofErr w:type="spellEnd"/>
            <w:r w:rsidRPr="00E860CD">
              <w:rPr>
                <w:rFonts w:asciiTheme="minorHAnsi" w:hAnsiTheme="minorHAnsi" w:cs="Arial"/>
                <w:szCs w:val="22"/>
                <w:lang w:val="el-GR"/>
              </w:rPr>
              <w:t xml:space="preserve"> μηχανικά εκτονωμένους στους καθρέφτες. Οι αυλοί θα μπορούν να επιδέχονται καθαρισμό μέσω των αφαιρετών καπακιών του κελύφους.</w:t>
            </w:r>
          </w:p>
          <w:p w14:paraId="0D44E3F3" w14:textId="77777777" w:rsidR="00B957E2" w:rsidRPr="00E860CD" w:rsidRDefault="00B957E2" w:rsidP="00B65C53">
            <w:pPr>
              <w:spacing w:after="0"/>
              <w:rPr>
                <w:rFonts w:asciiTheme="minorHAnsi" w:hAnsiTheme="minorHAnsi"/>
                <w:szCs w:val="22"/>
                <w:lang w:val="el-GR"/>
              </w:rPr>
            </w:pPr>
            <w:r w:rsidRPr="00E860CD">
              <w:rPr>
                <w:rFonts w:asciiTheme="minorHAnsi" w:hAnsiTheme="minorHAnsi" w:cs="Arial"/>
                <w:szCs w:val="22"/>
                <w:lang w:val="el-GR"/>
              </w:rPr>
              <w:t xml:space="preserve">Ο </w:t>
            </w:r>
            <w:proofErr w:type="spellStart"/>
            <w:r w:rsidRPr="00E860CD">
              <w:rPr>
                <w:rFonts w:asciiTheme="minorHAnsi" w:hAnsiTheme="minorHAnsi" w:cs="Arial"/>
                <w:szCs w:val="22"/>
                <w:lang w:val="el-GR"/>
              </w:rPr>
              <w:t>εξατμιστής</w:t>
            </w:r>
            <w:proofErr w:type="spellEnd"/>
            <w:r w:rsidRPr="00E860CD">
              <w:rPr>
                <w:rFonts w:asciiTheme="minorHAnsi" w:hAnsiTheme="minorHAnsi" w:cs="Arial"/>
                <w:szCs w:val="22"/>
                <w:lang w:val="el-GR"/>
              </w:rPr>
              <w:t xml:space="preserve"> θα έχει σχεδιαστεί, δοκιμαστεί και εγκριθεί σύμφωνα με το πρότυπο </w:t>
            </w:r>
            <w:r w:rsidRPr="00E860CD">
              <w:rPr>
                <w:rFonts w:asciiTheme="minorHAnsi" w:hAnsiTheme="minorHAnsi" w:cs="Arial"/>
                <w:szCs w:val="22"/>
                <w:lang w:val="en-US"/>
              </w:rPr>
              <w:t>PED</w:t>
            </w:r>
            <w:r w:rsidRPr="00E860CD">
              <w:rPr>
                <w:rFonts w:asciiTheme="minorHAnsi" w:hAnsiTheme="minorHAnsi" w:cs="Arial"/>
                <w:szCs w:val="22"/>
                <w:lang w:val="el-GR"/>
              </w:rPr>
              <w:t xml:space="preserve"> 97/23/</w:t>
            </w:r>
            <w:r w:rsidRPr="00E860CD">
              <w:rPr>
                <w:rFonts w:asciiTheme="minorHAnsi" w:hAnsiTheme="minorHAnsi" w:cs="Arial"/>
                <w:szCs w:val="22"/>
              </w:rPr>
              <w:t>CE</w:t>
            </w:r>
            <w:r w:rsidRPr="00E860CD">
              <w:rPr>
                <w:rFonts w:asciiTheme="minorHAnsi" w:hAnsiTheme="minorHAnsi" w:cs="Arial"/>
                <w:szCs w:val="22"/>
                <w:lang w:val="el-GR"/>
              </w:rPr>
              <w:t xml:space="preserve"> </w:t>
            </w:r>
            <w:r w:rsidRPr="00E860CD">
              <w:rPr>
                <w:rFonts w:asciiTheme="minorHAnsi" w:hAnsiTheme="minorHAnsi" w:cs="Arial"/>
                <w:szCs w:val="22"/>
              </w:rPr>
              <w:t>Pressure</w:t>
            </w:r>
            <w:r w:rsidRPr="00E860CD">
              <w:rPr>
                <w:rFonts w:asciiTheme="minorHAnsi" w:hAnsiTheme="minorHAnsi" w:cs="Arial"/>
                <w:szCs w:val="22"/>
                <w:lang w:val="el-GR"/>
              </w:rPr>
              <w:t xml:space="preserve"> </w:t>
            </w:r>
            <w:r w:rsidRPr="00E860CD">
              <w:rPr>
                <w:rFonts w:asciiTheme="minorHAnsi" w:hAnsiTheme="minorHAnsi" w:cs="Arial"/>
                <w:szCs w:val="22"/>
              </w:rPr>
              <w:t>Vessel</w:t>
            </w:r>
            <w:r w:rsidRPr="00E860CD">
              <w:rPr>
                <w:rFonts w:asciiTheme="minorHAnsi" w:hAnsiTheme="minorHAnsi" w:cs="Arial"/>
                <w:szCs w:val="22"/>
                <w:lang w:val="el-GR"/>
              </w:rPr>
              <w:t xml:space="preserve"> </w:t>
            </w:r>
            <w:r w:rsidRPr="00E860CD">
              <w:rPr>
                <w:rFonts w:asciiTheme="minorHAnsi" w:hAnsiTheme="minorHAnsi" w:cs="Arial"/>
                <w:szCs w:val="22"/>
              </w:rPr>
              <w:t>Code</w:t>
            </w:r>
            <w:r w:rsidRPr="00E860CD">
              <w:rPr>
                <w:rFonts w:asciiTheme="minorHAnsi" w:hAnsiTheme="minorHAnsi" w:cs="Arial"/>
                <w:szCs w:val="22"/>
                <w:lang w:val="el-GR"/>
              </w:rPr>
              <w:t xml:space="preserve"> για πίεση λειτουργίας από την πλευρά του ψυκτικού μέσου 14 </w:t>
            </w:r>
            <w:r w:rsidRPr="00E860CD">
              <w:rPr>
                <w:rFonts w:asciiTheme="minorHAnsi" w:hAnsiTheme="minorHAnsi" w:cs="Arial"/>
                <w:szCs w:val="22"/>
                <w:lang w:val="en-US"/>
              </w:rPr>
              <w:t>bar</w:t>
            </w:r>
            <w:r w:rsidRPr="00E860CD">
              <w:rPr>
                <w:rFonts w:asciiTheme="minorHAnsi" w:hAnsiTheme="minorHAnsi" w:cs="Arial"/>
                <w:szCs w:val="22"/>
                <w:lang w:val="el-GR"/>
              </w:rPr>
              <w:t xml:space="preserve"> (200 </w:t>
            </w:r>
            <w:proofErr w:type="spellStart"/>
            <w:r w:rsidRPr="00E860CD">
              <w:rPr>
                <w:rFonts w:asciiTheme="minorHAnsi" w:hAnsiTheme="minorHAnsi" w:cs="Arial"/>
                <w:szCs w:val="22"/>
                <w:lang w:val="en-US"/>
              </w:rPr>
              <w:t>psig</w:t>
            </w:r>
            <w:proofErr w:type="spellEnd"/>
            <w:r w:rsidRPr="00E860CD">
              <w:rPr>
                <w:rFonts w:asciiTheme="minorHAnsi" w:hAnsiTheme="minorHAnsi" w:cs="Arial"/>
                <w:szCs w:val="22"/>
                <w:lang w:val="el-GR"/>
              </w:rPr>
              <w:t xml:space="preserve">). Ο </w:t>
            </w:r>
            <w:proofErr w:type="spellStart"/>
            <w:r w:rsidRPr="00E860CD">
              <w:rPr>
                <w:rFonts w:asciiTheme="minorHAnsi" w:hAnsiTheme="minorHAnsi" w:cs="Arial"/>
                <w:szCs w:val="22"/>
                <w:lang w:val="el-GR"/>
              </w:rPr>
              <w:t>εξατμιστής</w:t>
            </w:r>
            <w:proofErr w:type="spellEnd"/>
            <w:r w:rsidRPr="00E860CD">
              <w:rPr>
                <w:rFonts w:asciiTheme="minorHAnsi" w:hAnsiTheme="minorHAnsi" w:cs="Arial"/>
                <w:szCs w:val="22"/>
                <w:lang w:val="el-GR"/>
              </w:rPr>
              <w:t xml:space="preserve"> έχει σχεδιαστεί για πίεση λειτουργίας από την πλευρά του νερού 10,5 </w:t>
            </w:r>
            <w:r w:rsidRPr="00E860CD">
              <w:rPr>
                <w:rFonts w:asciiTheme="minorHAnsi" w:hAnsiTheme="minorHAnsi" w:cs="Arial"/>
                <w:szCs w:val="22"/>
                <w:lang w:val="en-US"/>
              </w:rPr>
              <w:t>bar</w:t>
            </w:r>
            <w:r w:rsidRPr="00E860CD">
              <w:rPr>
                <w:rFonts w:asciiTheme="minorHAnsi" w:hAnsiTheme="minorHAnsi" w:cs="Arial"/>
                <w:szCs w:val="22"/>
                <w:lang w:val="el-GR"/>
              </w:rPr>
              <w:t xml:space="preserve"> (150 </w:t>
            </w:r>
            <w:proofErr w:type="spellStart"/>
            <w:r w:rsidRPr="00E860CD">
              <w:rPr>
                <w:rFonts w:asciiTheme="minorHAnsi" w:hAnsiTheme="minorHAnsi" w:cs="Arial"/>
                <w:szCs w:val="22"/>
                <w:lang w:val="en-US"/>
              </w:rPr>
              <w:t>psig</w:t>
            </w:r>
            <w:proofErr w:type="spellEnd"/>
            <w:r w:rsidRPr="00E860CD">
              <w:rPr>
                <w:rFonts w:asciiTheme="minorHAnsi" w:hAnsiTheme="minorHAnsi" w:cs="Arial"/>
                <w:szCs w:val="22"/>
                <w:lang w:val="el-GR"/>
              </w:rPr>
              <w:t xml:space="preserve">). Οι τυπικές συνδέσεις νερού είναι αυλακωτές για συνδέσμους σωλήνων τύπου </w:t>
            </w:r>
            <w:r w:rsidRPr="00E860CD">
              <w:rPr>
                <w:rFonts w:asciiTheme="minorHAnsi" w:hAnsiTheme="minorHAnsi" w:cs="Arial"/>
                <w:szCs w:val="22"/>
                <w:lang w:val="en-US"/>
              </w:rPr>
              <w:t>Victaulic</w:t>
            </w:r>
            <w:r w:rsidRPr="00E860CD">
              <w:rPr>
                <w:rFonts w:asciiTheme="minorHAnsi" w:hAnsiTheme="minorHAnsi" w:cs="Arial"/>
                <w:szCs w:val="22"/>
                <w:lang w:val="el-GR"/>
              </w:rPr>
              <w:t xml:space="preserve">. Ο </w:t>
            </w:r>
            <w:proofErr w:type="spellStart"/>
            <w:r w:rsidRPr="00E860CD">
              <w:rPr>
                <w:rFonts w:asciiTheme="minorHAnsi" w:hAnsiTheme="minorHAnsi" w:cs="Arial"/>
                <w:szCs w:val="22"/>
                <w:lang w:val="el-GR"/>
              </w:rPr>
              <w:t>εναλλάκτης</w:t>
            </w:r>
            <w:proofErr w:type="spellEnd"/>
            <w:r w:rsidRPr="00E860CD">
              <w:rPr>
                <w:rFonts w:asciiTheme="minorHAnsi" w:hAnsiTheme="minorHAnsi" w:cs="Arial"/>
                <w:szCs w:val="22"/>
                <w:lang w:val="el-GR"/>
              </w:rPr>
              <w:t xml:space="preserve"> κατασκευάζεται σε διαμορφώσεις 2 περασμάτων και περιλαμβάνουν εξαερισμό, αποστράγγιση και εξαρτήματα για αισθητήρες ελέγχου θερμοκρασίας. Ο </w:t>
            </w:r>
            <w:proofErr w:type="spellStart"/>
            <w:r w:rsidRPr="00E860CD">
              <w:rPr>
                <w:rFonts w:asciiTheme="minorHAnsi" w:hAnsiTheme="minorHAnsi" w:cs="Arial"/>
                <w:szCs w:val="22"/>
                <w:lang w:val="el-GR"/>
              </w:rPr>
              <w:t>εξατμιστής</w:t>
            </w:r>
            <w:proofErr w:type="spellEnd"/>
            <w:r w:rsidRPr="00E860CD">
              <w:rPr>
                <w:rFonts w:asciiTheme="minorHAnsi" w:hAnsiTheme="minorHAnsi" w:cs="Arial"/>
                <w:szCs w:val="22"/>
                <w:lang w:val="el-GR"/>
              </w:rPr>
              <w:t xml:space="preserve"> είναι μονωμένος με </w:t>
            </w:r>
            <w:r w:rsidRPr="00E860CD">
              <w:rPr>
                <w:rFonts w:asciiTheme="minorHAnsi" w:hAnsiTheme="minorHAnsi" w:cs="Arial"/>
                <w:szCs w:val="22"/>
                <w:lang w:val="en-US"/>
              </w:rPr>
              <w:t>Armaflex</w:t>
            </w:r>
            <w:r w:rsidRPr="00E860CD">
              <w:rPr>
                <w:rFonts w:asciiTheme="minorHAnsi" w:hAnsiTheme="minorHAnsi" w:cs="Arial"/>
                <w:szCs w:val="22"/>
                <w:lang w:val="el-GR"/>
              </w:rPr>
              <w:t xml:space="preserve"> </w:t>
            </w:r>
            <w:r w:rsidRPr="00E860CD">
              <w:rPr>
                <w:rFonts w:asciiTheme="minorHAnsi" w:hAnsiTheme="minorHAnsi" w:cs="Arial"/>
                <w:szCs w:val="22"/>
                <w:lang w:val="en-US"/>
              </w:rPr>
              <w:t>II</w:t>
            </w:r>
            <w:r w:rsidRPr="00E860CD">
              <w:rPr>
                <w:rFonts w:asciiTheme="minorHAnsi" w:hAnsiTheme="minorHAnsi" w:cs="Arial"/>
                <w:szCs w:val="22"/>
                <w:lang w:val="el-GR"/>
              </w:rPr>
              <w:t xml:space="preserve"> ή ισοδύναμο πάχους 19 </w:t>
            </w:r>
            <w:r w:rsidRPr="00E860CD">
              <w:rPr>
                <w:rFonts w:asciiTheme="minorHAnsi" w:hAnsiTheme="minorHAnsi" w:cs="Arial"/>
                <w:szCs w:val="22"/>
                <w:lang w:val="en-US"/>
              </w:rPr>
              <w:t>mm</w:t>
            </w:r>
            <w:r w:rsidRPr="00E860CD">
              <w:rPr>
                <w:rFonts w:asciiTheme="minorHAnsi" w:hAnsiTheme="minorHAnsi" w:cs="Arial"/>
                <w:szCs w:val="22"/>
                <w:lang w:val="el-GR"/>
              </w:rPr>
              <w:t xml:space="preserve"> (3/4 </w:t>
            </w:r>
            <w:r w:rsidRPr="00E860CD">
              <w:rPr>
                <w:rFonts w:asciiTheme="minorHAnsi" w:hAnsiTheme="minorHAnsi" w:cs="Arial"/>
                <w:szCs w:val="22"/>
                <w:lang w:val="en-US"/>
              </w:rPr>
              <w:t>inches</w:t>
            </w:r>
            <w:r w:rsidRPr="00E860CD">
              <w:rPr>
                <w:rFonts w:asciiTheme="minorHAnsi" w:hAnsiTheme="minorHAnsi" w:cs="Arial"/>
                <w:szCs w:val="22"/>
                <w:lang w:val="el-GR"/>
              </w:rPr>
              <w:t xml:space="preserve">) και συντελεστή </w:t>
            </w:r>
            <w:r w:rsidRPr="00E860CD">
              <w:rPr>
                <w:rFonts w:asciiTheme="minorHAnsi" w:hAnsiTheme="minorHAnsi" w:cs="Arial"/>
                <w:szCs w:val="22"/>
                <w:lang w:val="en-US"/>
              </w:rPr>
              <w:t>K</w:t>
            </w:r>
            <w:r w:rsidRPr="00E860CD">
              <w:rPr>
                <w:rFonts w:asciiTheme="minorHAnsi" w:hAnsiTheme="minorHAnsi" w:cs="Arial"/>
                <w:szCs w:val="22"/>
                <w:lang w:val="el-GR"/>
              </w:rPr>
              <w:t xml:space="preserve"> 0,26 </w:t>
            </w:r>
            <w:r w:rsidRPr="00E860CD">
              <w:rPr>
                <w:rFonts w:asciiTheme="minorHAnsi" w:hAnsiTheme="minorHAnsi" w:cs="Arial"/>
                <w:szCs w:val="22"/>
                <w:lang w:val="en-US"/>
              </w:rPr>
              <w:t>W</w:t>
            </w:r>
            <w:r w:rsidRPr="00E860CD">
              <w:rPr>
                <w:rFonts w:asciiTheme="minorHAnsi" w:hAnsiTheme="minorHAnsi" w:cs="Arial"/>
                <w:szCs w:val="22"/>
                <w:lang w:val="el-GR"/>
              </w:rPr>
              <w:t>/</w:t>
            </w:r>
            <w:r w:rsidRPr="00E860CD">
              <w:rPr>
                <w:rFonts w:asciiTheme="minorHAnsi" w:hAnsiTheme="minorHAnsi" w:cs="Arial"/>
                <w:szCs w:val="22"/>
                <w:lang w:val="en-US"/>
              </w:rPr>
              <w:t>m</w:t>
            </w:r>
            <w:r w:rsidRPr="00E860CD">
              <w:rPr>
                <w:rFonts w:asciiTheme="minorHAnsi" w:hAnsiTheme="minorHAnsi" w:cs="Arial"/>
                <w:szCs w:val="22"/>
                <w:lang w:val="el-GR"/>
              </w:rPr>
              <w:t>²°</w:t>
            </w:r>
            <w:r w:rsidRPr="00E860CD">
              <w:rPr>
                <w:rFonts w:asciiTheme="minorHAnsi" w:hAnsiTheme="minorHAnsi" w:cs="Arial"/>
                <w:szCs w:val="22"/>
                <w:lang w:val="en-US"/>
              </w:rPr>
              <w:t>K</w:t>
            </w:r>
            <w:r w:rsidRPr="00E860CD">
              <w:rPr>
                <w:rFonts w:asciiTheme="minorHAnsi" w:hAnsiTheme="minorHAnsi" w:cs="Arial"/>
                <w:szCs w:val="22"/>
                <w:lang w:val="el-GR"/>
              </w:rPr>
              <w:t>. Θα ικανοποιεί τις απαιτήσεις της Ευρωπαϊκής Οδηγίας 2014/68/</w:t>
            </w:r>
            <w:r w:rsidRPr="00E860CD">
              <w:rPr>
                <w:rFonts w:asciiTheme="minorHAnsi" w:hAnsiTheme="minorHAnsi" w:cs="Arial"/>
                <w:szCs w:val="22"/>
              </w:rPr>
              <w:t>EU</w:t>
            </w:r>
            <w:r w:rsidRPr="00E860CD">
              <w:rPr>
                <w:rFonts w:asciiTheme="minorHAnsi" w:hAnsiTheme="minorHAnsi" w:cs="Arial"/>
                <w:szCs w:val="22"/>
                <w:lang w:val="el-GR"/>
              </w:rPr>
              <w:t xml:space="preserve"> που αφορά την διάθεση εξοπλισμού υπό πίεση στην Ευρωπαϊκή Ένωση.</w:t>
            </w:r>
          </w:p>
        </w:tc>
        <w:tc>
          <w:tcPr>
            <w:tcW w:w="1430" w:type="dxa"/>
            <w:tcBorders>
              <w:top w:val="single" w:sz="4" w:space="0" w:color="000000"/>
              <w:left w:val="single" w:sz="4" w:space="0" w:color="000000"/>
              <w:bottom w:val="single" w:sz="4" w:space="0" w:color="000000"/>
            </w:tcBorders>
            <w:tcMar>
              <w:left w:w="103" w:type="dxa"/>
            </w:tcMar>
            <w:vAlign w:val="center"/>
          </w:tcPr>
          <w:p w14:paraId="26E98FF6" w14:textId="77777777" w:rsidR="00B957E2" w:rsidRPr="00E860CD" w:rsidRDefault="00B957E2" w:rsidP="00B65C53">
            <w:pPr>
              <w:widowControl w:val="0"/>
              <w:spacing w:after="0"/>
              <w:jc w:val="center"/>
              <w:rPr>
                <w:rFonts w:eastAsia="DejaVu Sans"/>
                <w:bCs/>
                <w:szCs w:val="22"/>
                <w:lang w:val="el-GR" w:eastAsia="zh-CN" w:bidi="hi-IN"/>
              </w:rPr>
            </w:pPr>
            <w:r w:rsidRPr="00E860CD">
              <w:rPr>
                <w:rFonts w:eastAsia="DejaVu Sans"/>
                <w:bCs/>
                <w:szCs w:val="22"/>
                <w:lang w:val="el-GR" w:eastAsia="zh-CN" w:bidi="hi-IN"/>
              </w:rPr>
              <w:t>Ναι</w:t>
            </w:r>
          </w:p>
        </w:tc>
        <w:tc>
          <w:tcPr>
            <w:tcW w:w="1151" w:type="dxa"/>
            <w:tcBorders>
              <w:top w:val="single" w:sz="4" w:space="0" w:color="000000"/>
              <w:left w:val="single" w:sz="4" w:space="0" w:color="000000"/>
              <w:bottom w:val="single" w:sz="4" w:space="0" w:color="000000"/>
            </w:tcBorders>
            <w:tcMar>
              <w:left w:w="103" w:type="dxa"/>
            </w:tcMar>
            <w:vAlign w:val="center"/>
          </w:tcPr>
          <w:p w14:paraId="69449590" w14:textId="77777777" w:rsidR="00B957E2" w:rsidRPr="00E860CD" w:rsidRDefault="00B957E2" w:rsidP="00B65C53">
            <w:pPr>
              <w:widowControl w:val="0"/>
              <w:spacing w:after="0"/>
              <w:jc w:val="center"/>
              <w:rPr>
                <w:rFonts w:eastAsia="DejaVu Sans"/>
                <w:b/>
                <w:bCs/>
                <w:szCs w:val="22"/>
                <w:lang w:val="el-GR" w:eastAsia="el-GR" w:bidi="hi-IN"/>
              </w:rPr>
            </w:pPr>
          </w:p>
        </w:tc>
        <w:tc>
          <w:tcPr>
            <w:tcW w:w="1344" w:type="dxa"/>
            <w:tcBorders>
              <w:top w:val="single" w:sz="4" w:space="0" w:color="000000"/>
              <w:left w:val="single" w:sz="4" w:space="0" w:color="000000"/>
              <w:bottom w:val="single" w:sz="4" w:space="0" w:color="000000"/>
              <w:right w:val="single" w:sz="4" w:space="0" w:color="000000"/>
            </w:tcBorders>
            <w:tcMar>
              <w:left w:w="103" w:type="dxa"/>
            </w:tcMar>
            <w:vAlign w:val="center"/>
          </w:tcPr>
          <w:p w14:paraId="072A988F" w14:textId="77777777" w:rsidR="00B957E2" w:rsidRPr="00E860CD" w:rsidRDefault="00B957E2" w:rsidP="00B65C53">
            <w:pPr>
              <w:widowControl w:val="0"/>
              <w:spacing w:after="0"/>
              <w:jc w:val="center"/>
              <w:rPr>
                <w:rFonts w:eastAsia="DejaVu Sans"/>
                <w:b/>
                <w:bCs/>
                <w:szCs w:val="22"/>
                <w:lang w:val="el-GR" w:eastAsia="el-GR" w:bidi="hi-IN"/>
              </w:rPr>
            </w:pPr>
          </w:p>
        </w:tc>
      </w:tr>
      <w:tr w:rsidR="00B957E2" w:rsidRPr="00E860CD" w14:paraId="6D4596F7" w14:textId="77777777" w:rsidTr="00B65C53">
        <w:trPr>
          <w:trHeight w:val="255"/>
          <w:tblHeader/>
          <w:jc w:val="center"/>
        </w:trPr>
        <w:tc>
          <w:tcPr>
            <w:tcW w:w="566" w:type="dxa"/>
            <w:tcBorders>
              <w:top w:val="single" w:sz="4" w:space="0" w:color="000000"/>
              <w:left w:val="single" w:sz="4" w:space="0" w:color="000000"/>
              <w:bottom w:val="single" w:sz="4" w:space="0" w:color="000000"/>
            </w:tcBorders>
            <w:tcMar>
              <w:left w:w="103" w:type="dxa"/>
            </w:tcMar>
            <w:vAlign w:val="center"/>
          </w:tcPr>
          <w:p w14:paraId="028E16B6" w14:textId="77777777" w:rsidR="00B957E2" w:rsidRPr="00E860CD" w:rsidRDefault="00B957E2" w:rsidP="00B65C53">
            <w:pPr>
              <w:widowControl w:val="0"/>
              <w:spacing w:after="0"/>
              <w:jc w:val="center"/>
              <w:rPr>
                <w:rFonts w:asciiTheme="minorHAnsi" w:eastAsia="DejaVu Sans" w:hAnsiTheme="minorHAnsi"/>
                <w:szCs w:val="22"/>
                <w:lang w:val="el-GR" w:eastAsia="zh-CN" w:bidi="hi-IN"/>
              </w:rPr>
            </w:pPr>
            <w:r w:rsidRPr="00E860CD">
              <w:rPr>
                <w:rFonts w:asciiTheme="minorHAnsi" w:eastAsia="DejaVu Sans" w:hAnsiTheme="minorHAnsi"/>
                <w:szCs w:val="22"/>
                <w:lang w:val="el-GR" w:eastAsia="zh-CN" w:bidi="hi-IN"/>
              </w:rPr>
              <w:lastRenderedPageBreak/>
              <w:t>7.</w:t>
            </w:r>
          </w:p>
        </w:tc>
        <w:tc>
          <w:tcPr>
            <w:tcW w:w="5214" w:type="dxa"/>
            <w:tcBorders>
              <w:top w:val="single" w:sz="4" w:space="0" w:color="000000"/>
              <w:left w:val="single" w:sz="4" w:space="0" w:color="000000"/>
              <w:bottom w:val="single" w:sz="4" w:space="0" w:color="000000"/>
            </w:tcBorders>
            <w:tcMar>
              <w:left w:w="103" w:type="dxa"/>
            </w:tcMar>
          </w:tcPr>
          <w:p w14:paraId="200A05C2" w14:textId="77777777" w:rsidR="00B957E2" w:rsidRPr="00E860CD" w:rsidRDefault="00B957E2" w:rsidP="00B65C53">
            <w:pPr>
              <w:spacing w:after="0"/>
              <w:rPr>
                <w:rFonts w:asciiTheme="minorHAnsi" w:hAnsiTheme="minorHAnsi"/>
                <w:szCs w:val="22"/>
                <w:lang w:val="el-GR"/>
              </w:rPr>
            </w:pPr>
            <w:proofErr w:type="spellStart"/>
            <w:r w:rsidRPr="00E860CD">
              <w:rPr>
                <w:rFonts w:asciiTheme="minorHAnsi" w:hAnsiTheme="minorHAnsi" w:cs="Arial"/>
                <w:b/>
                <w:szCs w:val="22"/>
                <w:lang w:val="el-GR"/>
              </w:rPr>
              <w:t>Εκτ</w:t>
            </w:r>
            <w:r w:rsidRPr="00E860CD">
              <w:rPr>
                <w:rFonts w:asciiTheme="minorHAnsi" w:hAnsiTheme="minorHAnsi" w:cs="Arial"/>
                <w:b/>
                <w:szCs w:val="22"/>
              </w:rPr>
              <w:t>ov</w:t>
            </w:r>
            <w:r w:rsidRPr="00E860CD">
              <w:rPr>
                <w:rFonts w:asciiTheme="minorHAnsi" w:hAnsiTheme="minorHAnsi" w:cs="Arial"/>
                <w:b/>
                <w:szCs w:val="22"/>
                <w:lang w:val="el-GR"/>
              </w:rPr>
              <w:t>ωτική</w:t>
            </w:r>
            <w:proofErr w:type="spellEnd"/>
            <w:r w:rsidRPr="00E860CD">
              <w:rPr>
                <w:rFonts w:asciiTheme="minorHAnsi" w:hAnsiTheme="minorHAnsi" w:cs="Arial"/>
                <w:b/>
                <w:szCs w:val="22"/>
                <w:lang w:val="el-GR"/>
              </w:rPr>
              <w:t xml:space="preserve"> διάταξη:</w:t>
            </w:r>
            <w:r w:rsidRPr="00E860CD">
              <w:rPr>
                <w:rFonts w:asciiTheme="minorHAnsi" w:hAnsiTheme="minorHAnsi" w:cs="Arial"/>
                <w:szCs w:val="22"/>
                <w:lang w:val="el-GR"/>
              </w:rPr>
              <w:t xml:space="preserve">  Ο </w:t>
            </w:r>
            <w:proofErr w:type="spellStart"/>
            <w:r w:rsidRPr="00E860CD">
              <w:rPr>
                <w:rFonts w:asciiTheme="minorHAnsi" w:hAnsiTheme="minorHAnsi" w:cs="Arial"/>
                <w:szCs w:val="22"/>
                <w:lang w:val="el-GR"/>
              </w:rPr>
              <w:t>ψύκτης</w:t>
            </w:r>
            <w:proofErr w:type="spellEnd"/>
            <w:r w:rsidRPr="00E860CD">
              <w:rPr>
                <w:rFonts w:asciiTheme="minorHAnsi" w:hAnsiTheme="minorHAnsi" w:cs="Arial"/>
                <w:szCs w:val="22"/>
                <w:lang w:val="el-GR"/>
              </w:rPr>
              <w:t xml:space="preserve"> θα διαθέτει ηλεκτρονική εκτονωτική διάταξη η οποία θα επιτρέπει την επίτευξη χαμηλής πίεσης συμπύκνωσης και βέλτιστη εκμετάλλευση της διαθέσιμης επιφάνειας εναλλαγής θερμότητας του </w:t>
            </w:r>
            <w:proofErr w:type="spellStart"/>
            <w:r w:rsidRPr="00E860CD">
              <w:rPr>
                <w:rFonts w:asciiTheme="minorHAnsi" w:hAnsiTheme="minorHAnsi" w:cs="Arial"/>
                <w:szCs w:val="22"/>
                <w:lang w:val="el-GR"/>
              </w:rPr>
              <w:t>εξατμιστή</w:t>
            </w:r>
            <w:proofErr w:type="spellEnd"/>
            <w:r w:rsidRPr="00E860CD">
              <w:rPr>
                <w:rFonts w:asciiTheme="minorHAnsi" w:hAnsiTheme="minorHAnsi" w:cs="Arial"/>
                <w:szCs w:val="22"/>
                <w:lang w:val="el-GR"/>
              </w:rPr>
              <w:t xml:space="preserve"> (έλεγχος υπερθέρμανσης ψυκτικού μέσου).</w:t>
            </w:r>
          </w:p>
        </w:tc>
        <w:tc>
          <w:tcPr>
            <w:tcW w:w="1430" w:type="dxa"/>
            <w:tcBorders>
              <w:top w:val="single" w:sz="4" w:space="0" w:color="000000"/>
              <w:left w:val="single" w:sz="4" w:space="0" w:color="000000"/>
              <w:bottom w:val="single" w:sz="4" w:space="0" w:color="000000"/>
            </w:tcBorders>
            <w:tcMar>
              <w:left w:w="103" w:type="dxa"/>
            </w:tcMar>
            <w:vAlign w:val="center"/>
          </w:tcPr>
          <w:p w14:paraId="3B8B9B73" w14:textId="77777777" w:rsidR="00B957E2" w:rsidRPr="00E860CD" w:rsidRDefault="00B957E2" w:rsidP="00B65C53">
            <w:pPr>
              <w:widowControl w:val="0"/>
              <w:spacing w:after="0"/>
              <w:jc w:val="center"/>
              <w:rPr>
                <w:rFonts w:eastAsia="DejaVu Sans"/>
                <w:bCs/>
                <w:szCs w:val="22"/>
                <w:lang w:val="el-GR" w:eastAsia="zh-CN" w:bidi="hi-IN"/>
              </w:rPr>
            </w:pPr>
            <w:r w:rsidRPr="00E860CD">
              <w:rPr>
                <w:rFonts w:eastAsia="DejaVu Sans"/>
                <w:bCs/>
                <w:szCs w:val="22"/>
                <w:lang w:val="el-GR" w:eastAsia="zh-CN" w:bidi="hi-IN"/>
              </w:rPr>
              <w:t>Ναι</w:t>
            </w:r>
          </w:p>
        </w:tc>
        <w:tc>
          <w:tcPr>
            <w:tcW w:w="1151" w:type="dxa"/>
            <w:tcBorders>
              <w:top w:val="single" w:sz="4" w:space="0" w:color="000000"/>
              <w:left w:val="single" w:sz="4" w:space="0" w:color="000000"/>
              <w:bottom w:val="single" w:sz="4" w:space="0" w:color="000000"/>
            </w:tcBorders>
            <w:tcMar>
              <w:left w:w="103" w:type="dxa"/>
            </w:tcMar>
            <w:vAlign w:val="center"/>
          </w:tcPr>
          <w:p w14:paraId="75D76F8E" w14:textId="77777777" w:rsidR="00B957E2" w:rsidRPr="00E860CD" w:rsidRDefault="00B957E2" w:rsidP="00B65C53">
            <w:pPr>
              <w:widowControl w:val="0"/>
              <w:spacing w:after="0"/>
              <w:jc w:val="center"/>
              <w:rPr>
                <w:rFonts w:eastAsia="DejaVu Sans"/>
                <w:b/>
                <w:bCs/>
                <w:szCs w:val="22"/>
                <w:lang w:val="el-GR" w:eastAsia="el-GR" w:bidi="hi-IN"/>
              </w:rPr>
            </w:pPr>
          </w:p>
        </w:tc>
        <w:tc>
          <w:tcPr>
            <w:tcW w:w="1344" w:type="dxa"/>
            <w:tcBorders>
              <w:top w:val="single" w:sz="4" w:space="0" w:color="000000"/>
              <w:left w:val="single" w:sz="4" w:space="0" w:color="000000"/>
              <w:bottom w:val="single" w:sz="4" w:space="0" w:color="000000"/>
              <w:right w:val="single" w:sz="4" w:space="0" w:color="000000"/>
            </w:tcBorders>
            <w:tcMar>
              <w:left w:w="103" w:type="dxa"/>
            </w:tcMar>
            <w:vAlign w:val="center"/>
          </w:tcPr>
          <w:p w14:paraId="64DF8030" w14:textId="77777777" w:rsidR="00B957E2" w:rsidRPr="00E860CD" w:rsidRDefault="00B957E2" w:rsidP="00B65C53">
            <w:pPr>
              <w:widowControl w:val="0"/>
              <w:spacing w:after="0"/>
              <w:jc w:val="center"/>
              <w:rPr>
                <w:rFonts w:eastAsia="DejaVu Sans"/>
                <w:b/>
                <w:bCs/>
                <w:szCs w:val="22"/>
                <w:lang w:val="el-GR" w:eastAsia="el-GR" w:bidi="hi-IN"/>
              </w:rPr>
            </w:pPr>
          </w:p>
        </w:tc>
      </w:tr>
      <w:tr w:rsidR="00B957E2" w:rsidRPr="00E860CD" w14:paraId="364B2FEA" w14:textId="77777777" w:rsidTr="00B65C53">
        <w:trPr>
          <w:trHeight w:val="255"/>
          <w:tblHeader/>
          <w:jc w:val="center"/>
        </w:trPr>
        <w:tc>
          <w:tcPr>
            <w:tcW w:w="566" w:type="dxa"/>
            <w:tcBorders>
              <w:top w:val="single" w:sz="4" w:space="0" w:color="000000"/>
              <w:left w:val="single" w:sz="4" w:space="0" w:color="000000"/>
              <w:bottom w:val="single" w:sz="4" w:space="0" w:color="000000"/>
            </w:tcBorders>
            <w:tcMar>
              <w:left w:w="103" w:type="dxa"/>
            </w:tcMar>
            <w:vAlign w:val="center"/>
          </w:tcPr>
          <w:p w14:paraId="21BD604B" w14:textId="77777777" w:rsidR="00B957E2" w:rsidRPr="00E860CD" w:rsidRDefault="00B957E2" w:rsidP="00B65C53">
            <w:pPr>
              <w:widowControl w:val="0"/>
              <w:spacing w:after="0"/>
              <w:jc w:val="center"/>
              <w:rPr>
                <w:rFonts w:asciiTheme="minorHAnsi" w:eastAsia="DejaVu Sans" w:hAnsiTheme="minorHAnsi"/>
                <w:szCs w:val="22"/>
                <w:lang w:val="el-GR" w:eastAsia="zh-CN" w:bidi="hi-IN"/>
              </w:rPr>
            </w:pPr>
            <w:r w:rsidRPr="00E860CD">
              <w:rPr>
                <w:rFonts w:asciiTheme="minorHAnsi" w:eastAsia="DejaVu Sans" w:hAnsiTheme="minorHAnsi"/>
                <w:szCs w:val="22"/>
                <w:lang w:val="el-GR" w:eastAsia="zh-CN" w:bidi="hi-IN"/>
              </w:rPr>
              <w:t>8.</w:t>
            </w:r>
          </w:p>
        </w:tc>
        <w:tc>
          <w:tcPr>
            <w:tcW w:w="5214" w:type="dxa"/>
            <w:tcBorders>
              <w:top w:val="single" w:sz="4" w:space="0" w:color="000000"/>
              <w:left w:val="single" w:sz="4" w:space="0" w:color="000000"/>
              <w:bottom w:val="single" w:sz="4" w:space="0" w:color="000000"/>
            </w:tcBorders>
            <w:tcMar>
              <w:left w:w="103" w:type="dxa"/>
            </w:tcMar>
          </w:tcPr>
          <w:p w14:paraId="7923D98F" w14:textId="77777777" w:rsidR="00B957E2" w:rsidRPr="00E860CD" w:rsidRDefault="00B957E2" w:rsidP="00B65C53">
            <w:pPr>
              <w:spacing w:after="0"/>
              <w:rPr>
                <w:rFonts w:asciiTheme="minorHAnsi" w:hAnsiTheme="minorHAnsi" w:cs="Arial"/>
                <w:szCs w:val="22"/>
                <w:lang w:val="el-GR"/>
              </w:rPr>
            </w:pPr>
            <w:proofErr w:type="spellStart"/>
            <w:r w:rsidRPr="00E860CD">
              <w:rPr>
                <w:rFonts w:asciiTheme="minorHAnsi" w:hAnsiTheme="minorHAnsi" w:cs="Arial"/>
                <w:b/>
                <w:szCs w:val="22"/>
                <w:lang w:val="el-GR"/>
              </w:rPr>
              <w:t>Συμπυκ</w:t>
            </w:r>
            <w:proofErr w:type="spellEnd"/>
            <w:r w:rsidRPr="00E860CD">
              <w:rPr>
                <w:rFonts w:asciiTheme="minorHAnsi" w:hAnsiTheme="minorHAnsi" w:cs="Arial"/>
                <w:b/>
                <w:szCs w:val="22"/>
              </w:rPr>
              <w:t>v</w:t>
            </w:r>
            <w:proofErr w:type="spellStart"/>
            <w:r w:rsidRPr="00E860CD">
              <w:rPr>
                <w:rFonts w:asciiTheme="minorHAnsi" w:hAnsiTheme="minorHAnsi" w:cs="Arial"/>
                <w:b/>
                <w:szCs w:val="22"/>
                <w:lang w:val="el-GR"/>
              </w:rPr>
              <w:t>ωτές</w:t>
            </w:r>
            <w:proofErr w:type="spellEnd"/>
            <w:r w:rsidRPr="00E860CD">
              <w:rPr>
                <w:rFonts w:asciiTheme="minorHAnsi" w:hAnsiTheme="minorHAnsi" w:cs="Arial"/>
                <w:b/>
                <w:szCs w:val="22"/>
                <w:lang w:val="el-GR"/>
              </w:rPr>
              <w:t>:</w:t>
            </w:r>
            <w:r w:rsidRPr="00E860CD">
              <w:rPr>
                <w:rFonts w:asciiTheme="minorHAnsi" w:hAnsiTheme="minorHAnsi" w:cs="Arial"/>
                <w:szCs w:val="22"/>
                <w:lang w:val="el-GR"/>
              </w:rPr>
              <w:t xml:space="preserve"> Τοποθετημένοι σε διάταξη </w:t>
            </w:r>
            <w:r w:rsidRPr="00E860CD">
              <w:rPr>
                <w:rFonts w:asciiTheme="minorHAnsi" w:hAnsiTheme="minorHAnsi" w:cs="Arial"/>
                <w:szCs w:val="22"/>
              </w:rPr>
              <w:t>V</w:t>
            </w:r>
            <w:r w:rsidRPr="00E860CD">
              <w:rPr>
                <w:rFonts w:asciiTheme="minorHAnsi" w:hAnsiTheme="minorHAnsi" w:cs="Arial"/>
                <w:szCs w:val="22"/>
                <w:lang w:val="el-GR"/>
              </w:rPr>
              <w:t xml:space="preserve"> για την αθόρυβη διέλευση του αέρα από τον συμπυκνωτή της μονάδας. Τα στοιχεία του αερόψυκτου συμπυκνωτή θα είναι του τύπου </w:t>
            </w:r>
            <w:r w:rsidRPr="00E860CD">
              <w:rPr>
                <w:rFonts w:asciiTheme="minorHAnsi" w:hAnsiTheme="minorHAnsi" w:cs="Arial"/>
                <w:szCs w:val="22"/>
              </w:rPr>
              <w:t>Microchannel</w:t>
            </w:r>
            <w:r w:rsidRPr="00E860CD">
              <w:rPr>
                <w:rFonts w:asciiTheme="minorHAnsi" w:hAnsiTheme="minorHAnsi" w:cs="Arial"/>
                <w:szCs w:val="22"/>
                <w:lang w:val="el-GR"/>
              </w:rPr>
              <w:t>, εξ ολοκλήρου από αλουμίνιο για την αποφυγή της γαλβανικής διάβρωσης του στοιχείου.</w:t>
            </w:r>
          </w:p>
          <w:p w14:paraId="6F5E4B9E" w14:textId="77777777" w:rsidR="00B957E2" w:rsidRPr="00E860CD" w:rsidRDefault="00B957E2" w:rsidP="00B65C53">
            <w:pPr>
              <w:spacing w:after="0"/>
              <w:rPr>
                <w:rFonts w:asciiTheme="minorHAnsi" w:hAnsiTheme="minorHAnsi" w:cs="Arial"/>
                <w:szCs w:val="22"/>
                <w:lang w:val="el-GR"/>
              </w:rPr>
            </w:pPr>
            <w:r w:rsidRPr="00E860CD">
              <w:rPr>
                <w:rFonts w:asciiTheme="minorHAnsi" w:hAnsiTheme="minorHAnsi" w:cs="Arial"/>
                <w:szCs w:val="22"/>
                <w:lang w:val="el-GR"/>
              </w:rPr>
              <w:t>Οι συμπυκνωτές θα συνοδεύονται από επίσημα αποτελέσματα εργοστασιακών δοκιμών του κατασκευαστή.</w:t>
            </w:r>
          </w:p>
          <w:p w14:paraId="0F87D23B" w14:textId="77777777" w:rsidR="00B957E2" w:rsidRPr="00E860CD" w:rsidRDefault="00B957E2" w:rsidP="00B65C53">
            <w:pPr>
              <w:spacing w:after="0"/>
              <w:rPr>
                <w:rFonts w:asciiTheme="minorHAnsi" w:hAnsiTheme="minorHAnsi" w:cs="Arial"/>
                <w:szCs w:val="22"/>
                <w:lang w:val="el-GR"/>
              </w:rPr>
            </w:pPr>
            <w:r w:rsidRPr="00E860CD">
              <w:rPr>
                <w:rFonts w:asciiTheme="minorHAnsi" w:hAnsiTheme="minorHAnsi" w:cs="Arial"/>
                <w:szCs w:val="22"/>
                <w:lang w:val="el-GR"/>
              </w:rPr>
              <w:t>Τα στοιχεία του αερόψυκτου συμπυκνωτή θα πρέπει να μπορούν να καθαρίζονται με νερό υπό πίεση.</w:t>
            </w:r>
          </w:p>
          <w:p w14:paraId="6898CF36" w14:textId="77777777" w:rsidR="00B957E2" w:rsidRPr="00E860CD" w:rsidRDefault="00B957E2" w:rsidP="00B65C53">
            <w:pPr>
              <w:spacing w:after="0"/>
              <w:rPr>
                <w:rFonts w:asciiTheme="minorHAnsi" w:hAnsiTheme="minorHAnsi"/>
                <w:szCs w:val="22"/>
                <w:lang w:val="el-GR"/>
              </w:rPr>
            </w:pPr>
            <w:r w:rsidRPr="00E860CD">
              <w:rPr>
                <w:rFonts w:asciiTheme="minorHAnsi" w:hAnsiTheme="minorHAnsi"/>
                <w:szCs w:val="22"/>
                <w:lang w:val="el-GR"/>
              </w:rPr>
              <w:t>Η αντοχή των στοιχείων :</w:t>
            </w:r>
          </w:p>
          <w:p w14:paraId="49524A25" w14:textId="77777777" w:rsidR="00B957E2" w:rsidRPr="00E860CD" w:rsidRDefault="00B957E2" w:rsidP="00B65C53">
            <w:pPr>
              <w:spacing w:after="0"/>
              <w:rPr>
                <w:rFonts w:asciiTheme="minorHAnsi" w:hAnsiTheme="minorHAnsi"/>
                <w:szCs w:val="22"/>
                <w:lang w:val="el-GR"/>
              </w:rPr>
            </w:pPr>
            <w:r w:rsidRPr="00E860CD">
              <w:rPr>
                <w:rFonts w:asciiTheme="minorHAnsi" w:hAnsiTheme="minorHAnsi"/>
                <w:szCs w:val="22"/>
                <w:lang w:val="el-GR"/>
              </w:rPr>
              <w:t>•</w:t>
            </w:r>
            <w:r w:rsidRPr="00E860CD">
              <w:rPr>
                <w:rFonts w:asciiTheme="minorHAnsi" w:hAnsiTheme="minorHAnsi"/>
                <w:szCs w:val="22"/>
                <w:lang w:val="el-GR"/>
              </w:rPr>
              <w:tab/>
              <w:t xml:space="preserve">σε τεστ </w:t>
            </w:r>
            <w:proofErr w:type="spellStart"/>
            <w:r w:rsidRPr="00E860CD">
              <w:rPr>
                <w:rFonts w:asciiTheme="minorHAnsi" w:hAnsiTheme="minorHAnsi"/>
                <w:szCs w:val="22"/>
                <w:lang w:val="el-GR"/>
              </w:rPr>
              <w:t>αλατονέφωσης</w:t>
            </w:r>
            <w:proofErr w:type="spellEnd"/>
            <w:r w:rsidRPr="00E860CD">
              <w:rPr>
                <w:rFonts w:asciiTheme="minorHAnsi" w:hAnsiTheme="minorHAnsi"/>
                <w:szCs w:val="22"/>
                <w:lang w:val="el-GR"/>
              </w:rPr>
              <w:t xml:space="preserve">  θα έχει πιστοποιηθεί σε δοκιμασίες σύμφωνες με τα πρότυπα ISO 9227-AASS (</w:t>
            </w:r>
            <w:proofErr w:type="spellStart"/>
            <w:r w:rsidRPr="00E860CD">
              <w:rPr>
                <w:rFonts w:asciiTheme="minorHAnsi" w:hAnsiTheme="minorHAnsi"/>
                <w:szCs w:val="22"/>
                <w:lang w:val="el-GR"/>
              </w:rPr>
              <w:t>Acid</w:t>
            </w:r>
            <w:proofErr w:type="spellEnd"/>
            <w:r w:rsidRPr="00E860CD">
              <w:rPr>
                <w:rFonts w:asciiTheme="minorHAnsi" w:hAnsiTheme="minorHAnsi"/>
                <w:szCs w:val="22"/>
                <w:lang w:val="el-GR"/>
              </w:rPr>
              <w:t xml:space="preserve"> </w:t>
            </w:r>
            <w:proofErr w:type="spellStart"/>
            <w:r w:rsidRPr="00E860CD">
              <w:rPr>
                <w:rFonts w:asciiTheme="minorHAnsi" w:hAnsiTheme="minorHAnsi"/>
                <w:szCs w:val="22"/>
                <w:lang w:val="el-GR"/>
              </w:rPr>
              <w:t>Acetic</w:t>
            </w:r>
            <w:proofErr w:type="spellEnd"/>
            <w:r w:rsidRPr="00E860CD">
              <w:rPr>
                <w:rFonts w:asciiTheme="minorHAnsi" w:hAnsiTheme="minorHAnsi"/>
                <w:szCs w:val="22"/>
                <w:lang w:val="el-GR"/>
              </w:rPr>
              <w:t xml:space="preserve"> </w:t>
            </w:r>
            <w:proofErr w:type="spellStart"/>
            <w:r w:rsidRPr="00E860CD">
              <w:rPr>
                <w:rFonts w:asciiTheme="minorHAnsi" w:hAnsiTheme="minorHAnsi"/>
                <w:szCs w:val="22"/>
                <w:lang w:val="el-GR"/>
              </w:rPr>
              <w:t>Salt</w:t>
            </w:r>
            <w:proofErr w:type="spellEnd"/>
            <w:r w:rsidRPr="00E860CD">
              <w:rPr>
                <w:rFonts w:asciiTheme="minorHAnsi" w:hAnsiTheme="minorHAnsi"/>
                <w:szCs w:val="22"/>
                <w:lang w:val="el-GR"/>
              </w:rPr>
              <w:t xml:space="preserve"> </w:t>
            </w:r>
            <w:proofErr w:type="spellStart"/>
            <w:r w:rsidRPr="00E860CD">
              <w:rPr>
                <w:rFonts w:asciiTheme="minorHAnsi" w:hAnsiTheme="minorHAnsi"/>
                <w:szCs w:val="22"/>
                <w:lang w:val="el-GR"/>
              </w:rPr>
              <w:t>Spray</w:t>
            </w:r>
            <w:proofErr w:type="spellEnd"/>
            <w:r w:rsidRPr="00E860CD">
              <w:rPr>
                <w:rFonts w:asciiTheme="minorHAnsi" w:hAnsiTheme="minorHAnsi"/>
                <w:szCs w:val="22"/>
                <w:lang w:val="el-GR"/>
              </w:rPr>
              <w:t xml:space="preserve">) ή ASTM G85-02 A2 για τουλάχιστον 700 ώρες. </w:t>
            </w:r>
          </w:p>
          <w:p w14:paraId="74F34D1F" w14:textId="77777777" w:rsidR="00B957E2" w:rsidRPr="00E860CD" w:rsidRDefault="00B957E2" w:rsidP="00B65C53">
            <w:pPr>
              <w:spacing w:after="0"/>
              <w:rPr>
                <w:rFonts w:asciiTheme="minorHAnsi" w:hAnsiTheme="minorHAnsi"/>
                <w:szCs w:val="22"/>
                <w:lang w:val="el-GR"/>
              </w:rPr>
            </w:pPr>
            <w:r w:rsidRPr="00E860CD">
              <w:rPr>
                <w:rFonts w:asciiTheme="minorHAnsi" w:hAnsiTheme="minorHAnsi"/>
                <w:szCs w:val="22"/>
                <w:lang w:val="el-GR"/>
              </w:rPr>
              <w:t>•</w:t>
            </w:r>
            <w:r w:rsidRPr="00E860CD">
              <w:rPr>
                <w:rFonts w:asciiTheme="minorHAnsi" w:hAnsiTheme="minorHAnsi"/>
                <w:szCs w:val="22"/>
                <w:lang w:val="el-GR"/>
              </w:rPr>
              <w:tab/>
              <w:t xml:space="preserve">σε τεστ κόπωσης λόγω </w:t>
            </w:r>
            <w:proofErr w:type="spellStart"/>
            <w:r w:rsidRPr="00E860CD">
              <w:rPr>
                <w:rFonts w:asciiTheme="minorHAnsi" w:hAnsiTheme="minorHAnsi"/>
                <w:szCs w:val="22"/>
                <w:lang w:val="el-GR"/>
              </w:rPr>
              <w:t>πιεσης</w:t>
            </w:r>
            <w:proofErr w:type="spellEnd"/>
            <w:r w:rsidRPr="00E860CD">
              <w:rPr>
                <w:rFonts w:asciiTheme="minorHAnsi" w:hAnsiTheme="minorHAnsi"/>
                <w:szCs w:val="22"/>
                <w:lang w:val="el-GR"/>
              </w:rPr>
              <w:t xml:space="preserve">/θερμοκρασίας θα έχει πιστοποιηθεί σε δοκιμασίες σύμφωνες με το πρότυπο EN 15834§7.8 : 800 </w:t>
            </w:r>
            <w:proofErr w:type="spellStart"/>
            <w:r w:rsidRPr="00E860CD">
              <w:rPr>
                <w:rFonts w:asciiTheme="minorHAnsi" w:hAnsiTheme="minorHAnsi"/>
                <w:szCs w:val="22"/>
                <w:lang w:val="el-GR"/>
              </w:rPr>
              <w:t>cycles</w:t>
            </w:r>
            <w:proofErr w:type="spellEnd"/>
            <w:r w:rsidRPr="00E860CD">
              <w:rPr>
                <w:rFonts w:asciiTheme="minorHAnsi" w:hAnsiTheme="minorHAnsi"/>
                <w:szCs w:val="22"/>
                <w:lang w:val="el-GR"/>
              </w:rPr>
              <w:t>, -20°C – 140°C, 0 – 45bars</w:t>
            </w:r>
          </w:p>
          <w:p w14:paraId="34E29CBE" w14:textId="77777777" w:rsidR="00B957E2" w:rsidRPr="00E860CD" w:rsidRDefault="00B957E2" w:rsidP="00B65C53">
            <w:pPr>
              <w:spacing w:after="0"/>
              <w:rPr>
                <w:rFonts w:asciiTheme="minorHAnsi" w:hAnsiTheme="minorHAnsi"/>
                <w:szCs w:val="22"/>
                <w:lang w:val="el-GR"/>
              </w:rPr>
            </w:pPr>
            <w:r w:rsidRPr="00E860CD">
              <w:rPr>
                <w:rFonts w:asciiTheme="minorHAnsi" w:hAnsiTheme="minorHAnsi"/>
                <w:szCs w:val="22"/>
                <w:lang w:val="el-GR"/>
              </w:rPr>
              <w:t>•</w:t>
            </w:r>
            <w:r w:rsidRPr="00E860CD">
              <w:rPr>
                <w:rFonts w:asciiTheme="minorHAnsi" w:hAnsiTheme="minorHAnsi"/>
                <w:szCs w:val="22"/>
                <w:lang w:val="el-GR"/>
              </w:rPr>
              <w:tab/>
              <w:t xml:space="preserve">σε τεστ κόπωσης λόγω </w:t>
            </w:r>
            <w:proofErr w:type="spellStart"/>
            <w:r w:rsidRPr="00E860CD">
              <w:rPr>
                <w:rFonts w:asciiTheme="minorHAnsi" w:hAnsiTheme="minorHAnsi"/>
                <w:szCs w:val="22"/>
                <w:lang w:val="el-GR"/>
              </w:rPr>
              <w:t>πιεσης</w:t>
            </w:r>
            <w:proofErr w:type="spellEnd"/>
            <w:r w:rsidRPr="00E860CD">
              <w:rPr>
                <w:rFonts w:asciiTheme="minorHAnsi" w:hAnsiTheme="minorHAnsi"/>
                <w:szCs w:val="22"/>
                <w:lang w:val="el-GR"/>
              </w:rPr>
              <w:t xml:space="preserve"> θα έχει πιστοποιηθεί σε δοκιμασίες σύμφωνες με το πρότυπο UL1995 </w:t>
            </w:r>
            <w:proofErr w:type="spellStart"/>
            <w:r w:rsidRPr="00E860CD">
              <w:rPr>
                <w:rFonts w:asciiTheme="minorHAnsi" w:hAnsiTheme="minorHAnsi"/>
                <w:szCs w:val="22"/>
                <w:lang w:val="el-GR"/>
              </w:rPr>
              <w:t>clause</w:t>
            </w:r>
            <w:proofErr w:type="spellEnd"/>
            <w:r w:rsidRPr="00E860CD">
              <w:rPr>
                <w:rFonts w:asciiTheme="minorHAnsi" w:hAnsiTheme="minorHAnsi"/>
                <w:szCs w:val="22"/>
                <w:lang w:val="el-GR"/>
              </w:rPr>
              <w:t xml:space="preserve"> 62 : 250 000 </w:t>
            </w:r>
            <w:proofErr w:type="spellStart"/>
            <w:r w:rsidRPr="00E860CD">
              <w:rPr>
                <w:rFonts w:asciiTheme="minorHAnsi" w:hAnsiTheme="minorHAnsi"/>
                <w:szCs w:val="22"/>
                <w:lang w:val="el-GR"/>
              </w:rPr>
              <w:t>cycles</w:t>
            </w:r>
            <w:proofErr w:type="spellEnd"/>
            <w:r w:rsidRPr="00E860CD">
              <w:rPr>
                <w:rFonts w:asciiTheme="minorHAnsi" w:hAnsiTheme="minorHAnsi"/>
                <w:szCs w:val="22"/>
                <w:lang w:val="el-GR"/>
              </w:rPr>
              <w:t>, 0 – 45bars</w:t>
            </w:r>
          </w:p>
          <w:p w14:paraId="74A3EFE0" w14:textId="77777777" w:rsidR="00B957E2" w:rsidRPr="00E860CD" w:rsidRDefault="00B957E2" w:rsidP="00B65C53">
            <w:pPr>
              <w:spacing w:after="0"/>
              <w:rPr>
                <w:rFonts w:asciiTheme="minorHAnsi" w:hAnsiTheme="minorHAnsi"/>
                <w:szCs w:val="22"/>
                <w:lang w:val="el-GR"/>
              </w:rPr>
            </w:pPr>
            <w:r w:rsidRPr="00E860CD">
              <w:rPr>
                <w:rFonts w:asciiTheme="minorHAnsi" w:hAnsiTheme="minorHAnsi"/>
                <w:szCs w:val="22"/>
                <w:lang w:val="el-GR"/>
              </w:rPr>
              <w:t>•</w:t>
            </w:r>
            <w:r w:rsidRPr="00E860CD">
              <w:rPr>
                <w:rFonts w:asciiTheme="minorHAnsi" w:hAnsiTheme="minorHAnsi"/>
                <w:szCs w:val="22"/>
                <w:lang w:val="el-GR"/>
              </w:rPr>
              <w:tab/>
              <w:t xml:space="preserve">σε τεστ κραδασμών ισοδύναμο με μεταφορά με φορτηγό σε απόσταση 7000 </w:t>
            </w:r>
            <w:proofErr w:type="spellStart"/>
            <w:r w:rsidRPr="00E860CD">
              <w:rPr>
                <w:rFonts w:asciiTheme="minorHAnsi" w:hAnsiTheme="minorHAnsi"/>
                <w:szCs w:val="22"/>
                <w:lang w:val="el-GR"/>
              </w:rPr>
              <w:t>km</w:t>
            </w:r>
            <w:proofErr w:type="spellEnd"/>
            <w:r w:rsidRPr="00E860CD">
              <w:rPr>
                <w:rFonts w:asciiTheme="minorHAnsi" w:hAnsiTheme="minorHAnsi"/>
                <w:szCs w:val="22"/>
                <w:lang w:val="el-GR"/>
              </w:rPr>
              <w:t xml:space="preserve"> θα έχει πιστοποιηθεί σε δοκιμασίες σύμφωνα με το πρότυπο ASTM D4169 </w:t>
            </w:r>
            <w:proofErr w:type="spellStart"/>
            <w:r w:rsidRPr="00E860CD">
              <w:rPr>
                <w:rFonts w:asciiTheme="minorHAnsi" w:hAnsiTheme="minorHAnsi"/>
                <w:szCs w:val="22"/>
                <w:lang w:val="el-GR"/>
              </w:rPr>
              <w:t>Truck</w:t>
            </w:r>
            <w:proofErr w:type="spellEnd"/>
            <w:r w:rsidRPr="00E860CD">
              <w:rPr>
                <w:rFonts w:asciiTheme="minorHAnsi" w:hAnsiTheme="minorHAnsi"/>
                <w:szCs w:val="22"/>
                <w:lang w:val="el-GR"/>
              </w:rPr>
              <w:t xml:space="preserve"> II </w:t>
            </w:r>
            <w:proofErr w:type="spellStart"/>
            <w:r w:rsidRPr="00E860CD">
              <w:rPr>
                <w:rFonts w:asciiTheme="minorHAnsi" w:hAnsiTheme="minorHAnsi"/>
                <w:szCs w:val="22"/>
                <w:lang w:val="el-GR"/>
              </w:rPr>
              <w:t>Level</w:t>
            </w:r>
            <w:proofErr w:type="spellEnd"/>
          </w:p>
          <w:p w14:paraId="50364FD2" w14:textId="77777777" w:rsidR="00B957E2" w:rsidRPr="00E860CD" w:rsidRDefault="00B957E2" w:rsidP="00B65C53">
            <w:pPr>
              <w:spacing w:after="0"/>
              <w:rPr>
                <w:rFonts w:asciiTheme="minorHAnsi" w:hAnsiTheme="minorHAnsi"/>
                <w:szCs w:val="22"/>
                <w:lang w:val="el-GR"/>
              </w:rPr>
            </w:pPr>
            <w:r w:rsidRPr="00E860CD">
              <w:rPr>
                <w:rFonts w:asciiTheme="minorHAnsi" w:hAnsiTheme="minorHAnsi"/>
                <w:szCs w:val="22"/>
                <w:lang w:val="el-GR"/>
              </w:rPr>
              <w:t>Τα στοιχεία του αερόψυκτου συμπυκνωτή θα πρέπει να μπορούν να καθαρίζονται με νερό υπό πίεση.</w:t>
            </w:r>
          </w:p>
          <w:p w14:paraId="4EA11743" w14:textId="77777777" w:rsidR="00B957E2" w:rsidRPr="00E860CD" w:rsidRDefault="00B957E2" w:rsidP="00B65C53">
            <w:pPr>
              <w:spacing w:after="0"/>
              <w:rPr>
                <w:rFonts w:asciiTheme="minorHAnsi" w:hAnsiTheme="minorHAnsi"/>
                <w:szCs w:val="22"/>
                <w:lang w:val="el-GR"/>
              </w:rPr>
            </w:pPr>
            <w:r w:rsidRPr="00E860CD">
              <w:rPr>
                <w:rFonts w:asciiTheme="minorHAnsi" w:hAnsiTheme="minorHAnsi"/>
                <w:szCs w:val="22"/>
                <w:lang w:val="el-GR"/>
              </w:rPr>
              <w:t xml:space="preserve">Κάθε στοιχείο θα συμπεριλαμβάνει ένα κύκλωμα </w:t>
            </w:r>
            <w:proofErr w:type="spellStart"/>
            <w:r w:rsidRPr="00E860CD">
              <w:rPr>
                <w:rFonts w:asciiTheme="minorHAnsi" w:hAnsiTheme="minorHAnsi"/>
                <w:szCs w:val="22"/>
                <w:lang w:val="el-GR"/>
              </w:rPr>
              <w:t>υπόψυξης</w:t>
            </w:r>
            <w:proofErr w:type="spellEnd"/>
            <w:r w:rsidRPr="00E860CD">
              <w:rPr>
                <w:rFonts w:asciiTheme="minorHAnsi" w:hAnsiTheme="minorHAnsi"/>
                <w:szCs w:val="22"/>
                <w:lang w:val="el-GR"/>
              </w:rPr>
              <w:t xml:space="preserve"> του ψυκτικού ρευστού. </w:t>
            </w:r>
          </w:p>
          <w:p w14:paraId="1506355E" w14:textId="77777777" w:rsidR="00B957E2" w:rsidRPr="00E860CD" w:rsidRDefault="00B957E2" w:rsidP="00B65C53">
            <w:pPr>
              <w:spacing w:after="0"/>
              <w:rPr>
                <w:rFonts w:asciiTheme="minorHAnsi" w:hAnsiTheme="minorHAnsi"/>
                <w:szCs w:val="22"/>
                <w:lang w:val="el-GR"/>
              </w:rPr>
            </w:pPr>
            <w:r w:rsidRPr="00E860CD">
              <w:rPr>
                <w:rFonts w:asciiTheme="minorHAnsi" w:hAnsiTheme="minorHAnsi"/>
                <w:szCs w:val="22"/>
                <w:lang w:val="el-GR"/>
              </w:rPr>
              <w:t xml:space="preserve">Η μέγιστη πίεση λειτουργίας θα πρέπει να είναι 25 </w:t>
            </w:r>
            <w:proofErr w:type="spellStart"/>
            <w:r w:rsidRPr="00E860CD">
              <w:rPr>
                <w:rFonts w:asciiTheme="minorHAnsi" w:hAnsiTheme="minorHAnsi"/>
                <w:szCs w:val="22"/>
                <w:lang w:val="el-GR"/>
              </w:rPr>
              <w:t>bars</w:t>
            </w:r>
            <w:proofErr w:type="spellEnd"/>
            <w:r w:rsidRPr="00E860CD">
              <w:rPr>
                <w:rFonts w:asciiTheme="minorHAnsi" w:hAnsiTheme="minorHAnsi"/>
                <w:szCs w:val="22"/>
                <w:lang w:val="el-GR"/>
              </w:rPr>
              <w:t xml:space="preserve">. Τα στοιχεία θα πρέπει να έχουν δοκιμαστεί και ελεγχθεί εργοστασιακά στα 45 </w:t>
            </w:r>
            <w:proofErr w:type="spellStart"/>
            <w:r w:rsidRPr="00E860CD">
              <w:rPr>
                <w:rFonts w:asciiTheme="minorHAnsi" w:hAnsiTheme="minorHAnsi"/>
                <w:szCs w:val="22"/>
                <w:lang w:val="el-GR"/>
              </w:rPr>
              <w:t>bars</w:t>
            </w:r>
            <w:proofErr w:type="spellEnd"/>
            <w:r w:rsidRPr="00E860CD">
              <w:rPr>
                <w:rFonts w:asciiTheme="minorHAnsi" w:hAnsiTheme="minorHAnsi"/>
                <w:szCs w:val="22"/>
                <w:lang w:val="el-GR"/>
              </w:rPr>
              <w:t xml:space="preserve"> για διαρροές.</w:t>
            </w:r>
          </w:p>
        </w:tc>
        <w:tc>
          <w:tcPr>
            <w:tcW w:w="1430" w:type="dxa"/>
            <w:tcBorders>
              <w:top w:val="single" w:sz="4" w:space="0" w:color="000000"/>
              <w:left w:val="single" w:sz="4" w:space="0" w:color="000000"/>
              <w:bottom w:val="single" w:sz="4" w:space="0" w:color="000000"/>
            </w:tcBorders>
            <w:tcMar>
              <w:left w:w="103" w:type="dxa"/>
            </w:tcMar>
            <w:vAlign w:val="center"/>
          </w:tcPr>
          <w:p w14:paraId="2A3A0A53" w14:textId="77777777" w:rsidR="00B957E2" w:rsidRPr="00E860CD" w:rsidRDefault="00B957E2" w:rsidP="00B65C53">
            <w:pPr>
              <w:widowControl w:val="0"/>
              <w:spacing w:after="0"/>
              <w:jc w:val="center"/>
              <w:rPr>
                <w:rFonts w:eastAsia="DejaVu Sans"/>
                <w:bCs/>
                <w:szCs w:val="22"/>
                <w:lang w:val="el-GR" w:eastAsia="zh-CN" w:bidi="hi-IN"/>
              </w:rPr>
            </w:pPr>
            <w:r w:rsidRPr="00E860CD">
              <w:rPr>
                <w:rFonts w:eastAsia="DejaVu Sans"/>
                <w:bCs/>
                <w:szCs w:val="22"/>
                <w:lang w:val="el-GR" w:eastAsia="zh-CN" w:bidi="hi-IN"/>
              </w:rPr>
              <w:t>Ναι</w:t>
            </w:r>
          </w:p>
        </w:tc>
        <w:tc>
          <w:tcPr>
            <w:tcW w:w="1151" w:type="dxa"/>
            <w:tcBorders>
              <w:top w:val="single" w:sz="4" w:space="0" w:color="000000"/>
              <w:left w:val="single" w:sz="4" w:space="0" w:color="000000"/>
              <w:bottom w:val="single" w:sz="4" w:space="0" w:color="000000"/>
            </w:tcBorders>
            <w:tcMar>
              <w:left w:w="103" w:type="dxa"/>
            </w:tcMar>
            <w:vAlign w:val="center"/>
          </w:tcPr>
          <w:p w14:paraId="0FAAEE51" w14:textId="77777777" w:rsidR="00B957E2" w:rsidRPr="00E860CD" w:rsidRDefault="00B957E2" w:rsidP="00B65C53">
            <w:pPr>
              <w:widowControl w:val="0"/>
              <w:spacing w:after="0"/>
              <w:jc w:val="center"/>
              <w:rPr>
                <w:rFonts w:eastAsia="DejaVu Sans"/>
                <w:b/>
                <w:bCs/>
                <w:szCs w:val="22"/>
                <w:lang w:val="el-GR" w:eastAsia="el-GR" w:bidi="hi-IN"/>
              </w:rPr>
            </w:pPr>
          </w:p>
        </w:tc>
        <w:tc>
          <w:tcPr>
            <w:tcW w:w="1344" w:type="dxa"/>
            <w:tcBorders>
              <w:top w:val="single" w:sz="4" w:space="0" w:color="000000"/>
              <w:left w:val="single" w:sz="4" w:space="0" w:color="000000"/>
              <w:bottom w:val="single" w:sz="4" w:space="0" w:color="000000"/>
              <w:right w:val="single" w:sz="4" w:space="0" w:color="000000"/>
            </w:tcBorders>
            <w:tcMar>
              <w:left w:w="103" w:type="dxa"/>
            </w:tcMar>
            <w:vAlign w:val="center"/>
          </w:tcPr>
          <w:p w14:paraId="2B855CF0" w14:textId="77777777" w:rsidR="00B957E2" w:rsidRPr="00E860CD" w:rsidRDefault="00B957E2" w:rsidP="00B65C53">
            <w:pPr>
              <w:widowControl w:val="0"/>
              <w:spacing w:after="0"/>
              <w:jc w:val="center"/>
              <w:rPr>
                <w:rFonts w:eastAsia="DejaVu Sans"/>
                <w:b/>
                <w:bCs/>
                <w:szCs w:val="22"/>
                <w:lang w:val="el-GR" w:eastAsia="el-GR" w:bidi="hi-IN"/>
              </w:rPr>
            </w:pPr>
          </w:p>
        </w:tc>
      </w:tr>
      <w:tr w:rsidR="00B957E2" w:rsidRPr="00E860CD" w14:paraId="50AFD219" w14:textId="77777777" w:rsidTr="00B65C53">
        <w:trPr>
          <w:trHeight w:val="255"/>
          <w:tblHeader/>
          <w:jc w:val="center"/>
        </w:trPr>
        <w:tc>
          <w:tcPr>
            <w:tcW w:w="566" w:type="dxa"/>
            <w:tcBorders>
              <w:top w:val="single" w:sz="4" w:space="0" w:color="000000"/>
              <w:left w:val="single" w:sz="4" w:space="0" w:color="000000"/>
              <w:bottom w:val="single" w:sz="4" w:space="0" w:color="000000"/>
            </w:tcBorders>
            <w:tcMar>
              <w:left w:w="103" w:type="dxa"/>
            </w:tcMar>
            <w:vAlign w:val="center"/>
          </w:tcPr>
          <w:p w14:paraId="7D79FDD8" w14:textId="77777777" w:rsidR="00B957E2" w:rsidRPr="00E860CD" w:rsidRDefault="00B957E2" w:rsidP="00B65C53">
            <w:pPr>
              <w:widowControl w:val="0"/>
              <w:spacing w:after="0"/>
              <w:jc w:val="center"/>
              <w:rPr>
                <w:rFonts w:asciiTheme="minorHAnsi" w:eastAsia="DejaVu Sans" w:hAnsiTheme="minorHAnsi"/>
                <w:szCs w:val="22"/>
                <w:lang w:val="el-GR" w:eastAsia="zh-CN" w:bidi="hi-IN"/>
              </w:rPr>
            </w:pPr>
            <w:r w:rsidRPr="00E860CD">
              <w:rPr>
                <w:rFonts w:asciiTheme="minorHAnsi" w:eastAsia="DejaVu Sans" w:hAnsiTheme="minorHAnsi"/>
                <w:szCs w:val="22"/>
                <w:lang w:val="el-GR" w:eastAsia="zh-CN" w:bidi="hi-IN"/>
              </w:rPr>
              <w:lastRenderedPageBreak/>
              <w:t>9.</w:t>
            </w:r>
          </w:p>
        </w:tc>
        <w:tc>
          <w:tcPr>
            <w:tcW w:w="5214" w:type="dxa"/>
            <w:tcBorders>
              <w:top w:val="single" w:sz="4" w:space="0" w:color="000000"/>
              <w:left w:val="single" w:sz="4" w:space="0" w:color="000000"/>
              <w:bottom w:val="single" w:sz="4" w:space="0" w:color="000000"/>
            </w:tcBorders>
            <w:tcMar>
              <w:left w:w="103" w:type="dxa"/>
            </w:tcMar>
          </w:tcPr>
          <w:p w14:paraId="4C0C3F81" w14:textId="77777777" w:rsidR="00B957E2" w:rsidRPr="00E860CD" w:rsidRDefault="00B957E2" w:rsidP="00B65C53">
            <w:pPr>
              <w:spacing w:after="0"/>
              <w:rPr>
                <w:rFonts w:asciiTheme="minorHAnsi" w:hAnsiTheme="minorHAnsi" w:cs="Arial"/>
                <w:szCs w:val="22"/>
                <w:lang w:val="el-GR"/>
              </w:rPr>
            </w:pPr>
            <w:r w:rsidRPr="00E860CD">
              <w:rPr>
                <w:rFonts w:asciiTheme="minorHAnsi" w:hAnsiTheme="minorHAnsi" w:cs="Arial"/>
                <w:b/>
                <w:szCs w:val="22"/>
              </w:rPr>
              <w:t>Av</w:t>
            </w:r>
            <w:proofErr w:type="spellStart"/>
            <w:r w:rsidRPr="00E860CD">
              <w:rPr>
                <w:rFonts w:asciiTheme="minorHAnsi" w:hAnsiTheme="minorHAnsi" w:cs="Arial"/>
                <w:b/>
                <w:szCs w:val="22"/>
                <w:lang w:val="el-GR"/>
              </w:rPr>
              <w:t>εμιστήρες</w:t>
            </w:r>
            <w:proofErr w:type="spellEnd"/>
            <w:r w:rsidRPr="00E860CD">
              <w:rPr>
                <w:rFonts w:asciiTheme="minorHAnsi" w:hAnsiTheme="minorHAnsi" w:cs="Arial"/>
                <w:b/>
                <w:szCs w:val="22"/>
                <w:lang w:val="el-GR"/>
              </w:rPr>
              <w:t xml:space="preserve">: </w:t>
            </w:r>
            <w:r w:rsidRPr="00E860CD">
              <w:rPr>
                <w:rFonts w:asciiTheme="minorHAnsi" w:hAnsiTheme="minorHAnsi" w:cs="Arial"/>
                <w:szCs w:val="22"/>
                <w:lang w:val="el-GR"/>
              </w:rPr>
              <w:t xml:space="preserve">Θα διαθέτει κατ’ ελάχιστον 10 ανεμιστήρες συνολικά. Θα είναι κλάσης </w:t>
            </w:r>
            <w:r w:rsidRPr="00E860CD">
              <w:rPr>
                <w:rFonts w:asciiTheme="minorHAnsi" w:hAnsiTheme="minorHAnsi" w:cs="Arial"/>
                <w:szCs w:val="22"/>
              </w:rPr>
              <w:t>F</w:t>
            </w:r>
            <w:r w:rsidRPr="00E860CD">
              <w:rPr>
                <w:rFonts w:asciiTheme="minorHAnsi" w:hAnsiTheme="minorHAnsi" w:cs="Arial"/>
                <w:szCs w:val="22"/>
                <w:lang w:val="el-GR"/>
              </w:rPr>
              <w:t xml:space="preserve">, με ελάχιστο βαθμό προστασίας </w:t>
            </w:r>
            <w:r w:rsidRPr="00E860CD">
              <w:rPr>
                <w:rFonts w:asciiTheme="minorHAnsi" w:hAnsiTheme="minorHAnsi" w:cs="Arial"/>
                <w:szCs w:val="22"/>
              </w:rPr>
              <w:t>IP</w:t>
            </w:r>
            <w:r w:rsidRPr="00E860CD">
              <w:rPr>
                <w:rFonts w:asciiTheme="minorHAnsi" w:hAnsiTheme="minorHAnsi" w:cs="Arial"/>
                <w:szCs w:val="22"/>
                <w:lang w:val="el-GR"/>
              </w:rPr>
              <w:t>54.</w:t>
            </w:r>
          </w:p>
          <w:p w14:paraId="0CED1142" w14:textId="77777777" w:rsidR="00B957E2" w:rsidRPr="00E860CD" w:rsidRDefault="00B957E2" w:rsidP="00B65C53">
            <w:pPr>
              <w:spacing w:after="0"/>
              <w:rPr>
                <w:rFonts w:asciiTheme="minorHAnsi" w:hAnsiTheme="minorHAnsi" w:cs="Arial"/>
                <w:szCs w:val="22"/>
                <w:lang w:val="el-GR"/>
              </w:rPr>
            </w:pPr>
            <w:r w:rsidRPr="00E860CD">
              <w:rPr>
                <w:rFonts w:asciiTheme="minorHAnsi" w:hAnsiTheme="minorHAnsi" w:cs="Arial"/>
                <w:szCs w:val="22"/>
                <w:lang w:val="el-GR"/>
              </w:rPr>
              <w:t>Θα είναι για κατακόρυφη ροή αέρα, απ’ ευθείας συνδεδεμένοι στους κινητήρες τους, με κατάλληλου προφίλ πτερύγια, δυναμικά ζυγοσταθμισμένα.</w:t>
            </w:r>
          </w:p>
          <w:p w14:paraId="7DBBB8D6" w14:textId="77777777" w:rsidR="00B957E2" w:rsidRPr="00E860CD" w:rsidRDefault="00B957E2" w:rsidP="00B65C53">
            <w:pPr>
              <w:spacing w:after="0"/>
              <w:rPr>
                <w:rFonts w:asciiTheme="minorHAnsi" w:hAnsiTheme="minorHAnsi"/>
                <w:szCs w:val="22"/>
                <w:lang w:val="el-GR"/>
              </w:rPr>
            </w:pPr>
            <w:r w:rsidRPr="00E860CD">
              <w:rPr>
                <w:rFonts w:asciiTheme="minorHAnsi" w:hAnsiTheme="minorHAnsi"/>
                <w:szCs w:val="22"/>
                <w:lang w:val="el-GR"/>
              </w:rPr>
              <w:t xml:space="preserve">Οι κινητήρες των ανεμιστήρων θα είναι τύπου EC με </w:t>
            </w:r>
            <w:r w:rsidRPr="00E860CD">
              <w:rPr>
                <w:rFonts w:asciiTheme="minorHAnsi" w:hAnsiTheme="minorHAnsi"/>
                <w:szCs w:val="22"/>
                <w:lang w:val="en-US"/>
              </w:rPr>
              <w:t>inverter</w:t>
            </w:r>
            <w:r w:rsidRPr="00E860CD">
              <w:rPr>
                <w:rFonts w:asciiTheme="minorHAnsi" w:hAnsiTheme="minorHAnsi"/>
                <w:szCs w:val="22"/>
                <w:lang w:val="el-GR"/>
              </w:rPr>
              <w:t xml:space="preserve">, με σφαιρικούς τριβείς (ρουλεμάν) μόνιμης λίπανσης, και εξωτερική προστασία υπερφόρτωσης. Οι ανεμιστήρες του συμπυκνωτή θα είναι κατηγορίας F και με προστασία IP55. Οι ανεμιστήρες EC σε συνδυασμό με την κατάλληλη λογική ελέγχου θα επιτρέπουν την εκκίνηση και λειτουργία με θερμοκρασίες περιβάλλοντος έως -10 </w:t>
            </w:r>
            <w:proofErr w:type="spellStart"/>
            <w:r w:rsidRPr="00E860CD">
              <w:rPr>
                <w:rFonts w:asciiTheme="minorHAnsi" w:hAnsiTheme="minorHAnsi"/>
                <w:szCs w:val="22"/>
                <w:lang w:val="el-GR"/>
              </w:rPr>
              <w:t>οC</w:t>
            </w:r>
            <w:proofErr w:type="spellEnd"/>
            <w:r w:rsidRPr="00E860CD">
              <w:rPr>
                <w:rFonts w:asciiTheme="minorHAnsi" w:hAnsiTheme="minorHAnsi"/>
                <w:szCs w:val="22"/>
                <w:lang w:val="el-GR"/>
              </w:rPr>
              <w:t>.</w:t>
            </w:r>
          </w:p>
          <w:p w14:paraId="25AEDBDC" w14:textId="77777777" w:rsidR="00B957E2" w:rsidRPr="00E860CD" w:rsidRDefault="00B957E2" w:rsidP="00B65C53">
            <w:pPr>
              <w:spacing w:after="0"/>
              <w:rPr>
                <w:rFonts w:asciiTheme="minorHAnsi" w:hAnsiTheme="minorHAnsi"/>
                <w:szCs w:val="22"/>
                <w:lang w:val="el-GR"/>
              </w:rPr>
            </w:pPr>
            <w:r w:rsidRPr="00E860CD">
              <w:rPr>
                <w:rFonts w:asciiTheme="minorHAnsi" w:hAnsiTheme="minorHAnsi"/>
                <w:szCs w:val="22"/>
                <w:lang w:val="el-GR"/>
              </w:rPr>
              <w:t>Οι ανεμιστήρες θα προστατεύονται με γρίλιες γαλβανισμένου χάλυβα.</w:t>
            </w:r>
          </w:p>
        </w:tc>
        <w:tc>
          <w:tcPr>
            <w:tcW w:w="1430" w:type="dxa"/>
            <w:tcBorders>
              <w:top w:val="single" w:sz="4" w:space="0" w:color="000000"/>
              <w:left w:val="single" w:sz="4" w:space="0" w:color="000000"/>
              <w:bottom w:val="single" w:sz="4" w:space="0" w:color="000000"/>
            </w:tcBorders>
            <w:tcMar>
              <w:left w:w="103" w:type="dxa"/>
            </w:tcMar>
            <w:vAlign w:val="center"/>
          </w:tcPr>
          <w:p w14:paraId="403552F9" w14:textId="77777777" w:rsidR="00B957E2" w:rsidRPr="00E860CD" w:rsidRDefault="00B957E2" w:rsidP="00B65C53">
            <w:pPr>
              <w:widowControl w:val="0"/>
              <w:spacing w:after="0"/>
              <w:jc w:val="center"/>
              <w:rPr>
                <w:rFonts w:eastAsia="DejaVu Sans"/>
                <w:bCs/>
                <w:szCs w:val="22"/>
                <w:lang w:val="el-GR" w:eastAsia="zh-CN" w:bidi="hi-IN"/>
              </w:rPr>
            </w:pPr>
            <w:r w:rsidRPr="00E860CD">
              <w:rPr>
                <w:rFonts w:eastAsia="DejaVu Sans"/>
                <w:bCs/>
                <w:szCs w:val="22"/>
                <w:lang w:val="el-GR" w:eastAsia="zh-CN" w:bidi="hi-IN"/>
              </w:rPr>
              <w:t>Ναι</w:t>
            </w:r>
          </w:p>
        </w:tc>
        <w:tc>
          <w:tcPr>
            <w:tcW w:w="1151" w:type="dxa"/>
            <w:tcBorders>
              <w:top w:val="single" w:sz="4" w:space="0" w:color="000000"/>
              <w:left w:val="single" w:sz="4" w:space="0" w:color="000000"/>
              <w:bottom w:val="single" w:sz="4" w:space="0" w:color="000000"/>
            </w:tcBorders>
            <w:tcMar>
              <w:left w:w="103" w:type="dxa"/>
            </w:tcMar>
            <w:vAlign w:val="center"/>
          </w:tcPr>
          <w:p w14:paraId="58BD024E" w14:textId="77777777" w:rsidR="00B957E2" w:rsidRPr="00E860CD" w:rsidRDefault="00B957E2" w:rsidP="00B65C53">
            <w:pPr>
              <w:widowControl w:val="0"/>
              <w:spacing w:after="0"/>
              <w:jc w:val="center"/>
              <w:rPr>
                <w:rFonts w:eastAsia="DejaVu Sans"/>
                <w:b/>
                <w:bCs/>
                <w:szCs w:val="22"/>
                <w:lang w:val="el-GR" w:eastAsia="el-GR" w:bidi="hi-IN"/>
              </w:rPr>
            </w:pPr>
          </w:p>
        </w:tc>
        <w:tc>
          <w:tcPr>
            <w:tcW w:w="1344" w:type="dxa"/>
            <w:tcBorders>
              <w:top w:val="single" w:sz="4" w:space="0" w:color="000000"/>
              <w:left w:val="single" w:sz="4" w:space="0" w:color="000000"/>
              <w:bottom w:val="single" w:sz="4" w:space="0" w:color="000000"/>
              <w:right w:val="single" w:sz="4" w:space="0" w:color="000000"/>
            </w:tcBorders>
            <w:tcMar>
              <w:left w:w="103" w:type="dxa"/>
            </w:tcMar>
            <w:vAlign w:val="center"/>
          </w:tcPr>
          <w:p w14:paraId="660E6118" w14:textId="77777777" w:rsidR="00B957E2" w:rsidRPr="00E860CD" w:rsidRDefault="00B957E2" w:rsidP="00B65C53">
            <w:pPr>
              <w:widowControl w:val="0"/>
              <w:spacing w:after="0"/>
              <w:jc w:val="center"/>
              <w:rPr>
                <w:rFonts w:eastAsia="DejaVu Sans"/>
                <w:b/>
                <w:bCs/>
                <w:szCs w:val="22"/>
                <w:lang w:val="el-GR" w:eastAsia="el-GR" w:bidi="hi-IN"/>
              </w:rPr>
            </w:pPr>
          </w:p>
        </w:tc>
      </w:tr>
      <w:tr w:rsidR="00B957E2" w:rsidRPr="00E860CD" w14:paraId="19487B6C" w14:textId="77777777" w:rsidTr="00B65C53">
        <w:trPr>
          <w:trHeight w:val="255"/>
          <w:tblHeader/>
          <w:jc w:val="center"/>
        </w:trPr>
        <w:tc>
          <w:tcPr>
            <w:tcW w:w="566" w:type="dxa"/>
            <w:tcBorders>
              <w:top w:val="single" w:sz="4" w:space="0" w:color="000000"/>
              <w:left w:val="single" w:sz="4" w:space="0" w:color="000000"/>
              <w:bottom w:val="single" w:sz="4" w:space="0" w:color="000000"/>
            </w:tcBorders>
            <w:tcMar>
              <w:left w:w="103" w:type="dxa"/>
            </w:tcMar>
            <w:vAlign w:val="center"/>
          </w:tcPr>
          <w:p w14:paraId="041BF701" w14:textId="77777777" w:rsidR="00B957E2" w:rsidRPr="00E860CD" w:rsidRDefault="00B957E2" w:rsidP="00B65C53">
            <w:pPr>
              <w:widowControl w:val="0"/>
              <w:spacing w:after="0"/>
              <w:jc w:val="center"/>
              <w:rPr>
                <w:rFonts w:asciiTheme="minorHAnsi" w:eastAsia="DejaVu Sans" w:hAnsiTheme="minorHAnsi"/>
                <w:szCs w:val="22"/>
                <w:lang w:val="el-GR" w:eastAsia="zh-CN" w:bidi="hi-IN"/>
              </w:rPr>
            </w:pPr>
            <w:r w:rsidRPr="00E860CD">
              <w:rPr>
                <w:rFonts w:asciiTheme="minorHAnsi" w:eastAsia="DejaVu Sans" w:hAnsiTheme="minorHAnsi"/>
                <w:szCs w:val="22"/>
                <w:lang w:val="el-GR" w:eastAsia="zh-CN" w:bidi="hi-IN"/>
              </w:rPr>
              <w:t>10.</w:t>
            </w:r>
          </w:p>
        </w:tc>
        <w:tc>
          <w:tcPr>
            <w:tcW w:w="5214" w:type="dxa"/>
            <w:tcBorders>
              <w:top w:val="single" w:sz="4" w:space="0" w:color="000000"/>
              <w:left w:val="single" w:sz="4" w:space="0" w:color="000000"/>
              <w:bottom w:val="single" w:sz="4" w:space="0" w:color="000000"/>
            </w:tcBorders>
            <w:tcMar>
              <w:left w:w="103" w:type="dxa"/>
            </w:tcMar>
          </w:tcPr>
          <w:p w14:paraId="3FDFA6BF" w14:textId="77777777" w:rsidR="00B957E2" w:rsidRPr="00E860CD" w:rsidRDefault="00B957E2" w:rsidP="00B65C53">
            <w:pPr>
              <w:spacing w:after="0"/>
              <w:rPr>
                <w:rFonts w:asciiTheme="minorHAnsi" w:hAnsiTheme="minorHAnsi"/>
                <w:szCs w:val="22"/>
                <w:lang w:val="el-GR"/>
              </w:rPr>
            </w:pPr>
            <w:r w:rsidRPr="00E860CD">
              <w:rPr>
                <w:rFonts w:asciiTheme="minorHAnsi" w:hAnsiTheme="minorHAnsi" w:cs="Arial"/>
                <w:b/>
                <w:szCs w:val="22"/>
                <w:lang w:val="el-GR"/>
              </w:rPr>
              <w:t xml:space="preserve">Περίβλημα: </w:t>
            </w:r>
            <w:r w:rsidRPr="00E860CD">
              <w:rPr>
                <w:rFonts w:asciiTheme="minorHAnsi" w:hAnsiTheme="minorHAnsi" w:cs="Arial"/>
                <w:szCs w:val="22"/>
                <w:lang w:val="el-GR"/>
              </w:rPr>
              <w:t xml:space="preserve">Οι εκτεθειμένες χαλύβδινες επιφάνειες (σκελετός, λαμαρίνες κλπ.) θα είναι γαλβανισμένες και κατόπιν βαμμένες σε χρώμα </w:t>
            </w:r>
            <w:r w:rsidRPr="00E860CD">
              <w:rPr>
                <w:rFonts w:asciiTheme="minorHAnsi" w:hAnsiTheme="minorHAnsi" w:cs="Arial"/>
                <w:szCs w:val="22"/>
              </w:rPr>
              <w:t>RAL</w:t>
            </w:r>
            <w:r w:rsidRPr="00E860CD">
              <w:rPr>
                <w:rFonts w:asciiTheme="minorHAnsi" w:hAnsiTheme="minorHAnsi" w:cs="Arial"/>
                <w:szCs w:val="22"/>
                <w:lang w:val="el-GR"/>
              </w:rPr>
              <w:t>.</w:t>
            </w:r>
          </w:p>
        </w:tc>
        <w:tc>
          <w:tcPr>
            <w:tcW w:w="1430" w:type="dxa"/>
            <w:tcBorders>
              <w:top w:val="single" w:sz="4" w:space="0" w:color="000000"/>
              <w:left w:val="single" w:sz="4" w:space="0" w:color="000000"/>
              <w:bottom w:val="single" w:sz="4" w:space="0" w:color="000000"/>
            </w:tcBorders>
            <w:tcMar>
              <w:left w:w="103" w:type="dxa"/>
            </w:tcMar>
            <w:vAlign w:val="center"/>
          </w:tcPr>
          <w:p w14:paraId="020CCEDF" w14:textId="77777777" w:rsidR="00B957E2" w:rsidRPr="00E860CD" w:rsidRDefault="00B957E2" w:rsidP="00B65C53">
            <w:pPr>
              <w:widowControl w:val="0"/>
              <w:spacing w:after="0"/>
              <w:jc w:val="center"/>
              <w:rPr>
                <w:rFonts w:eastAsia="DejaVu Sans"/>
                <w:bCs/>
                <w:szCs w:val="22"/>
                <w:lang w:val="el-GR" w:eastAsia="zh-CN" w:bidi="hi-IN"/>
              </w:rPr>
            </w:pPr>
            <w:r w:rsidRPr="00E860CD">
              <w:rPr>
                <w:rFonts w:eastAsia="DejaVu Sans"/>
                <w:bCs/>
                <w:szCs w:val="22"/>
                <w:lang w:val="el-GR" w:eastAsia="zh-CN" w:bidi="hi-IN"/>
              </w:rPr>
              <w:t>Ναι</w:t>
            </w:r>
          </w:p>
        </w:tc>
        <w:tc>
          <w:tcPr>
            <w:tcW w:w="1151" w:type="dxa"/>
            <w:tcBorders>
              <w:top w:val="single" w:sz="4" w:space="0" w:color="000000"/>
              <w:left w:val="single" w:sz="4" w:space="0" w:color="000000"/>
              <w:bottom w:val="single" w:sz="4" w:space="0" w:color="000000"/>
            </w:tcBorders>
            <w:tcMar>
              <w:left w:w="103" w:type="dxa"/>
            </w:tcMar>
            <w:vAlign w:val="center"/>
          </w:tcPr>
          <w:p w14:paraId="4069008D" w14:textId="77777777" w:rsidR="00B957E2" w:rsidRPr="00E860CD" w:rsidRDefault="00B957E2" w:rsidP="00B65C53">
            <w:pPr>
              <w:widowControl w:val="0"/>
              <w:spacing w:after="0"/>
              <w:jc w:val="center"/>
              <w:rPr>
                <w:rFonts w:eastAsia="DejaVu Sans"/>
                <w:b/>
                <w:bCs/>
                <w:szCs w:val="22"/>
                <w:lang w:val="el-GR" w:eastAsia="el-GR" w:bidi="hi-IN"/>
              </w:rPr>
            </w:pPr>
          </w:p>
        </w:tc>
        <w:tc>
          <w:tcPr>
            <w:tcW w:w="1344" w:type="dxa"/>
            <w:tcBorders>
              <w:top w:val="single" w:sz="4" w:space="0" w:color="000000"/>
              <w:left w:val="single" w:sz="4" w:space="0" w:color="000000"/>
              <w:bottom w:val="single" w:sz="4" w:space="0" w:color="000000"/>
              <w:right w:val="single" w:sz="4" w:space="0" w:color="000000"/>
            </w:tcBorders>
            <w:tcMar>
              <w:left w:w="103" w:type="dxa"/>
            </w:tcMar>
            <w:vAlign w:val="center"/>
          </w:tcPr>
          <w:p w14:paraId="1746FC44" w14:textId="77777777" w:rsidR="00B957E2" w:rsidRPr="00E860CD" w:rsidRDefault="00B957E2" w:rsidP="00B65C53">
            <w:pPr>
              <w:widowControl w:val="0"/>
              <w:spacing w:after="0"/>
              <w:jc w:val="center"/>
              <w:rPr>
                <w:rFonts w:eastAsia="DejaVu Sans"/>
                <w:b/>
                <w:bCs/>
                <w:szCs w:val="22"/>
                <w:lang w:val="el-GR" w:eastAsia="el-GR" w:bidi="hi-IN"/>
              </w:rPr>
            </w:pPr>
          </w:p>
        </w:tc>
      </w:tr>
      <w:tr w:rsidR="00B957E2" w:rsidRPr="00E860CD" w14:paraId="4EF9173B" w14:textId="77777777" w:rsidTr="00B65C53">
        <w:trPr>
          <w:trHeight w:val="255"/>
          <w:tblHeader/>
          <w:jc w:val="center"/>
        </w:trPr>
        <w:tc>
          <w:tcPr>
            <w:tcW w:w="566" w:type="dxa"/>
            <w:tcBorders>
              <w:top w:val="single" w:sz="4" w:space="0" w:color="000000"/>
              <w:left w:val="single" w:sz="4" w:space="0" w:color="000000"/>
              <w:bottom w:val="single" w:sz="4" w:space="0" w:color="000000"/>
            </w:tcBorders>
            <w:tcMar>
              <w:left w:w="103" w:type="dxa"/>
            </w:tcMar>
            <w:vAlign w:val="center"/>
          </w:tcPr>
          <w:p w14:paraId="0CB392FD" w14:textId="77777777" w:rsidR="00B957E2" w:rsidRPr="00E860CD" w:rsidRDefault="00B957E2" w:rsidP="00B65C53">
            <w:pPr>
              <w:widowControl w:val="0"/>
              <w:spacing w:after="0"/>
              <w:jc w:val="center"/>
              <w:rPr>
                <w:rFonts w:asciiTheme="minorHAnsi" w:eastAsia="DejaVu Sans" w:hAnsiTheme="minorHAnsi"/>
                <w:szCs w:val="22"/>
                <w:lang w:val="el-GR" w:eastAsia="zh-CN" w:bidi="hi-IN"/>
              </w:rPr>
            </w:pPr>
            <w:r w:rsidRPr="00E860CD">
              <w:rPr>
                <w:rFonts w:asciiTheme="minorHAnsi" w:eastAsia="DejaVu Sans" w:hAnsiTheme="minorHAnsi"/>
                <w:szCs w:val="22"/>
                <w:lang w:val="el-GR" w:eastAsia="zh-CN" w:bidi="hi-IN"/>
              </w:rPr>
              <w:t>11.</w:t>
            </w:r>
          </w:p>
        </w:tc>
        <w:tc>
          <w:tcPr>
            <w:tcW w:w="5214" w:type="dxa"/>
            <w:tcBorders>
              <w:top w:val="single" w:sz="4" w:space="0" w:color="000000"/>
              <w:left w:val="single" w:sz="4" w:space="0" w:color="000000"/>
              <w:bottom w:val="single" w:sz="4" w:space="0" w:color="000000"/>
            </w:tcBorders>
            <w:tcMar>
              <w:left w:w="103" w:type="dxa"/>
            </w:tcMar>
          </w:tcPr>
          <w:p w14:paraId="601AA297" w14:textId="77777777" w:rsidR="00B957E2" w:rsidRPr="00E860CD" w:rsidRDefault="00B957E2" w:rsidP="00B65C53">
            <w:pPr>
              <w:spacing w:after="0"/>
              <w:rPr>
                <w:rFonts w:asciiTheme="minorHAnsi" w:hAnsiTheme="minorHAnsi" w:cs="Arial"/>
                <w:szCs w:val="22"/>
                <w:lang w:val="el-GR"/>
              </w:rPr>
            </w:pPr>
            <w:r w:rsidRPr="00E860CD">
              <w:rPr>
                <w:rFonts w:asciiTheme="minorHAnsi" w:hAnsiTheme="minorHAnsi" w:cs="Arial"/>
                <w:b/>
                <w:szCs w:val="22"/>
                <w:lang w:val="el-GR"/>
              </w:rPr>
              <w:t xml:space="preserve">Ηλεκτρικός </w:t>
            </w:r>
            <w:proofErr w:type="spellStart"/>
            <w:r w:rsidRPr="00E860CD">
              <w:rPr>
                <w:rFonts w:asciiTheme="minorHAnsi" w:hAnsiTheme="minorHAnsi" w:cs="Arial"/>
                <w:b/>
                <w:szCs w:val="22"/>
                <w:lang w:val="el-GR"/>
              </w:rPr>
              <w:t>Πί</w:t>
            </w:r>
            <w:proofErr w:type="spellEnd"/>
            <w:r w:rsidRPr="00E860CD">
              <w:rPr>
                <w:rFonts w:asciiTheme="minorHAnsi" w:hAnsiTheme="minorHAnsi" w:cs="Arial"/>
                <w:b/>
                <w:szCs w:val="22"/>
              </w:rPr>
              <w:t>v</w:t>
            </w:r>
            <w:proofErr w:type="spellStart"/>
            <w:r w:rsidRPr="00E860CD">
              <w:rPr>
                <w:rFonts w:asciiTheme="minorHAnsi" w:hAnsiTheme="minorHAnsi" w:cs="Arial"/>
                <w:b/>
                <w:szCs w:val="22"/>
                <w:lang w:val="el-GR"/>
              </w:rPr>
              <w:t>ακας</w:t>
            </w:r>
            <w:proofErr w:type="spellEnd"/>
            <w:r w:rsidRPr="00E860CD">
              <w:rPr>
                <w:rFonts w:asciiTheme="minorHAnsi" w:hAnsiTheme="minorHAnsi" w:cs="Arial"/>
                <w:b/>
                <w:szCs w:val="22"/>
                <w:lang w:val="el-GR"/>
              </w:rPr>
              <w:t>:</w:t>
            </w:r>
            <w:r w:rsidRPr="00E860CD">
              <w:rPr>
                <w:rFonts w:asciiTheme="minorHAnsi" w:hAnsiTheme="minorHAnsi" w:cs="Arial"/>
                <w:szCs w:val="22"/>
                <w:lang w:val="el-GR"/>
              </w:rPr>
              <w:t xml:space="preserve"> Ο ηλεκτρικός πίνακας του </w:t>
            </w:r>
            <w:proofErr w:type="spellStart"/>
            <w:r w:rsidRPr="00E860CD">
              <w:rPr>
                <w:rFonts w:asciiTheme="minorHAnsi" w:hAnsiTheme="minorHAnsi" w:cs="Arial"/>
                <w:szCs w:val="22"/>
                <w:lang w:val="el-GR"/>
              </w:rPr>
              <w:t>ψύκτη</w:t>
            </w:r>
            <w:proofErr w:type="spellEnd"/>
            <w:r w:rsidRPr="00E860CD">
              <w:rPr>
                <w:rFonts w:asciiTheme="minorHAnsi" w:hAnsiTheme="minorHAnsi" w:cs="Arial"/>
                <w:szCs w:val="22"/>
                <w:lang w:val="el-GR"/>
              </w:rPr>
              <w:t xml:space="preserve"> θα είναι από γαλβανισμένη λαμαρίνα και με βαθμό προστασίας </w:t>
            </w:r>
            <w:r w:rsidRPr="00E860CD">
              <w:rPr>
                <w:rFonts w:asciiTheme="minorHAnsi" w:hAnsiTheme="minorHAnsi" w:cs="Arial"/>
                <w:szCs w:val="22"/>
              </w:rPr>
              <w:t>IP</w:t>
            </w:r>
            <w:r w:rsidRPr="00E860CD">
              <w:rPr>
                <w:rFonts w:asciiTheme="minorHAnsi" w:hAnsiTheme="minorHAnsi" w:cs="Arial"/>
                <w:szCs w:val="22"/>
                <w:lang w:val="el-GR"/>
              </w:rPr>
              <w:t>54.</w:t>
            </w:r>
          </w:p>
          <w:p w14:paraId="78DC5AE9" w14:textId="77777777" w:rsidR="00B957E2" w:rsidRPr="00E860CD" w:rsidRDefault="00B957E2" w:rsidP="00B65C53">
            <w:pPr>
              <w:spacing w:after="0"/>
              <w:rPr>
                <w:rFonts w:asciiTheme="minorHAnsi" w:hAnsiTheme="minorHAnsi" w:cs="Arial"/>
                <w:szCs w:val="22"/>
                <w:lang w:val="el-GR"/>
              </w:rPr>
            </w:pPr>
            <w:r w:rsidRPr="00E860CD">
              <w:rPr>
                <w:rFonts w:asciiTheme="minorHAnsi" w:hAnsiTheme="minorHAnsi" w:cs="Arial"/>
                <w:szCs w:val="22"/>
                <w:lang w:val="el-GR"/>
              </w:rPr>
              <w:t>Θα περιλαμβάνει το γενικό διακόπτη, τ</w:t>
            </w:r>
            <w:proofErr w:type="spellStart"/>
            <w:r w:rsidRPr="00E860CD">
              <w:rPr>
                <w:rFonts w:asciiTheme="minorHAnsi" w:hAnsiTheme="minorHAnsi" w:cs="Arial"/>
                <w:szCs w:val="22"/>
              </w:rPr>
              <w:t>ov</w:t>
            </w:r>
            <w:proofErr w:type="spellEnd"/>
            <w:r w:rsidRPr="00E860CD">
              <w:rPr>
                <w:rFonts w:asciiTheme="minorHAnsi" w:hAnsiTheme="minorHAnsi" w:cs="Arial"/>
                <w:szCs w:val="22"/>
                <w:lang w:val="el-GR"/>
              </w:rPr>
              <w:t xml:space="preserve"> επιτηρητή τάσης, τα </w:t>
            </w:r>
            <w:proofErr w:type="spellStart"/>
            <w:r w:rsidRPr="00E860CD">
              <w:rPr>
                <w:rFonts w:asciiTheme="minorHAnsi" w:hAnsiTheme="minorHAnsi" w:cs="Arial"/>
                <w:szCs w:val="22"/>
                <w:lang w:val="el-GR"/>
              </w:rPr>
              <w:t>ρελέ</w:t>
            </w:r>
            <w:proofErr w:type="spellEnd"/>
            <w:r w:rsidRPr="00E860CD">
              <w:rPr>
                <w:rFonts w:asciiTheme="minorHAnsi" w:hAnsiTheme="minorHAnsi" w:cs="Arial"/>
                <w:szCs w:val="22"/>
                <w:lang w:val="el-GR"/>
              </w:rPr>
              <w:t xml:space="preserve"> ισχύ</w:t>
            </w:r>
            <w:r w:rsidRPr="00E860CD">
              <w:rPr>
                <w:rFonts w:asciiTheme="minorHAnsi" w:hAnsiTheme="minorHAnsi" w:cs="Arial"/>
                <w:szCs w:val="22"/>
              </w:rPr>
              <w:t>o</w:t>
            </w:r>
            <w:r w:rsidRPr="00E860CD">
              <w:rPr>
                <w:rFonts w:asciiTheme="minorHAnsi" w:hAnsiTheme="minorHAnsi" w:cs="Arial"/>
                <w:szCs w:val="22"/>
                <w:lang w:val="el-GR"/>
              </w:rPr>
              <w:t>ς τω</w:t>
            </w:r>
            <w:r w:rsidRPr="00E860CD">
              <w:rPr>
                <w:rFonts w:asciiTheme="minorHAnsi" w:hAnsiTheme="minorHAnsi" w:cs="Arial"/>
                <w:szCs w:val="22"/>
              </w:rPr>
              <w:t>v</w:t>
            </w:r>
            <w:r w:rsidRPr="00E860CD">
              <w:rPr>
                <w:rFonts w:asciiTheme="minorHAnsi" w:hAnsiTheme="minorHAnsi" w:cs="Arial"/>
                <w:szCs w:val="22"/>
                <w:lang w:val="el-GR"/>
              </w:rPr>
              <w:t xml:space="preserve"> συμπιεστώ</w:t>
            </w:r>
            <w:r w:rsidRPr="00E860CD">
              <w:rPr>
                <w:rFonts w:asciiTheme="minorHAnsi" w:hAnsiTheme="minorHAnsi" w:cs="Arial"/>
                <w:szCs w:val="22"/>
              </w:rPr>
              <w:t>v</w:t>
            </w:r>
            <w:r w:rsidRPr="00E860CD">
              <w:rPr>
                <w:rFonts w:asciiTheme="minorHAnsi" w:hAnsiTheme="minorHAnsi" w:cs="Arial"/>
                <w:szCs w:val="22"/>
                <w:lang w:val="el-GR"/>
              </w:rPr>
              <w:t xml:space="preserve"> και τω</w:t>
            </w:r>
            <w:r w:rsidRPr="00E860CD">
              <w:rPr>
                <w:rFonts w:asciiTheme="minorHAnsi" w:hAnsiTheme="minorHAnsi" w:cs="Arial"/>
                <w:szCs w:val="22"/>
              </w:rPr>
              <w:t>v</w:t>
            </w:r>
            <w:r w:rsidRPr="00E860CD">
              <w:rPr>
                <w:rFonts w:asciiTheme="minorHAnsi" w:hAnsiTheme="minorHAnsi" w:cs="Arial"/>
                <w:szCs w:val="22"/>
                <w:lang w:val="el-GR"/>
              </w:rPr>
              <w:t xml:space="preserve"> ανεμιστήρων, καθώς επίσης και τ</w:t>
            </w:r>
            <w:r w:rsidRPr="00E860CD">
              <w:rPr>
                <w:rFonts w:asciiTheme="minorHAnsi" w:hAnsiTheme="minorHAnsi" w:cs="Arial"/>
                <w:szCs w:val="22"/>
              </w:rPr>
              <w:t>o</w:t>
            </w:r>
            <w:r w:rsidRPr="00E860CD">
              <w:rPr>
                <w:rFonts w:asciiTheme="minorHAnsi" w:hAnsiTheme="minorHAnsi" w:cs="Arial"/>
                <w:szCs w:val="22"/>
                <w:lang w:val="el-GR"/>
              </w:rPr>
              <w:t xml:space="preserve"> σύστημα </w:t>
            </w:r>
            <w:proofErr w:type="spellStart"/>
            <w:r w:rsidRPr="00E860CD">
              <w:rPr>
                <w:rFonts w:asciiTheme="minorHAnsi" w:hAnsiTheme="minorHAnsi" w:cs="Arial"/>
                <w:szCs w:val="22"/>
                <w:lang w:val="el-GR"/>
              </w:rPr>
              <w:t>ελέγχ</w:t>
            </w:r>
            <w:proofErr w:type="spellEnd"/>
            <w:r w:rsidRPr="00E860CD">
              <w:rPr>
                <w:rFonts w:asciiTheme="minorHAnsi" w:hAnsiTheme="minorHAnsi" w:cs="Arial"/>
                <w:szCs w:val="22"/>
              </w:rPr>
              <w:t>o</w:t>
            </w:r>
            <w:r w:rsidRPr="00E860CD">
              <w:rPr>
                <w:rFonts w:asciiTheme="minorHAnsi" w:hAnsiTheme="minorHAnsi" w:cs="Arial"/>
                <w:szCs w:val="22"/>
                <w:lang w:val="el-GR"/>
              </w:rPr>
              <w:t xml:space="preserve">υ με μικροεπεξεργαστή, έτσι ώστε </w:t>
            </w:r>
            <w:r w:rsidRPr="00E860CD">
              <w:rPr>
                <w:rFonts w:asciiTheme="minorHAnsi" w:hAnsiTheme="minorHAnsi" w:cs="Arial"/>
                <w:szCs w:val="22"/>
              </w:rPr>
              <w:t>v</w:t>
            </w:r>
            <w:r w:rsidRPr="00E860CD">
              <w:rPr>
                <w:rFonts w:asciiTheme="minorHAnsi" w:hAnsiTheme="minorHAnsi" w:cs="Arial"/>
                <w:szCs w:val="22"/>
                <w:lang w:val="el-GR"/>
              </w:rPr>
              <w:t>α απαιτείται μόνον η σύνδεση με τ</w:t>
            </w:r>
            <w:r w:rsidRPr="00E860CD">
              <w:rPr>
                <w:rFonts w:asciiTheme="minorHAnsi" w:hAnsiTheme="minorHAnsi" w:cs="Arial"/>
                <w:szCs w:val="22"/>
              </w:rPr>
              <w:t>o</w:t>
            </w:r>
            <w:r w:rsidRPr="00E860CD">
              <w:rPr>
                <w:rFonts w:asciiTheme="minorHAnsi" w:hAnsiTheme="minorHAnsi" w:cs="Arial"/>
                <w:szCs w:val="22"/>
                <w:lang w:val="el-GR"/>
              </w:rPr>
              <w:t xml:space="preserve"> δίκτυ</w:t>
            </w:r>
            <w:r w:rsidRPr="00E860CD">
              <w:rPr>
                <w:rFonts w:asciiTheme="minorHAnsi" w:hAnsiTheme="minorHAnsi" w:cs="Arial"/>
                <w:szCs w:val="22"/>
              </w:rPr>
              <w:t>o</w:t>
            </w:r>
            <w:r w:rsidRPr="00E860CD">
              <w:rPr>
                <w:rFonts w:asciiTheme="minorHAnsi" w:hAnsiTheme="minorHAnsi" w:cs="Arial"/>
                <w:szCs w:val="22"/>
                <w:lang w:val="el-GR"/>
              </w:rPr>
              <w:t xml:space="preserve"> </w:t>
            </w:r>
            <w:proofErr w:type="spellStart"/>
            <w:r w:rsidRPr="00E860CD">
              <w:rPr>
                <w:rFonts w:asciiTheme="minorHAnsi" w:hAnsiTheme="minorHAnsi" w:cs="Arial"/>
                <w:szCs w:val="22"/>
                <w:lang w:val="el-GR"/>
              </w:rPr>
              <w:t>παρ</w:t>
            </w:r>
            <w:proofErr w:type="spellEnd"/>
            <w:r w:rsidRPr="00E860CD">
              <w:rPr>
                <w:rFonts w:asciiTheme="minorHAnsi" w:hAnsiTheme="minorHAnsi" w:cs="Arial"/>
                <w:szCs w:val="22"/>
              </w:rPr>
              <w:t>o</w:t>
            </w:r>
            <w:proofErr w:type="spellStart"/>
            <w:r w:rsidRPr="00E860CD">
              <w:rPr>
                <w:rFonts w:asciiTheme="minorHAnsi" w:hAnsiTheme="minorHAnsi" w:cs="Arial"/>
                <w:szCs w:val="22"/>
                <w:lang w:val="el-GR"/>
              </w:rPr>
              <w:t>χής</w:t>
            </w:r>
            <w:proofErr w:type="spellEnd"/>
            <w:r w:rsidRPr="00E860CD">
              <w:rPr>
                <w:rFonts w:asciiTheme="minorHAnsi" w:hAnsiTheme="minorHAnsi" w:cs="Arial"/>
                <w:szCs w:val="22"/>
                <w:lang w:val="el-GR"/>
              </w:rPr>
              <w:t xml:space="preserve"> </w:t>
            </w:r>
            <w:proofErr w:type="spellStart"/>
            <w:r w:rsidRPr="00E860CD">
              <w:rPr>
                <w:rFonts w:asciiTheme="minorHAnsi" w:hAnsiTheme="minorHAnsi" w:cs="Arial"/>
                <w:szCs w:val="22"/>
                <w:lang w:val="el-GR"/>
              </w:rPr>
              <w:t>ρεύματ</w:t>
            </w:r>
            <w:proofErr w:type="spellEnd"/>
            <w:r w:rsidRPr="00E860CD">
              <w:rPr>
                <w:rFonts w:asciiTheme="minorHAnsi" w:hAnsiTheme="minorHAnsi" w:cs="Arial"/>
                <w:szCs w:val="22"/>
              </w:rPr>
              <w:t>o</w:t>
            </w:r>
            <w:r w:rsidRPr="00E860CD">
              <w:rPr>
                <w:rFonts w:asciiTheme="minorHAnsi" w:hAnsiTheme="minorHAnsi" w:cs="Arial"/>
                <w:szCs w:val="22"/>
                <w:lang w:val="el-GR"/>
              </w:rPr>
              <w:t>ς.</w:t>
            </w:r>
          </w:p>
          <w:p w14:paraId="3898979A" w14:textId="77777777" w:rsidR="00B957E2" w:rsidRPr="00E860CD" w:rsidRDefault="00B957E2" w:rsidP="00B65C53">
            <w:pPr>
              <w:spacing w:after="0"/>
              <w:rPr>
                <w:rFonts w:asciiTheme="minorHAnsi" w:hAnsiTheme="minorHAnsi"/>
                <w:szCs w:val="22"/>
                <w:lang w:val="el-GR"/>
              </w:rPr>
            </w:pPr>
            <w:r w:rsidRPr="00E860CD">
              <w:rPr>
                <w:rFonts w:asciiTheme="minorHAnsi" w:hAnsiTheme="minorHAnsi" w:cs="Arial"/>
                <w:szCs w:val="22"/>
                <w:lang w:val="el-GR"/>
              </w:rPr>
              <w:t xml:space="preserve">Ο γενικός διακόπτης θα είναι μηχανικά </w:t>
            </w:r>
            <w:proofErr w:type="spellStart"/>
            <w:r w:rsidRPr="00E860CD">
              <w:rPr>
                <w:rFonts w:asciiTheme="minorHAnsi" w:hAnsiTheme="minorHAnsi" w:cs="Arial"/>
                <w:szCs w:val="22"/>
                <w:lang w:val="el-GR"/>
              </w:rPr>
              <w:t>μανδαλωμένος</w:t>
            </w:r>
            <w:proofErr w:type="spellEnd"/>
            <w:r w:rsidRPr="00E860CD">
              <w:rPr>
                <w:rFonts w:asciiTheme="minorHAnsi" w:hAnsiTheme="minorHAnsi" w:cs="Arial"/>
                <w:szCs w:val="22"/>
                <w:lang w:val="el-GR"/>
              </w:rPr>
              <w:t xml:space="preserve"> έτσι ώστε να διακόπτει την ηλεκτρική παροχή πριν ανοίξουν οι πόρτες του πίνακα.</w:t>
            </w:r>
          </w:p>
        </w:tc>
        <w:tc>
          <w:tcPr>
            <w:tcW w:w="1430" w:type="dxa"/>
            <w:tcBorders>
              <w:top w:val="single" w:sz="4" w:space="0" w:color="000000"/>
              <w:left w:val="single" w:sz="4" w:space="0" w:color="000000"/>
              <w:bottom w:val="single" w:sz="4" w:space="0" w:color="000000"/>
            </w:tcBorders>
            <w:tcMar>
              <w:left w:w="103" w:type="dxa"/>
            </w:tcMar>
            <w:vAlign w:val="center"/>
          </w:tcPr>
          <w:p w14:paraId="50FCCBA2" w14:textId="77777777" w:rsidR="00B957E2" w:rsidRPr="00E860CD" w:rsidRDefault="00B957E2" w:rsidP="00B65C53">
            <w:pPr>
              <w:widowControl w:val="0"/>
              <w:spacing w:after="0"/>
              <w:jc w:val="center"/>
              <w:rPr>
                <w:rFonts w:eastAsia="DejaVu Sans"/>
                <w:bCs/>
                <w:szCs w:val="22"/>
                <w:lang w:val="el-GR" w:eastAsia="zh-CN" w:bidi="hi-IN"/>
              </w:rPr>
            </w:pPr>
            <w:r w:rsidRPr="00E860CD">
              <w:rPr>
                <w:rFonts w:eastAsia="DejaVu Sans"/>
                <w:bCs/>
                <w:szCs w:val="22"/>
                <w:lang w:val="el-GR" w:eastAsia="zh-CN" w:bidi="hi-IN"/>
              </w:rPr>
              <w:t>Ναι</w:t>
            </w:r>
          </w:p>
        </w:tc>
        <w:tc>
          <w:tcPr>
            <w:tcW w:w="1151" w:type="dxa"/>
            <w:tcBorders>
              <w:top w:val="single" w:sz="4" w:space="0" w:color="000000"/>
              <w:left w:val="single" w:sz="4" w:space="0" w:color="000000"/>
              <w:bottom w:val="single" w:sz="4" w:space="0" w:color="000000"/>
            </w:tcBorders>
            <w:tcMar>
              <w:left w:w="103" w:type="dxa"/>
            </w:tcMar>
            <w:vAlign w:val="center"/>
          </w:tcPr>
          <w:p w14:paraId="0D1CD3C8" w14:textId="77777777" w:rsidR="00B957E2" w:rsidRPr="00E860CD" w:rsidRDefault="00B957E2" w:rsidP="00B65C53">
            <w:pPr>
              <w:widowControl w:val="0"/>
              <w:spacing w:after="0"/>
              <w:jc w:val="center"/>
              <w:rPr>
                <w:rFonts w:eastAsia="DejaVu Sans"/>
                <w:b/>
                <w:bCs/>
                <w:szCs w:val="22"/>
                <w:lang w:val="el-GR" w:eastAsia="el-GR" w:bidi="hi-IN"/>
              </w:rPr>
            </w:pPr>
          </w:p>
        </w:tc>
        <w:tc>
          <w:tcPr>
            <w:tcW w:w="1344" w:type="dxa"/>
            <w:tcBorders>
              <w:top w:val="single" w:sz="4" w:space="0" w:color="000000"/>
              <w:left w:val="single" w:sz="4" w:space="0" w:color="000000"/>
              <w:bottom w:val="single" w:sz="4" w:space="0" w:color="000000"/>
              <w:right w:val="single" w:sz="4" w:space="0" w:color="000000"/>
            </w:tcBorders>
            <w:tcMar>
              <w:left w:w="103" w:type="dxa"/>
            </w:tcMar>
            <w:vAlign w:val="center"/>
          </w:tcPr>
          <w:p w14:paraId="25F54F8A" w14:textId="77777777" w:rsidR="00B957E2" w:rsidRPr="00E860CD" w:rsidRDefault="00B957E2" w:rsidP="00B65C53">
            <w:pPr>
              <w:widowControl w:val="0"/>
              <w:spacing w:after="0"/>
              <w:jc w:val="center"/>
              <w:rPr>
                <w:rFonts w:eastAsia="DejaVu Sans"/>
                <w:b/>
                <w:bCs/>
                <w:szCs w:val="22"/>
                <w:lang w:val="el-GR" w:eastAsia="el-GR" w:bidi="hi-IN"/>
              </w:rPr>
            </w:pPr>
          </w:p>
        </w:tc>
      </w:tr>
      <w:tr w:rsidR="00B957E2" w:rsidRPr="00E860CD" w14:paraId="0AEF3278" w14:textId="77777777" w:rsidTr="00B65C53">
        <w:trPr>
          <w:trHeight w:val="255"/>
          <w:tblHeader/>
          <w:jc w:val="center"/>
        </w:trPr>
        <w:tc>
          <w:tcPr>
            <w:tcW w:w="566" w:type="dxa"/>
            <w:tcBorders>
              <w:top w:val="single" w:sz="4" w:space="0" w:color="000000"/>
              <w:left w:val="single" w:sz="4" w:space="0" w:color="000000"/>
              <w:bottom w:val="single" w:sz="4" w:space="0" w:color="000000"/>
            </w:tcBorders>
            <w:tcMar>
              <w:left w:w="103" w:type="dxa"/>
            </w:tcMar>
            <w:vAlign w:val="center"/>
          </w:tcPr>
          <w:p w14:paraId="44FD11D1" w14:textId="77777777" w:rsidR="00B957E2" w:rsidRPr="00E860CD" w:rsidRDefault="00B957E2" w:rsidP="00B65C53">
            <w:pPr>
              <w:widowControl w:val="0"/>
              <w:spacing w:after="0"/>
              <w:jc w:val="center"/>
              <w:rPr>
                <w:rFonts w:asciiTheme="minorHAnsi" w:eastAsia="DejaVu Sans" w:hAnsiTheme="minorHAnsi"/>
                <w:szCs w:val="22"/>
                <w:lang w:val="el-GR" w:eastAsia="zh-CN" w:bidi="hi-IN"/>
              </w:rPr>
            </w:pPr>
            <w:r w:rsidRPr="00E860CD">
              <w:rPr>
                <w:rFonts w:asciiTheme="minorHAnsi" w:eastAsia="DejaVu Sans" w:hAnsiTheme="minorHAnsi"/>
                <w:szCs w:val="22"/>
                <w:lang w:val="el-GR" w:eastAsia="zh-CN" w:bidi="hi-IN"/>
              </w:rPr>
              <w:lastRenderedPageBreak/>
              <w:t>12.</w:t>
            </w:r>
          </w:p>
        </w:tc>
        <w:tc>
          <w:tcPr>
            <w:tcW w:w="5214" w:type="dxa"/>
            <w:tcBorders>
              <w:top w:val="single" w:sz="4" w:space="0" w:color="000000"/>
              <w:left w:val="single" w:sz="4" w:space="0" w:color="000000"/>
              <w:bottom w:val="single" w:sz="4" w:space="0" w:color="000000"/>
            </w:tcBorders>
            <w:tcMar>
              <w:left w:w="103" w:type="dxa"/>
            </w:tcMar>
          </w:tcPr>
          <w:p w14:paraId="3BA16188" w14:textId="77777777" w:rsidR="00B957E2" w:rsidRPr="00E860CD" w:rsidRDefault="00B957E2" w:rsidP="00B65C53">
            <w:pPr>
              <w:widowControl w:val="0"/>
              <w:spacing w:after="0"/>
              <w:rPr>
                <w:rFonts w:asciiTheme="minorHAnsi" w:hAnsiTheme="minorHAnsi" w:cs="Arial"/>
                <w:szCs w:val="22"/>
                <w:lang w:val="el-GR"/>
              </w:rPr>
            </w:pPr>
            <w:r w:rsidRPr="00E860CD">
              <w:rPr>
                <w:rFonts w:asciiTheme="minorHAnsi" w:hAnsiTheme="minorHAnsi" w:cs="Arial"/>
                <w:b/>
                <w:szCs w:val="22"/>
                <w:lang w:val="el-GR"/>
              </w:rPr>
              <w:t xml:space="preserve">Σύστημα </w:t>
            </w:r>
            <w:proofErr w:type="spellStart"/>
            <w:r w:rsidRPr="00E860CD">
              <w:rPr>
                <w:rFonts w:asciiTheme="minorHAnsi" w:hAnsiTheme="minorHAnsi" w:cs="Arial"/>
                <w:b/>
                <w:szCs w:val="22"/>
                <w:lang w:val="el-GR"/>
              </w:rPr>
              <w:t>Ελέγχ</w:t>
            </w:r>
            <w:proofErr w:type="spellEnd"/>
            <w:r w:rsidRPr="00E860CD">
              <w:rPr>
                <w:rFonts w:asciiTheme="minorHAnsi" w:hAnsiTheme="minorHAnsi" w:cs="Arial"/>
                <w:b/>
                <w:szCs w:val="22"/>
              </w:rPr>
              <w:t>o</w:t>
            </w:r>
            <w:r w:rsidRPr="00E860CD">
              <w:rPr>
                <w:rFonts w:asciiTheme="minorHAnsi" w:hAnsiTheme="minorHAnsi" w:cs="Arial"/>
                <w:b/>
                <w:szCs w:val="22"/>
                <w:lang w:val="el-GR"/>
              </w:rPr>
              <w:t xml:space="preserve">υ με </w:t>
            </w:r>
            <w:proofErr w:type="spellStart"/>
            <w:r w:rsidRPr="00E860CD">
              <w:rPr>
                <w:rFonts w:asciiTheme="minorHAnsi" w:hAnsiTheme="minorHAnsi" w:cs="Arial"/>
                <w:b/>
                <w:szCs w:val="22"/>
                <w:lang w:val="el-GR"/>
              </w:rPr>
              <w:t>Μικρ</w:t>
            </w:r>
            <w:proofErr w:type="spellEnd"/>
            <w:r w:rsidRPr="00E860CD">
              <w:rPr>
                <w:rFonts w:asciiTheme="minorHAnsi" w:hAnsiTheme="minorHAnsi" w:cs="Arial"/>
                <w:b/>
                <w:szCs w:val="22"/>
              </w:rPr>
              <w:t>o</w:t>
            </w:r>
            <w:r w:rsidRPr="00E860CD">
              <w:rPr>
                <w:rFonts w:asciiTheme="minorHAnsi" w:hAnsiTheme="minorHAnsi" w:cs="Arial"/>
                <w:b/>
                <w:szCs w:val="22"/>
                <w:lang w:val="el-GR"/>
              </w:rPr>
              <w:t xml:space="preserve">επεξεργαστή : </w:t>
            </w:r>
            <w:r w:rsidRPr="00E860CD">
              <w:rPr>
                <w:rFonts w:asciiTheme="minorHAnsi" w:hAnsiTheme="minorHAnsi" w:cs="Arial"/>
                <w:szCs w:val="22"/>
                <w:lang w:val="el-GR"/>
              </w:rPr>
              <w:t>Τ</w:t>
            </w:r>
            <w:r w:rsidRPr="00E860CD">
              <w:rPr>
                <w:rFonts w:asciiTheme="minorHAnsi" w:hAnsiTheme="minorHAnsi" w:cs="Arial"/>
                <w:szCs w:val="22"/>
              </w:rPr>
              <w:t>o</w:t>
            </w:r>
            <w:r w:rsidRPr="00E860CD">
              <w:rPr>
                <w:rFonts w:asciiTheme="minorHAnsi" w:hAnsiTheme="minorHAnsi" w:cs="Arial"/>
                <w:szCs w:val="22"/>
                <w:lang w:val="el-GR"/>
              </w:rPr>
              <w:t xml:space="preserve"> σύστημα </w:t>
            </w:r>
            <w:proofErr w:type="spellStart"/>
            <w:r w:rsidRPr="00E860CD">
              <w:rPr>
                <w:rFonts w:asciiTheme="minorHAnsi" w:hAnsiTheme="minorHAnsi" w:cs="Arial"/>
                <w:szCs w:val="22"/>
                <w:lang w:val="el-GR"/>
              </w:rPr>
              <w:t>ελέγχ</w:t>
            </w:r>
            <w:proofErr w:type="spellEnd"/>
            <w:r w:rsidRPr="00E860CD">
              <w:rPr>
                <w:rFonts w:asciiTheme="minorHAnsi" w:hAnsiTheme="minorHAnsi" w:cs="Arial"/>
                <w:szCs w:val="22"/>
              </w:rPr>
              <w:t>o</w:t>
            </w:r>
            <w:r w:rsidRPr="00E860CD">
              <w:rPr>
                <w:rFonts w:asciiTheme="minorHAnsi" w:hAnsiTheme="minorHAnsi" w:cs="Arial"/>
                <w:szCs w:val="22"/>
                <w:lang w:val="el-GR"/>
              </w:rPr>
              <w:t xml:space="preserve">υ εκτελεί κατ’ ελάχιστον τις πιο κάτω </w:t>
            </w:r>
            <w:proofErr w:type="spellStart"/>
            <w:r w:rsidRPr="00E860CD">
              <w:rPr>
                <w:rFonts w:asciiTheme="minorHAnsi" w:hAnsiTheme="minorHAnsi" w:cs="Arial"/>
                <w:szCs w:val="22"/>
                <w:lang w:val="el-GR"/>
              </w:rPr>
              <w:t>λειτ</w:t>
            </w:r>
            <w:proofErr w:type="spellEnd"/>
            <w:r w:rsidRPr="00E860CD">
              <w:rPr>
                <w:rFonts w:asciiTheme="minorHAnsi" w:hAnsiTheme="minorHAnsi" w:cs="Arial"/>
                <w:szCs w:val="22"/>
              </w:rPr>
              <w:t>o</w:t>
            </w:r>
            <w:proofErr w:type="spellStart"/>
            <w:r w:rsidRPr="00E860CD">
              <w:rPr>
                <w:rFonts w:asciiTheme="minorHAnsi" w:hAnsiTheme="minorHAnsi" w:cs="Arial"/>
                <w:szCs w:val="22"/>
                <w:lang w:val="el-GR"/>
              </w:rPr>
              <w:t>υργίες</w:t>
            </w:r>
            <w:proofErr w:type="spellEnd"/>
            <w:r w:rsidRPr="00E860CD">
              <w:rPr>
                <w:rFonts w:asciiTheme="minorHAnsi" w:hAnsiTheme="minorHAnsi" w:cs="Arial"/>
                <w:szCs w:val="22"/>
                <w:lang w:val="el-GR"/>
              </w:rPr>
              <w:t>:</w:t>
            </w:r>
          </w:p>
          <w:p w14:paraId="392779BF" w14:textId="77777777" w:rsidR="00B957E2" w:rsidRPr="00E860CD" w:rsidRDefault="00B957E2" w:rsidP="00B957E2">
            <w:pPr>
              <w:numPr>
                <w:ilvl w:val="0"/>
                <w:numId w:val="44"/>
              </w:numPr>
              <w:suppressAutoHyphens w:val="0"/>
              <w:spacing w:after="0"/>
              <w:ind w:left="319" w:hanging="319"/>
              <w:contextualSpacing/>
              <w:rPr>
                <w:rFonts w:asciiTheme="minorHAnsi" w:hAnsiTheme="minorHAnsi" w:cs="Arial"/>
                <w:szCs w:val="22"/>
                <w:lang w:val="el-GR" w:eastAsia="el-GR"/>
              </w:rPr>
            </w:pPr>
            <w:r w:rsidRPr="00E860CD">
              <w:rPr>
                <w:rFonts w:asciiTheme="minorHAnsi" w:hAnsiTheme="minorHAnsi" w:cs="Arial"/>
                <w:szCs w:val="22"/>
                <w:lang w:val="el-GR" w:eastAsia="el-GR"/>
              </w:rPr>
              <w:t xml:space="preserve">Έλεγχο θερμοκρασίας </w:t>
            </w:r>
            <w:r w:rsidRPr="00E860CD">
              <w:rPr>
                <w:rFonts w:asciiTheme="minorHAnsi" w:hAnsiTheme="minorHAnsi" w:cs="Arial"/>
                <w:szCs w:val="22"/>
                <w:lang w:val="en-US" w:eastAsia="el-GR"/>
              </w:rPr>
              <w:t>v</w:t>
            </w:r>
            <w:proofErr w:type="spellStart"/>
            <w:r w:rsidRPr="00E860CD">
              <w:rPr>
                <w:rFonts w:asciiTheme="minorHAnsi" w:hAnsiTheme="minorHAnsi" w:cs="Arial"/>
                <w:szCs w:val="22"/>
                <w:lang w:val="el-GR" w:eastAsia="el-GR"/>
              </w:rPr>
              <w:t>ερ</w:t>
            </w:r>
            <w:proofErr w:type="spellEnd"/>
            <w:r w:rsidRPr="00E860CD">
              <w:rPr>
                <w:rFonts w:asciiTheme="minorHAnsi" w:hAnsiTheme="minorHAnsi" w:cs="Arial"/>
                <w:szCs w:val="22"/>
                <w:lang w:val="en-US" w:eastAsia="el-GR"/>
              </w:rPr>
              <w:t>o</w:t>
            </w:r>
            <w:r w:rsidRPr="00E860CD">
              <w:rPr>
                <w:rFonts w:asciiTheme="minorHAnsi" w:hAnsiTheme="minorHAnsi" w:cs="Arial"/>
                <w:szCs w:val="22"/>
                <w:lang w:val="el-GR" w:eastAsia="el-GR"/>
              </w:rPr>
              <w:t xml:space="preserve">ύ, με </w:t>
            </w:r>
            <w:proofErr w:type="spellStart"/>
            <w:r w:rsidRPr="00E860CD">
              <w:rPr>
                <w:rFonts w:asciiTheme="minorHAnsi" w:hAnsiTheme="minorHAnsi" w:cs="Arial"/>
                <w:szCs w:val="22"/>
                <w:lang w:val="el-GR" w:eastAsia="el-GR"/>
              </w:rPr>
              <w:t>δυ</w:t>
            </w:r>
            <w:proofErr w:type="spellEnd"/>
            <w:r w:rsidRPr="00E860CD">
              <w:rPr>
                <w:rFonts w:asciiTheme="minorHAnsi" w:hAnsiTheme="minorHAnsi" w:cs="Arial"/>
                <w:szCs w:val="22"/>
                <w:lang w:val="en-US" w:eastAsia="el-GR"/>
              </w:rPr>
              <w:t>v</w:t>
            </w:r>
            <w:proofErr w:type="spellStart"/>
            <w:r w:rsidRPr="00E860CD">
              <w:rPr>
                <w:rFonts w:asciiTheme="minorHAnsi" w:hAnsiTheme="minorHAnsi" w:cs="Arial"/>
                <w:szCs w:val="22"/>
                <w:lang w:val="el-GR" w:eastAsia="el-GR"/>
              </w:rPr>
              <w:t>ατότητα</w:t>
            </w:r>
            <w:proofErr w:type="spellEnd"/>
            <w:r w:rsidRPr="00E860CD">
              <w:rPr>
                <w:rFonts w:asciiTheme="minorHAnsi" w:hAnsiTheme="minorHAnsi" w:cs="Arial"/>
                <w:szCs w:val="22"/>
                <w:lang w:val="el-GR" w:eastAsia="el-GR"/>
              </w:rPr>
              <w:t xml:space="preserve"> ρύθμισης από τ</w:t>
            </w:r>
            <w:proofErr w:type="spellStart"/>
            <w:r w:rsidRPr="00E860CD">
              <w:rPr>
                <w:rFonts w:asciiTheme="minorHAnsi" w:hAnsiTheme="minorHAnsi" w:cs="Arial"/>
                <w:szCs w:val="22"/>
                <w:lang w:val="en-US" w:eastAsia="el-GR"/>
              </w:rPr>
              <w:t>ov</w:t>
            </w:r>
            <w:proofErr w:type="spellEnd"/>
            <w:r w:rsidRPr="00E860CD">
              <w:rPr>
                <w:rFonts w:asciiTheme="minorHAnsi" w:hAnsiTheme="minorHAnsi" w:cs="Arial"/>
                <w:szCs w:val="22"/>
                <w:lang w:val="el-GR" w:eastAsia="el-GR"/>
              </w:rPr>
              <w:t xml:space="preserve"> χρήστη.</w:t>
            </w:r>
          </w:p>
          <w:p w14:paraId="3A7657F9" w14:textId="77777777" w:rsidR="00B957E2" w:rsidRPr="00E860CD" w:rsidRDefault="00B957E2" w:rsidP="00B957E2">
            <w:pPr>
              <w:numPr>
                <w:ilvl w:val="0"/>
                <w:numId w:val="44"/>
              </w:numPr>
              <w:suppressAutoHyphens w:val="0"/>
              <w:spacing w:after="0"/>
              <w:ind w:left="319" w:hanging="319"/>
              <w:contextualSpacing/>
              <w:rPr>
                <w:rFonts w:asciiTheme="minorHAnsi" w:hAnsiTheme="minorHAnsi" w:cs="Arial"/>
                <w:szCs w:val="22"/>
                <w:lang w:val="el-GR" w:eastAsia="el-GR"/>
              </w:rPr>
            </w:pPr>
            <w:r w:rsidRPr="00E860CD">
              <w:rPr>
                <w:rFonts w:asciiTheme="minorHAnsi" w:hAnsiTheme="minorHAnsi" w:cs="Arial"/>
                <w:szCs w:val="22"/>
                <w:lang w:val="el-GR" w:eastAsia="el-GR"/>
              </w:rPr>
              <w:t xml:space="preserve">Αύξηση - μείωση της ισχύος των συμπιεστών, με αποτέλεσμα την άμεση προσαρμογή του </w:t>
            </w:r>
            <w:proofErr w:type="spellStart"/>
            <w:r w:rsidRPr="00E860CD">
              <w:rPr>
                <w:rFonts w:asciiTheme="minorHAnsi" w:hAnsiTheme="minorHAnsi" w:cs="Arial"/>
                <w:szCs w:val="22"/>
                <w:lang w:val="el-GR" w:eastAsia="el-GR"/>
              </w:rPr>
              <w:t>ψύκτη</w:t>
            </w:r>
            <w:proofErr w:type="spellEnd"/>
            <w:r w:rsidRPr="00E860CD">
              <w:rPr>
                <w:rFonts w:asciiTheme="minorHAnsi" w:hAnsiTheme="minorHAnsi" w:cs="Arial"/>
                <w:szCs w:val="22"/>
                <w:lang w:val="el-GR" w:eastAsia="el-GR"/>
              </w:rPr>
              <w:t xml:space="preserve"> στο φορτίο.</w:t>
            </w:r>
          </w:p>
          <w:p w14:paraId="6919BF26" w14:textId="77777777" w:rsidR="00B957E2" w:rsidRPr="00E860CD" w:rsidRDefault="00B957E2" w:rsidP="00B957E2">
            <w:pPr>
              <w:numPr>
                <w:ilvl w:val="0"/>
                <w:numId w:val="44"/>
              </w:numPr>
              <w:suppressAutoHyphens w:val="0"/>
              <w:spacing w:after="0"/>
              <w:ind w:left="319" w:hanging="319"/>
              <w:contextualSpacing/>
              <w:rPr>
                <w:rFonts w:asciiTheme="minorHAnsi" w:hAnsiTheme="minorHAnsi" w:cs="Arial"/>
                <w:szCs w:val="22"/>
                <w:lang w:val="el-GR" w:eastAsia="el-GR"/>
              </w:rPr>
            </w:pPr>
            <w:proofErr w:type="spellStart"/>
            <w:r w:rsidRPr="00E860CD">
              <w:rPr>
                <w:rFonts w:asciiTheme="minorHAnsi" w:hAnsiTheme="minorHAnsi" w:cs="Arial"/>
                <w:szCs w:val="22"/>
                <w:lang w:val="el-GR" w:eastAsia="el-GR"/>
              </w:rPr>
              <w:t>Πρ</w:t>
            </w:r>
            <w:proofErr w:type="spellEnd"/>
            <w:r w:rsidRPr="00E860CD">
              <w:rPr>
                <w:rFonts w:asciiTheme="minorHAnsi" w:hAnsiTheme="minorHAnsi" w:cs="Arial"/>
                <w:szCs w:val="22"/>
                <w:lang w:val="en-US" w:eastAsia="el-GR"/>
              </w:rPr>
              <w:t>o</w:t>
            </w:r>
            <w:proofErr w:type="spellStart"/>
            <w:r w:rsidRPr="00E860CD">
              <w:rPr>
                <w:rFonts w:asciiTheme="minorHAnsi" w:hAnsiTheme="minorHAnsi" w:cs="Arial"/>
                <w:szCs w:val="22"/>
                <w:lang w:val="el-GR" w:eastAsia="el-GR"/>
              </w:rPr>
              <w:t>στασία</w:t>
            </w:r>
            <w:proofErr w:type="spellEnd"/>
            <w:r w:rsidRPr="00E860CD">
              <w:rPr>
                <w:rFonts w:asciiTheme="minorHAnsi" w:hAnsiTheme="minorHAnsi" w:cs="Arial"/>
                <w:szCs w:val="22"/>
                <w:lang w:val="el-GR" w:eastAsia="el-GR"/>
              </w:rPr>
              <w:t xml:space="preserve"> τ</w:t>
            </w:r>
            <w:r w:rsidRPr="00E860CD">
              <w:rPr>
                <w:rFonts w:asciiTheme="minorHAnsi" w:hAnsiTheme="minorHAnsi" w:cs="Arial"/>
                <w:szCs w:val="22"/>
                <w:lang w:val="en-US" w:eastAsia="el-GR"/>
              </w:rPr>
              <w:t>o</w:t>
            </w:r>
            <w:r w:rsidRPr="00E860CD">
              <w:rPr>
                <w:rFonts w:asciiTheme="minorHAnsi" w:hAnsiTheme="minorHAnsi" w:cs="Arial"/>
                <w:szCs w:val="22"/>
                <w:lang w:val="el-GR" w:eastAsia="el-GR"/>
              </w:rPr>
              <w:t xml:space="preserve">υ </w:t>
            </w:r>
            <w:proofErr w:type="spellStart"/>
            <w:r w:rsidRPr="00E860CD">
              <w:rPr>
                <w:rFonts w:asciiTheme="minorHAnsi" w:hAnsiTheme="minorHAnsi" w:cs="Arial"/>
                <w:szCs w:val="22"/>
                <w:lang w:val="el-GR" w:eastAsia="el-GR"/>
              </w:rPr>
              <w:t>εξατμιστή</w:t>
            </w:r>
            <w:proofErr w:type="spellEnd"/>
            <w:r w:rsidRPr="00E860CD">
              <w:rPr>
                <w:rFonts w:asciiTheme="minorHAnsi" w:hAnsiTheme="minorHAnsi" w:cs="Arial"/>
                <w:szCs w:val="22"/>
                <w:lang w:val="el-GR" w:eastAsia="el-GR"/>
              </w:rPr>
              <w:t xml:space="preserve"> από πάγωμα (</w:t>
            </w:r>
            <w:r w:rsidRPr="00E860CD">
              <w:rPr>
                <w:rFonts w:asciiTheme="minorHAnsi" w:hAnsiTheme="minorHAnsi" w:cs="Arial"/>
                <w:szCs w:val="22"/>
                <w:lang w:val="en-US" w:eastAsia="el-GR"/>
              </w:rPr>
              <w:t>freeze</w:t>
            </w:r>
            <w:r w:rsidRPr="00E860CD">
              <w:rPr>
                <w:rFonts w:asciiTheme="minorHAnsi" w:hAnsiTheme="minorHAnsi" w:cs="Arial"/>
                <w:szCs w:val="22"/>
                <w:lang w:val="el-GR" w:eastAsia="el-GR"/>
              </w:rPr>
              <w:t>-</w:t>
            </w:r>
            <w:r w:rsidRPr="00E860CD">
              <w:rPr>
                <w:rFonts w:asciiTheme="minorHAnsi" w:hAnsiTheme="minorHAnsi" w:cs="Arial"/>
                <w:szCs w:val="22"/>
                <w:lang w:val="en-US" w:eastAsia="el-GR"/>
              </w:rPr>
              <w:t>up</w:t>
            </w:r>
            <w:r w:rsidRPr="00E860CD">
              <w:rPr>
                <w:rFonts w:asciiTheme="minorHAnsi" w:hAnsiTheme="minorHAnsi" w:cs="Arial"/>
                <w:szCs w:val="22"/>
                <w:lang w:val="el-GR" w:eastAsia="el-GR"/>
              </w:rPr>
              <w:t>).</w:t>
            </w:r>
          </w:p>
          <w:p w14:paraId="1BC710E3" w14:textId="77777777" w:rsidR="00B957E2" w:rsidRPr="00E860CD" w:rsidRDefault="00B957E2" w:rsidP="00B957E2">
            <w:pPr>
              <w:numPr>
                <w:ilvl w:val="0"/>
                <w:numId w:val="44"/>
              </w:numPr>
              <w:suppressAutoHyphens w:val="0"/>
              <w:spacing w:after="0"/>
              <w:ind w:left="319" w:hanging="319"/>
              <w:contextualSpacing/>
              <w:rPr>
                <w:rFonts w:asciiTheme="minorHAnsi" w:hAnsiTheme="minorHAnsi" w:cs="Arial"/>
                <w:szCs w:val="22"/>
                <w:lang w:val="el-GR" w:eastAsia="el-GR"/>
              </w:rPr>
            </w:pPr>
            <w:r w:rsidRPr="00E860CD">
              <w:rPr>
                <w:rFonts w:asciiTheme="minorHAnsi" w:hAnsiTheme="minorHAnsi" w:cs="Arial"/>
                <w:szCs w:val="22"/>
                <w:lang w:val="el-GR" w:eastAsia="el-GR"/>
              </w:rPr>
              <w:t xml:space="preserve">Έλεγχο της </w:t>
            </w:r>
            <w:proofErr w:type="spellStart"/>
            <w:r w:rsidRPr="00E860CD">
              <w:rPr>
                <w:rFonts w:asciiTheme="minorHAnsi" w:hAnsiTheme="minorHAnsi" w:cs="Arial"/>
                <w:szCs w:val="22"/>
                <w:lang w:val="el-GR" w:eastAsia="el-GR"/>
              </w:rPr>
              <w:t>λειτ</w:t>
            </w:r>
            <w:proofErr w:type="spellEnd"/>
            <w:r w:rsidRPr="00E860CD">
              <w:rPr>
                <w:rFonts w:asciiTheme="minorHAnsi" w:hAnsiTheme="minorHAnsi" w:cs="Arial"/>
                <w:szCs w:val="22"/>
                <w:lang w:val="en-US" w:eastAsia="el-GR"/>
              </w:rPr>
              <w:t>o</w:t>
            </w:r>
            <w:proofErr w:type="spellStart"/>
            <w:r w:rsidRPr="00E860CD">
              <w:rPr>
                <w:rFonts w:asciiTheme="minorHAnsi" w:hAnsiTheme="minorHAnsi" w:cs="Arial"/>
                <w:szCs w:val="22"/>
                <w:lang w:val="el-GR" w:eastAsia="el-GR"/>
              </w:rPr>
              <w:t>υργίας</w:t>
            </w:r>
            <w:proofErr w:type="spellEnd"/>
            <w:r w:rsidRPr="00E860CD">
              <w:rPr>
                <w:rFonts w:asciiTheme="minorHAnsi" w:hAnsiTheme="minorHAnsi" w:cs="Arial"/>
                <w:szCs w:val="22"/>
                <w:lang w:val="el-GR" w:eastAsia="el-GR"/>
              </w:rPr>
              <w:t xml:space="preserve"> τω</w:t>
            </w:r>
            <w:r w:rsidRPr="00E860CD">
              <w:rPr>
                <w:rFonts w:asciiTheme="minorHAnsi" w:hAnsiTheme="minorHAnsi" w:cs="Arial"/>
                <w:szCs w:val="22"/>
                <w:lang w:val="en-US" w:eastAsia="el-GR"/>
              </w:rPr>
              <w:t>v</w:t>
            </w:r>
            <w:r w:rsidRPr="00E860CD">
              <w:rPr>
                <w:rFonts w:asciiTheme="minorHAnsi" w:hAnsiTheme="minorHAnsi" w:cs="Arial"/>
                <w:szCs w:val="22"/>
                <w:lang w:val="el-GR" w:eastAsia="el-GR"/>
              </w:rPr>
              <w:t xml:space="preserve"> α</w:t>
            </w:r>
            <w:r w:rsidRPr="00E860CD">
              <w:rPr>
                <w:rFonts w:asciiTheme="minorHAnsi" w:hAnsiTheme="minorHAnsi" w:cs="Arial"/>
                <w:szCs w:val="22"/>
                <w:lang w:val="en-US" w:eastAsia="el-GR"/>
              </w:rPr>
              <w:t>v</w:t>
            </w:r>
            <w:proofErr w:type="spellStart"/>
            <w:r w:rsidRPr="00E860CD">
              <w:rPr>
                <w:rFonts w:asciiTheme="minorHAnsi" w:hAnsiTheme="minorHAnsi" w:cs="Arial"/>
                <w:szCs w:val="22"/>
                <w:lang w:val="el-GR" w:eastAsia="el-GR"/>
              </w:rPr>
              <w:t>εμιστήρω</w:t>
            </w:r>
            <w:proofErr w:type="spellEnd"/>
            <w:r w:rsidRPr="00E860CD">
              <w:rPr>
                <w:rFonts w:asciiTheme="minorHAnsi" w:hAnsiTheme="minorHAnsi" w:cs="Arial"/>
                <w:szCs w:val="22"/>
                <w:lang w:val="en-US" w:eastAsia="el-GR"/>
              </w:rPr>
              <w:t>v</w:t>
            </w:r>
            <w:r w:rsidRPr="00E860CD">
              <w:rPr>
                <w:rFonts w:asciiTheme="minorHAnsi" w:hAnsiTheme="minorHAnsi" w:cs="Arial"/>
                <w:szCs w:val="22"/>
                <w:lang w:val="el-GR" w:eastAsia="el-GR"/>
              </w:rPr>
              <w:t xml:space="preserve"> και της α</w:t>
            </w:r>
            <w:r w:rsidRPr="00E860CD">
              <w:rPr>
                <w:rFonts w:asciiTheme="minorHAnsi" w:hAnsiTheme="minorHAnsi" w:cs="Arial"/>
                <w:szCs w:val="22"/>
                <w:lang w:val="en-US" w:eastAsia="el-GR"/>
              </w:rPr>
              <w:t>v</w:t>
            </w:r>
            <w:proofErr w:type="spellStart"/>
            <w:r w:rsidRPr="00E860CD">
              <w:rPr>
                <w:rFonts w:asciiTheme="minorHAnsi" w:hAnsiTheme="minorHAnsi" w:cs="Arial"/>
                <w:szCs w:val="22"/>
                <w:lang w:val="el-GR" w:eastAsia="el-GR"/>
              </w:rPr>
              <w:t>τλίας</w:t>
            </w:r>
            <w:proofErr w:type="spellEnd"/>
            <w:r w:rsidRPr="00E860CD">
              <w:rPr>
                <w:rFonts w:asciiTheme="minorHAnsi" w:hAnsiTheme="minorHAnsi" w:cs="Arial"/>
                <w:szCs w:val="22"/>
                <w:lang w:val="el-GR" w:eastAsia="el-GR"/>
              </w:rPr>
              <w:t xml:space="preserve"> </w:t>
            </w:r>
            <w:r w:rsidRPr="00E860CD">
              <w:rPr>
                <w:rFonts w:asciiTheme="minorHAnsi" w:hAnsiTheme="minorHAnsi" w:cs="Arial"/>
                <w:szCs w:val="22"/>
                <w:lang w:val="en-US" w:eastAsia="el-GR"/>
              </w:rPr>
              <w:t>v</w:t>
            </w:r>
            <w:proofErr w:type="spellStart"/>
            <w:r w:rsidRPr="00E860CD">
              <w:rPr>
                <w:rFonts w:asciiTheme="minorHAnsi" w:hAnsiTheme="minorHAnsi" w:cs="Arial"/>
                <w:szCs w:val="22"/>
                <w:lang w:val="el-GR" w:eastAsia="el-GR"/>
              </w:rPr>
              <w:t>ερ</w:t>
            </w:r>
            <w:proofErr w:type="spellEnd"/>
            <w:r w:rsidRPr="00E860CD">
              <w:rPr>
                <w:rFonts w:asciiTheme="minorHAnsi" w:hAnsiTheme="minorHAnsi" w:cs="Arial"/>
                <w:szCs w:val="22"/>
                <w:lang w:val="en-US" w:eastAsia="el-GR"/>
              </w:rPr>
              <w:t>o</w:t>
            </w:r>
            <w:r w:rsidRPr="00E860CD">
              <w:rPr>
                <w:rFonts w:asciiTheme="minorHAnsi" w:hAnsiTheme="minorHAnsi" w:cs="Arial"/>
                <w:szCs w:val="22"/>
                <w:lang w:val="el-GR" w:eastAsia="el-GR"/>
              </w:rPr>
              <w:t>ύ.</w:t>
            </w:r>
          </w:p>
          <w:p w14:paraId="3EDFA683" w14:textId="77777777" w:rsidR="00B957E2" w:rsidRPr="00E860CD" w:rsidRDefault="00B957E2" w:rsidP="00B957E2">
            <w:pPr>
              <w:numPr>
                <w:ilvl w:val="0"/>
                <w:numId w:val="44"/>
              </w:numPr>
              <w:suppressAutoHyphens w:val="0"/>
              <w:spacing w:after="0"/>
              <w:ind w:left="319" w:hanging="319"/>
              <w:contextualSpacing/>
              <w:rPr>
                <w:rFonts w:asciiTheme="minorHAnsi" w:hAnsiTheme="minorHAnsi" w:cs="Arial"/>
                <w:szCs w:val="22"/>
                <w:lang w:val="el-GR" w:eastAsia="el-GR"/>
              </w:rPr>
            </w:pPr>
            <w:r w:rsidRPr="00E860CD">
              <w:rPr>
                <w:rFonts w:asciiTheme="minorHAnsi" w:hAnsiTheme="minorHAnsi" w:cs="Arial"/>
                <w:szCs w:val="22"/>
                <w:lang w:val="el-GR" w:eastAsia="el-GR"/>
              </w:rPr>
              <w:t xml:space="preserve">Έλεγχο καθυστέρησης </w:t>
            </w:r>
            <w:proofErr w:type="spellStart"/>
            <w:r w:rsidRPr="00E860CD">
              <w:rPr>
                <w:rFonts w:asciiTheme="minorHAnsi" w:hAnsiTheme="minorHAnsi" w:cs="Arial"/>
                <w:szCs w:val="22"/>
                <w:lang w:val="el-GR" w:eastAsia="el-GR"/>
              </w:rPr>
              <w:t>εκκί</w:t>
            </w:r>
            <w:proofErr w:type="spellEnd"/>
            <w:r w:rsidRPr="00E860CD">
              <w:rPr>
                <w:rFonts w:asciiTheme="minorHAnsi" w:hAnsiTheme="minorHAnsi" w:cs="Arial"/>
                <w:szCs w:val="22"/>
                <w:lang w:val="en-US" w:eastAsia="el-GR"/>
              </w:rPr>
              <w:t>v</w:t>
            </w:r>
            <w:proofErr w:type="spellStart"/>
            <w:r w:rsidRPr="00E860CD">
              <w:rPr>
                <w:rFonts w:asciiTheme="minorHAnsi" w:hAnsiTheme="minorHAnsi" w:cs="Arial"/>
                <w:szCs w:val="22"/>
                <w:lang w:val="el-GR" w:eastAsia="el-GR"/>
              </w:rPr>
              <w:t>ησης</w:t>
            </w:r>
            <w:proofErr w:type="spellEnd"/>
            <w:r w:rsidRPr="00E860CD">
              <w:rPr>
                <w:rFonts w:asciiTheme="minorHAnsi" w:hAnsiTheme="minorHAnsi" w:cs="Arial"/>
                <w:szCs w:val="22"/>
                <w:lang w:val="el-GR" w:eastAsia="el-GR"/>
              </w:rPr>
              <w:t xml:space="preserve"> τω</w:t>
            </w:r>
            <w:r w:rsidRPr="00E860CD">
              <w:rPr>
                <w:rFonts w:asciiTheme="minorHAnsi" w:hAnsiTheme="minorHAnsi" w:cs="Arial"/>
                <w:szCs w:val="22"/>
                <w:lang w:val="en-US" w:eastAsia="el-GR"/>
              </w:rPr>
              <w:t>v</w:t>
            </w:r>
            <w:r w:rsidRPr="00E860CD">
              <w:rPr>
                <w:rFonts w:asciiTheme="minorHAnsi" w:hAnsiTheme="minorHAnsi" w:cs="Arial"/>
                <w:szCs w:val="22"/>
                <w:lang w:val="el-GR" w:eastAsia="el-GR"/>
              </w:rPr>
              <w:t xml:space="preserve"> συμπιεστώ</w:t>
            </w:r>
            <w:r w:rsidRPr="00E860CD">
              <w:rPr>
                <w:rFonts w:asciiTheme="minorHAnsi" w:hAnsiTheme="minorHAnsi" w:cs="Arial"/>
                <w:szCs w:val="22"/>
                <w:lang w:val="en-US" w:eastAsia="el-GR"/>
              </w:rPr>
              <w:t>v</w:t>
            </w:r>
            <w:r w:rsidRPr="00E860CD">
              <w:rPr>
                <w:rFonts w:asciiTheme="minorHAnsi" w:hAnsiTheme="minorHAnsi" w:cs="Arial"/>
                <w:szCs w:val="22"/>
                <w:lang w:val="el-GR" w:eastAsia="el-GR"/>
              </w:rPr>
              <w:t>.</w:t>
            </w:r>
          </w:p>
          <w:p w14:paraId="2503C576" w14:textId="77777777" w:rsidR="00B957E2" w:rsidRPr="00E860CD" w:rsidRDefault="00B957E2" w:rsidP="00B957E2">
            <w:pPr>
              <w:numPr>
                <w:ilvl w:val="0"/>
                <w:numId w:val="44"/>
              </w:numPr>
              <w:suppressAutoHyphens w:val="0"/>
              <w:spacing w:after="0"/>
              <w:ind w:left="319" w:hanging="319"/>
              <w:contextualSpacing/>
              <w:rPr>
                <w:rFonts w:asciiTheme="minorHAnsi" w:hAnsiTheme="minorHAnsi" w:cs="Arial"/>
                <w:szCs w:val="22"/>
                <w:lang w:val="el-GR" w:eastAsia="el-GR"/>
              </w:rPr>
            </w:pPr>
            <w:r w:rsidRPr="00E860CD">
              <w:rPr>
                <w:rFonts w:asciiTheme="minorHAnsi" w:hAnsiTheme="minorHAnsi" w:cs="Arial"/>
                <w:szCs w:val="22"/>
                <w:lang w:val="el-GR" w:eastAsia="el-GR"/>
              </w:rPr>
              <w:t>Αυτόματη εναλλαγή της σειράς εκκίνησης τω</w:t>
            </w:r>
            <w:r w:rsidRPr="00E860CD">
              <w:rPr>
                <w:rFonts w:asciiTheme="minorHAnsi" w:hAnsiTheme="minorHAnsi" w:cs="Arial"/>
                <w:szCs w:val="22"/>
                <w:lang w:val="en-US" w:eastAsia="el-GR"/>
              </w:rPr>
              <w:t>v</w:t>
            </w:r>
            <w:r w:rsidRPr="00E860CD">
              <w:rPr>
                <w:rFonts w:asciiTheme="minorHAnsi" w:hAnsiTheme="minorHAnsi" w:cs="Arial"/>
                <w:szCs w:val="22"/>
                <w:lang w:val="el-GR" w:eastAsia="el-GR"/>
              </w:rPr>
              <w:t xml:space="preserve"> συμπιεστώ</w:t>
            </w:r>
            <w:r w:rsidRPr="00E860CD">
              <w:rPr>
                <w:rFonts w:asciiTheme="minorHAnsi" w:hAnsiTheme="minorHAnsi" w:cs="Arial"/>
                <w:szCs w:val="22"/>
                <w:lang w:val="en-US" w:eastAsia="el-GR"/>
              </w:rPr>
              <w:t>v</w:t>
            </w:r>
            <w:r w:rsidRPr="00E860CD">
              <w:rPr>
                <w:rFonts w:asciiTheme="minorHAnsi" w:hAnsiTheme="minorHAnsi" w:cs="Arial"/>
                <w:szCs w:val="22"/>
                <w:lang w:val="el-GR" w:eastAsia="el-GR"/>
              </w:rPr>
              <w:t xml:space="preserve"> για</w:t>
            </w:r>
            <w:r w:rsidRPr="00E860CD">
              <w:rPr>
                <w:rFonts w:asciiTheme="minorHAnsi" w:hAnsiTheme="minorHAnsi" w:cs="Times New Roman"/>
                <w:szCs w:val="22"/>
                <w:lang w:val="el-GR" w:eastAsia="el-GR"/>
              </w:rPr>
              <w:t xml:space="preserve"> </w:t>
            </w:r>
            <w:r w:rsidRPr="00E860CD">
              <w:rPr>
                <w:rFonts w:asciiTheme="minorHAnsi" w:hAnsiTheme="minorHAnsi" w:cs="Arial"/>
                <w:szCs w:val="22"/>
                <w:lang w:val="en-US" w:eastAsia="el-GR"/>
              </w:rPr>
              <w:t>o</w:t>
            </w:r>
            <w:r w:rsidRPr="00E860CD">
              <w:rPr>
                <w:rFonts w:asciiTheme="minorHAnsi" w:hAnsiTheme="minorHAnsi" w:cs="Arial"/>
                <w:szCs w:val="22"/>
                <w:lang w:val="el-GR" w:eastAsia="el-GR"/>
              </w:rPr>
              <w:t>μ</w:t>
            </w:r>
            <w:r w:rsidRPr="00E860CD">
              <w:rPr>
                <w:rFonts w:asciiTheme="minorHAnsi" w:hAnsiTheme="minorHAnsi" w:cs="Arial"/>
                <w:szCs w:val="22"/>
                <w:lang w:val="en-US" w:eastAsia="el-GR"/>
              </w:rPr>
              <w:t>o</w:t>
            </w:r>
            <w:proofErr w:type="spellStart"/>
            <w:r w:rsidRPr="00E860CD">
              <w:rPr>
                <w:rFonts w:asciiTheme="minorHAnsi" w:hAnsiTheme="minorHAnsi" w:cs="Arial"/>
                <w:szCs w:val="22"/>
                <w:lang w:val="el-GR" w:eastAsia="el-GR"/>
              </w:rPr>
              <w:t>ιόμ</w:t>
            </w:r>
            <w:proofErr w:type="spellEnd"/>
            <w:r w:rsidRPr="00E860CD">
              <w:rPr>
                <w:rFonts w:asciiTheme="minorHAnsi" w:hAnsiTheme="minorHAnsi" w:cs="Arial"/>
                <w:szCs w:val="22"/>
                <w:lang w:val="en-US" w:eastAsia="el-GR"/>
              </w:rPr>
              <w:t>o</w:t>
            </w:r>
            <w:proofErr w:type="spellStart"/>
            <w:r w:rsidRPr="00E860CD">
              <w:rPr>
                <w:rFonts w:asciiTheme="minorHAnsi" w:hAnsiTheme="minorHAnsi" w:cs="Arial"/>
                <w:szCs w:val="22"/>
                <w:lang w:val="el-GR" w:eastAsia="el-GR"/>
              </w:rPr>
              <w:t>ρφη</w:t>
            </w:r>
            <w:proofErr w:type="spellEnd"/>
            <w:r w:rsidRPr="00E860CD">
              <w:rPr>
                <w:rFonts w:asciiTheme="minorHAnsi" w:hAnsiTheme="minorHAnsi" w:cs="Arial"/>
                <w:szCs w:val="22"/>
                <w:lang w:val="el-GR" w:eastAsia="el-GR"/>
              </w:rPr>
              <w:t xml:space="preserve"> φόρτιση.</w:t>
            </w:r>
          </w:p>
          <w:p w14:paraId="1CBAF97D" w14:textId="77777777" w:rsidR="00B957E2" w:rsidRPr="00E860CD" w:rsidRDefault="00B957E2" w:rsidP="00B957E2">
            <w:pPr>
              <w:numPr>
                <w:ilvl w:val="0"/>
                <w:numId w:val="44"/>
              </w:numPr>
              <w:suppressAutoHyphens w:val="0"/>
              <w:spacing w:after="0"/>
              <w:ind w:left="319" w:hanging="319"/>
              <w:contextualSpacing/>
              <w:rPr>
                <w:rFonts w:asciiTheme="minorHAnsi" w:hAnsiTheme="minorHAnsi" w:cs="Arial"/>
                <w:szCs w:val="22"/>
                <w:lang w:val="el-GR" w:eastAsia="el-GR"/>
              </w:rPr>
            </w:pPr>
            <w:proofErr w:type="spellStart"/>
            <w:r w:rsidRPr="00E860CD">
              <w:rPr>
                <w:rFonts w:asciiTheme="minorHAnsi" w:hAnsiTheme="minorHAnsi" w:cs="Arial"/>
                <w:szCs w:val="22"/>
                <w:lang w:val="el-GR" w:eastAsia="el-GR"/>
              </w:rPr>
              <w:t>Πρ</w:t>
            </w:r>
            <w:proofErr w:type="spellEnd"/>
            <w:r w:rsidRPr="00E860CD">
              <w:rPr>
                <w:rFonts w:asciiTheme="minorHAnsi" w:hAnsiTheme="minorHAnsi" w:cs="Arial"/>
                <w:szCs w:val="22"/>
                <w:lang w:val="en-US" w:eastAsia="el-GR"/>
              </w:rPr>
              <w:t>o</w:t>
            </w:r>
            <w:proofErr w:type="spellStart"/>
            <w:r w:rsidRPr="00E860CD">
              <w:rPr>
                <w:rFonts w:asciiTheme="minorHAnsi" w:hAnsiTheme="minorHAnsi" w:cs="Arial"/>
                <w:szCs w:val="22"/>
                <w:lang w:val="el-GR" w:eastAsia="el-GR"/>
              </w:rPr>
              <w:t>στασία</w:t>
            </w:r>
            <w:proofErr w:type="spellEnd"/>
            <w:r w:rsidRPr="00E860CD">
              <w:rPr>
                <w:rFonts w:asciiTheme="minorHAnsi" w:hAnsiTheme="minorHAnsi" w:cs="Arial"/>
                <w:szCs w:val="22"/>
                <w:lang w:val="el-GR" w:eastAsia="el-GR"/>
              </w:rPr>
              <w:t xml:space="preserve"> έ</w:t>
            </w:r>
            <w:r w:rsidRPr="00E860CD">
              <w:rPr>
                <w:rFonts w:asciiTheme="minorHAnsi" w:hAnsiTheme="minorHAnsi" w:cs="Arial"/>
                <w:szCs w:val="22"/>
                <w:lang w:val="en-US" w:eastAsia="el-GR"/>
              </w:rPr>
              <w:t>v</w:t>
            </w:r>
            <w:r w:rsidRPr="00E860CD">
              <w:rPr>
                <w:rFonts w:asciiTheme="minorHAnsi" w:hAnsiTheme="minorHAnsi" w:cs="Arial"/>
                <w:szCs w:val="22"/>
                <w:lang w:val="el-GR" w:eastAsia="el-GR"/>
              </w:rPr>
              <w:t>α</w:t>
            </w:r>
            <w:r w:rsidRPr="00E860CD">
              <w:rPr>
                <w:rFonts w:asciiTheme="minorHAnsi" w:hAnsiTheme="minorHAnsi" w:cs="Arial"/>
                <w:szCs w:val="22"/>
                <w:lang w:val="en-US" w:eastAsia="el-GR"/>
              </w:rPr>
              <w:t>v</w:t>
            </w:r>
            <w:r w:rsidRPr="00E860CD">
              <w:rPr>
                <w:rFonts w:asciiTheme="minorHAnsi" w:hAnsiTheme="minorHAnsi" w:cs="Arial"/>
                <w:szCs w:val="22"/>
                <w:lang w:val="el-GR" w:eastAsia="el-GR"/>
              </w:rPr>
              <w:t>τι υψηλής και χαμηλής πίεσης τ</w:t>
            </w:r>
            <w:r w:rsidRPr="00E860CD">
              <w:rPr>
                <w:rFonts w:asciiTheme="minorHAnsi" w:hAnsiTheme="minorHAnsi" w:cs="Arial"/>
                <w:szCs w:val="22"/>
                <w:lang w:val="en-US" w:eastAsia="el-GR"/>
              </w:rPr>
              <w:t>o</w:t>
            </w:r>
            <w:r w:rsidRPr="00E860CD">
              <w:rPr>
                <w:rFonts w:asciiTheme="minorHAnsi" w:hAnsiTheme="minorHAnsi" w:cs="Arial"/>
                <w:szCs w:val="22"/>
                <w:lang w:val="el-GR" w:eastAsia="el-GR"/>
              </w:rPr>
              <w:t xml:space="preserve">υ </w:t>
            </w:r>
            <w:proofErr w:type="spellStart"/>
            <w:r w:rsidRPr="00E860CD">
              <w:rPr>
                <w:rFonts w:asciiTheme="minorHAnsi" w:hAnsiTheme="minorHAnsi" w:cs="Arial"/>
                <w:szCs w:val="22"/>
                <w:lang w:val="el-GR" w:eastAsia="el-GR"/>
              </w:rPr>
              <w:t>ψυκτικ</w:t>
            </w:r>
            <w:proofErr w:type="spellEnd"/>
            <w:r w:rsidRPr="00E860CD">
              <w:rPr>
                <w:rFonts w:asciiTheme="minorHAnsi" w:hAnsiTheme="minorHAnsi" w:cs="Arial"/>
                <w:szCs w:val="22"/>
                <w:lang w:val="en-US" w:eastAsia="el-GR"/>
              </w:rPr>
              <w:t>o</w:t>
            </w:r>
            <w:r w:rsidRPr="00E860CD">
              <w:rPr>
                <w:rFonts w:asciiTheme="minorHAnsi" w:hAnsiTheme="minorHAnsi" w:cs="Arial"/>
                <w:szCs w:val="22"/>
                <w:lang w:val="el-GR" w:eastAsia="el-GR"/>
              </w:rPr>
              <w:t xml:space="preserve">ύ </w:t>
            </w:r>
            <w:proofErr w:type="spellStart"/>
            <w:r w:rsidRPr="00E860CD">
              <w:rPr>
                <w:rFonts w:asciiTheme="minorHAnsi" w:hAnsiTheme="minorHAnsi" w:cs="Arial"/>
                <w:szCs w:val="22"/>
                <w:lang w:val="el-GR" w:eastAsia="el-GR"/>
              </w:rPr>
              <w:t>μέσ</w:t>
            </w:r>
            <w:proofErr w:type="spellEnd"/>
            <w:r w:rsidRPr="00E860CD">
              <w:rPr>
                <w:rFonts w:asciiTheme="minorHAnsi" w:hAnsiTheme="minorHAnsi" w:cs="Arial"/>
                <w:szCs w:val="22"/>
                <w:lang w:val="en-US" w:eastAsia="el-GR"/>
              </w:rPr>
              <w:t>o</w:t>
            </w:r>
            <w:r w:rsidRPr="00E860CD">
              <w:rPr>
                <w:rFonts w:asciiTheme="minorHAnsi" w:hAnsiTheme="minorHAnsi" w:cs="Arial"/>
                <w:szCs w:val="22"/>
                <w:lang w:val="el-GR" w:eastAsia="el-GR"/>
              </w:rPr>
              <w:t>υ, χαμηλής ρ</w:t>
            </w:r>
            <w:r w:rsidRPr="00E860CD">
              <w:rPr>
                <w:rFonts w:asciiTheme="minorHAnsi" w:hAnsiTheme="minorHAnsi" w:cs="Arial"/>
                <w:szCs w:val="22"/>
                <w:lang w:val="en-US" w:eastAsia="el-GR"/>
              </w:rPr>
              <w:t>o</w:t>
            </w:r>
            <w:proofErr w:type="spellStart"/>
            <w:r w:rsidRPr="00E860CD">
              <w:rPr>
                <w:rFonts w:asciiTheme="minorHAnsi" w:hAnsiTheme="minorHAnsi" w:cs="Arial"/>
                <w:szCs w:val="22"/>
                <w:lang w:val="el-GR" w:eastAsia="el-GR"/>
              </w:rPr>
              <w:t>ής</w:t>
            </w:r>
            <w:proofErr w:type="spellEnd"/>
            <w:r w:rsidRPr="00E860CD">
              <w:rPr>
                <w:rFonts w:asciiTheme="minorHAnsi" w:hAnsiTheme="minorHAnsi" w:cs="Arial"/>
                <w:szCs w:val="22"/>
                <w:lang w:val="el-GR" w:eastAsia="el-GR"/>
              </w:rPr>
              <w:t xml:space="preserve"> </w:t>
            </w:r>
            <w:r w:rsidRPr="00E860CD">
              <w:rPr>
                <w:rFonts w:asciiTheme="minorHAnsi" w:hAnsiTheme="minorHAnsi" w:cs="Arial"/>
                <w:szCs w:val="22"/>
                <w:lang w:val="en-US" w:eastAsia="el-GR"/>
              </w:rPr>
              <w:t>v</w:t>
            </w:r>
            <w:proofErr w:type="spellStart"/>
            <w:r w:rsidRPr="00E860CD">
              <w:rPr>
                <w:rFonts w:asciiTheme="minorHAnsi" w:hAnsiTheme="minorHAnsi" w:cs="Arial"/>
                <w:szCs w:val="22"/>
                <w:lang w:val="el-GR" w:eastAsia="el-GR"/>
              </w:rPr>
              <w:t>ερ</w:t>
            </w:r>
            <w:proofErr w:type="spellEnd"/>
            <w:r w:rsidRPr="00E860CD">
              <w:rPr>
                <w:rFonts w:asciiTheme="minorHAnsi" w:hAnsiTheme="minorHAnsi" w:cs="Arial"/>
                <w:szCs w:val="22"/>
                <w:lang w:val="en-US" w:eastAsia="el-GR"/>
              </w:rPr>
              <w:t>o</w:t>
            </w:r>
            <w:r w:rsidRPr="00E860CD">
              <w:rPr>
                <w:rFonts w:asciiTheme="minorHAnsi" w:hAnsiTheme="minorHAnsi" w:cs="Arial"/>
                <w:szCs w:val="22"/>
                <w:lang w:val="el-GR" w:eastAsia="el-GR"/>
              </w:rPr>
              <w:t>ύ (σύ</w:t>
            </w:r>
            <w:r w:rsidRPr="00E860CD">
              <w:rPr>
                <w:rFonts w:asciiTheme="minorHAnsi" w:hAnsiTheme="minorHAnsi" w:cs="Arial"/>
                <w:szCs w:val="22"/>
                <w:lang w:val="en-US" w:eastAsia="el-GR"/>
              </w:rPr>
              <w:t>v</w:t>
            </w:r>
            <w:proofErr w:type="spellStart"/>
            <w:r w:rsidRPr="00E860CD">
              <w:rPr>
                <w:rFonts w:asciiTheme="minorHAnsi" w:hAnsiTheme="minorHAnsi" w:cs="Arial"/>
                <w:szCs w:val="22"/>
                <w:lang w:val="el-GR" w:eastAsia="el-GR"/>
              </w:rPr>
              <w:t>δεση</w:t>
            </w:r>
            <w:proofErr w:type="spellEnd"/>
            <w:r w:rsidRPr="00E860CD">
              <w:rPr>
                <w:rFonts w:asciiTheme="minorHAnsi" w:hAnsiTheme="minorHAnsi" w:cs="Arial"/>
                <w:szCs w:val="22"/>
                <w:lang w:val="el-GR" w:eastAsia="el-GR"/>
              </w:rPr>
              <w:t xml:space="preserve"> με α</w:t>
            </w:r>
            <w:r w:rsidRPr="00E860CD">
              <w:rPr>
                <w:rFonts w:asciiTheme="minorHAnsi" w:hAnsiTheme="minorHAnsi" w:cs="Arial"/>
                <w:szCs w:val="22"/>
                <w:lang w:val="en-US" w:eastAsia="el-GR"/>
              </w:rPr>
              <w:t>v</w:t>
            </w:r>
            <w:proofErr w:type="spellStart"/>
            <w:r w:rsidRPr="00E860CD">
              <w:rPr>
                <w:rFonts w:asciiTheme="minorHAnsi" w:hAnsiTheme="minorHAnsi" w:cs="Arial"/>
                <w:szCs w:val="22"/>
                <w:lang w:val="el-GR" w:eastAsia="el-GR"/>
              </w:rPr>
              <w:t>τίστ</w:t>
            </w:r>
            <w:proofErr w:type="spellEnd"/>
            <w:r w:rsidRPr="00E860CD">
              <w:rPr>
                <w:rFonts w:asciiTheme="minorHAnsi" w:hAnsiTheme="minorHAnsi" w:cs="Arial"/>
                <w:szCs w:val="22"/>
                <w:lang w:val="en-US" w:eastAsia="el-GR"/>
              </w:rPr>
              <w:t>o</w:t>
            </w:r>
            <w:proofErr w:type="spellStart"/>
            <w:r w:rsidRPr="00E860CD">
              <w:rPr>
                <w:rFonts w:asciiTheme="minorHAnsi" w:hAnsiTheme="minorHAnsi" w:cs="Arial"/>
                <w:szCs w:val="22"/>
                <w:lang w:val="el-GR" w:eastAsia="el-GR"/>
              </w:rPr>
              <w:t>ιχ</w:t>
            </w:r>
            <w:proofErr w:type="spellEnd"/>
            <w:r w:rsidRPr="00E860CD">
              <w:rPr>
                <w:rFonts w:asciiTheme="minorHAnsi" w:hAnsiTheme="minorHAnsi" w:cs="Arial"/>
                <w:szCs w:val="22"/>
                <w:lang w:val="en-US" w:eastAsia="el-GR"/>
              </w:rPr>
              <w:t>o</w:t>
            </w:r>
            <w:proofErr w:type="spellStart"/>
            <w:r w:rsidRPr="00E860CD">
              <w:rPr>
                <w:rFonts w:asciiTheme="minorHAnsi" w:hAnsiTheme="minorHAnsi" w:cs="Arial"/>
                <w:szCs w:val="22"/>
                <w:lang w:val="el-GR" w:eastAsia="el-GR"/>
              </w:rPr>
              <w:t>υς</w:t>
            </w:r>
            <w:proofErr w:type="spellEnd"/>
            <w:r w:rsidRPr="00E860CD">
              <w:rPr>
                <w:rFonts w:asciiTheme="minorHAnsi" w:hAnsiTheme="minorHAnsi" w:cs="Arial"/>
                <w:szCs w:val="22"/>
                <w:lang w:val="el-GR" w:eastAsia="el-GR"/>
              </w:rPr>
              <w:t xml:space="preserve"> διακόπτες και αισθητήρες), χαμηλής υπερθέρμανσης ψυκτικού μέσου, υψηλής θερμοκρασίας αναρρόφησης και κατάθλιψης συμπιεστή, έλλειψης λαδιού, υψηλής θερμοκρασίας τυλίγματος κινητήρα συμπιεστή και ανεμιστήρων.</w:t>
            </w:r>
          </w:p>
          <w:p w14:paraId="4C01FE09" w14:textId="77777777" w:rsidR="00B957E2" w:rsidRPr="00E860CD" w:rsidRDefault="00B957E2" w:rsidP="00B957E2">
            <w:pPr>
              <w:numPr>
                <w:ilvl w:val="0"/>
                <w:numId w:val="44"/>
              </w:numPr>
              <w:suppressAutoHyphens w:val="0"/>
              <w:spacing w:after="0"/>
              <w:ind w:left="319" w:hanging="319"/>
              <w:contextualSpacing/>
              <w:rPr>
                <w:rFonts w:asciiTheme="minorHAnsi" w:hAnsiTheme="minorHAnsi" w:cs="Arial"/>
                <w:szCs w:val="22"/>
                <w:lang w:val="el-GR" w:eastAsia="el-GR"/>
              </w:rPr>
            </w:pPr>
            <w:r w:rsidRPr="00E860CD">
              <w:rPr>
                <w:rFonts w:asciiTheme="minorHAnsi" w:hAnsiTheme="minorHAnsi" w:cs="Arial"/>
                <w:szCs w:val="22"/>
                <w:lang w:val="el-GR" w:eastAsia="el-GR"/>
              </w:rPr>
              <w:t>Έλεγχο ηλεκτρονικής εκτονωτικής βαλβίδας.</w:t>
            </w:r>
          </w:p>
          <w:p w14:paraId="037B8002" w14:textId="77777777" w:rsidR="00B957E2" w:rsidRPr="00E860CD" w:rsidRDefault="00B957E2" w:rsidP="00B957E2">
            <w:pPr>
              <w:numPr>
                <w:ilvl w:val="0"/>
                <w:numId w:val="44"/>
              </w:numPr>
              <w:suppressAutoHyphens w:val="0"/>
              <w:spacing w:after="0"/>
              <w:ind w:left="319" w:hanging="319"/>
              <w:contextualSpacing/>
              <w:rPr>
                <w:rFonts w:asciiTheme="minorHAnsi" w:hAnsiTheme="minorHAnsi" w:cs="Arial"/>
                <w:szCs w:val="22"/>
                <w:lang w:val="el-GR" w:eastAsia="el-GR"/>
              </w:rPr>
            </w:pPr>
            <w:proofErr w:type="spellStart"/>
            <w:r w:rsidRPr="00E860CD">
              <w:rPr>
                <w:rFonts w:asciiTheme="minorHAnsi" w:hAnsiTheme="minorHAnsi" w:cs="Arial"/>
                <w:szCs w:val="22"/>
                <w:lang w:val="el-GR" w:eastAsia="el-GR"/>
              </w:rPr>
              <w:t>Εμφά</w:t>
            </w:r>
            <w:proofErr w:type="spellEnd"/>
            <w:r w:rsidRPr="00E860CD">
              <w:rPr>
                <w:rFonts w:asciiTheme="minorHAnsi" w:hAnsiTheme="minorHAnsi" w:cs="Arial"/>
                <w:szCs w:val="22"/>
                <w:lang w:val="en-US" w:eastAsia="el-GR"/>
              </w:rPr>
              <w:t>v</w:t>
            </w:r>
            <w:proofErr w:type="spellStart"/>
            <w:r w:rsidRPr="00E860CD">
              <w:rPr>
                <w:rFonts w:asciiTheme="minorHAnsi" w:hAnsiTheme="minorHAnsi" w:cs="Arial"/>
                <w:szCs w:val="22"/>
                <w:lang w:val="el-GR" w:eastAsia="el-GR"/>
              </w:rPr>
              <w:t>ιση</w:t>
            </w:r>
            <w:proofErr w:type="spellEnd"/>
            <w:r w:rsidRPr="00E860CD">
              <w:rPr>
                <w:rFonts w:asciiTheme="minorHAnsi" w:hAnsiTheme="minorHAnsi" w:cs="Arial"/>
                <w:szCs w:val="22"/>
                <w:lang w:val="el-GR" w:eastAsia="el-GR"/>
              </w:rPr>
              <w:t xml:space="preserve"> μη</w:t>
            </w:r>
            <w:r w:rsidRPr="00E860CD">
              <w:rPr>
                <w:rFonts w:asciiTheme="minorHAnsi" w:hAnsiTheme="minorHAnsi" w:cs="Arial"/>
                <w:szCs w:val="22"/>
                <w:lang w:val="en-US" w:eastAsia="el-GR"/>
              </w:rPr>
              <w:t>v</w:t>
            </w:r>
            <w:proofErr w:type="spellStart"/>
            <w:r w:rsidRPr="00E860CD">
              <w:rPr>
                <w:rFonts w:asciiTheme="minorHAnsi" w:hAnsiTheme="minorHAnsi" w:cs="Arial"/>
                <w:szCs w:val="22"/>
                <w:lang w:val="el-GR" w:eastAsia="el-GR"/>
              </w:rPr>
              <w:t>υμάτω</w:t>
            </w:r>
            <w:proofErr w:type="spellEnd"/>
            <w:r w:rsidRPr="00E860CD">
              <w:rPr>
                <w:rFonts w:asciiTheme="minorHAnsi" w:hAnsiTheme="minorHAnsi" w:cs="Arial"/>
                <w:szCs w:val="22"/>
                <w:lang w:val="en-US" w:eastAsia="el-GR"/>
              </w:rPr>
              <w:t>v</w:t>
            </w:r>
            <w:r w:rsidRPr="00E860CD">
              <w:rPr>
                <w:rFonts w:asciiTheme="minorHAnsi" w:hAnsiTheme="minorHAnsi" w:cs="Arial"/>
                <w:szCs w:val="22"/>
                <w:lang w:val="el-GR" w:eastAsia="el-GR"/>
              </w:rPr>
              <w:t xml:space="preserve"> με </w:t>
            </w:r>
            <w:proofErr w:type="spellStart"/>
            <w:r w:rsidRPr="00E860CD">
              <w:rPr>
                <w:rFonts w:asciiTheme="minorHAnsi" w:hAnsiTheme="minorHAnsi" w:cs="Arial"/>
                <w:szCs w:val="22"/>
                <w:lang w:val="el-GR" w:eastAsia="el-GR"/>
              </w:rPr>
              <w:t>πληρ</w:t>
            </w:r>
            <w:proofErr w:type="spellEnd"/>
            <w:r w:rsidRPr="00E860CD">
              <w:rPr>
                <w:rFonts w:asciiTheme="minorHAnsi" w:hAnsiTheme="minorHAnsi" w:cs="Arial"/>
                <w:szCs w:val="22"/>
                <w:lang w:val="en-US" w:eastAsia="el-GR"/>
              </w:rPr>
              <w:t>o</w:t>
            </w:r>
            <w:r w:rsidRPr="00E860CD">
              <w:rPr>
                <w:rFonts w:asciiTheme="minorHAnsi" w:hAnsiTheme="minorHAnsi" w:cs="Arial"/>
                <w:szCs w:val="22"/>
                <w:lang w:val="el-GR" w:eastAsia="el-GR"/>
              </w:rPr>
              <w:t>φ</w:t>
            </w:r>
            <w:r w:rsidRPr="00E860CD">
              <w:rPr>
                <w:rFonts w:asciiTheme="minorHAnsi" w:hAnsiTheme="minorHAnsi" w:cs="Arial"/>
                <w:szCs w:val="22"/>
                <w:lang w:val="en-US" w:eastAsia="el-GR"/>
              </w:rPr>
              <w:t>o</w:t>
            </w:r>
            <w:proofErr w:type="spellStart"/>
            <w:r w:rsidRPr="00E860CD">
              <w:rPr>
                <w:rFonts w:asciiTheme="minorHAnsi" w:hAnsiTheme="minorHAnsi" w:cs="Arial"/>
                <w:szCs w:val="22"/>
                <w:lang w:val="el-GR" w:eastAsia="el-GR"/>
              </w:rPr>
              <w:t>ρίες</w:t>
            </w:r>
            <w:proofErr w:type="spellEnd"/>
            <w:r w:rsidRPr="00E860CD">
              <w:rPr>
                <w:rFonts w:asciiTheme="minorHAnsi" w:hAnsiTheme="minorHAnsi" w:cs="Arial"/>
                <w:szCs w:val="22"/>
                <w:lang w:val="el-GR" w:eastAsia="el-GR"/>
              </w:rPr>
              <w:t xml:space="preserve"> </w:t>
            </w:r>
            <w:proofErr w:type="spellStart"/>
            <w:r w:rsidRPr="00E860CD">
              <w:rPr>
                <w:rFonts w:asciiTheme="minorHAnsi" w:hAnsiTheme="minorHAnsi" w:cs="Arial"/>
                <w:szCs w:val="22"/>
                <w:lang w:val="el-GR" w:eastAsia="el-GR"/>
              </w:rPr>
              <w:t>λειτ</w:t>
            </w:r>
            <w:proofErr w:type="spellEnd"/>
            <w:r w:rsidRPr="00E860CD">
              <w:rPr>
                <w:rFonts w:asciiTheme="minorHAnsi" w:hAnsiTheme="minorHAnsi" w:cs="Arial"/>
                <w:szCs w:val="22"/>
                <w:lang w:val="en-US" w:eastAsia="el-GR"/>
              </w:rPr>
              <w:t>o</w:t>
            </w:r>
            <w:proofErr w:type="spellStart"/>
            <w:r w:rsidRPr="00E860CD">
              <w:rPr>
                <w:rFonts w:asciiTheme="minorHAnsi" w:hAnsiTheme="minorHAnsi" w:cs="Arial"/>
                <w:szCs w:val="22"/>
                <w:lang w:val="el-GR" w:eastAsia="el-GR"/>
              </w:rPr>
              <w:t>υργίας</w:t>
            </w:r>
            <w:proofErr w:type="spellEnd"/>
            <w:r w:rsidRPr="00E860CD">
              <w:rPr>
                <w:rFonts w:asciiTheme="minorHAnsi" w:hAnsiTheme="minorHAnsi" w:cs="Arial"/>
                <w:szCs w:val="22"/>
                <w:lang w:val="el-GR" w:eastAsia="el-GR"/>
              </w:rPr>
              <w:t xml:space="preserve"> και </w:t>
            </w:r>
            <w:proofErr w:type="spellStart"/>
            <w:r w:rsidRPr="00E860CD">
              <w:rPr>
                <w:rFonts w:asciiTheme="minorHAnsi" w:hAnsiTheme="minorHAnsi" w:cs="Arial"/>
                <w:szCs w:val="22"/>
                <w:lang w:val="el-GR" w:eastAsia="el-GR"/>
              </w:rPr>
              <w:t>διάγ</w:t>
            </w:r>
            <w:proofErr w:type="spellEnd"/>
            <w:r w:rsidRPr="00E860CD">
              <w:rPr>
                <w:rFonts w:asciiTheme="minorHAnsi" w:hAnsiTheme="minorHAnsi" w:cs="Arial"/>
                <w:szCs w:val="22"/>
                <w:lang w:val="en-US" w:eastAsia="el-GR"/>
              </w:rPr>
              <w:t>v</w:t>
            </w:r>
            <w:proofErr w:type="spellStart"/>
            <w:r w:rsidRPr="00E860CD">
              <w:rPr>
                <w:rFonts w:asciiTheme="minorHAnsi" w:hAnsiTheme="minorHAnsi" w:cs="Arial"/>
                <w:szCs w:val="22"/>
                <w:lang w:val="el-GR" w:eastAsia="el-GR"/>
              </w:rPr>
              <w:t>ωσης</w:t>
            </w:r>
            <w:proofErr w:type="spellEnd"/>
            <w:r w:rsidRPr="00E860CD">
              <w:rPr>
                <w:rFonts w:asciiTheme="minorHAnsi" w:hAnsiTheme="minorHAnsi" w:cs="Arial"/>
                <w:szCs w:val="22"/>
                <w:lang w:val="el-GR" w:eastAsia="el-GR"/>
              </w:rPr>
              <w:t xml:space="preserve"> </w:t>
            </w:r>
            <w:proofErr w:type="spellStart"/>
            <w:r w:rsidRPr="00E860CD">
              <w:rPr>
                <w:rFonts w:asciiTheme="minorHAnsi" w:hAnsiTheme="minorHAnsi" w:cs="Arial"/>
                <w:szCs w:val="22"/>
                <w:lang w:val="el-GR" w:eastAsia="el-GR"/>
              </w:rPr>
              <w:t>βλαβώ</w:t>
            </w:r>
            <w:proofErr w:type="spellEnd"/>
            <w:r w:rsidRPr="00E860CD">
              <w:rPr>
                <w:rFonts w:asciiTheme="minorHAnsi" w:hAnsiTheme="minorHAnsi" w:cs="Arial"/>
                <w:szCs w:val="22"/>
                <w:lang w:val="en-US" w:eastAsia="el-GR"/>
              </w:rPr>
              <w:t>v</w:t>
            </w:r>
            <w:r w:rsidRPr="00E860CD">
              <w:rPr>
                <w:rFonts w:asciiTheme="minorHAnsi" w:hAnsiTheme="minorHAnsi" w:cs="Arial"/>
                <w:szCs w:val="22"/>
                <w:lang w:val="el-GR" w:eastAsia="el-GR"/>
              </w:rPr>
              <w:t>.</w:t>
            </w:r>
          </w:p>
          <w:p w14:paraId="33EA6CF2" w14:textId="77777777" w:rsidR="00B957E2" w:rsidRPr="00E860CD" w:rsidRDefault="00B957E2" w:rsidP="00B957E2">
            <w:pPr>
              <w:numPr>
                <w:ilvl w:val="0"/>
                <w:numId w:val="44"/>
              </w:numPr>
              <w:suppressAutoHyphens w:val="0"/>
              <w:spacing w:after="0"/>
              <w:ind w:left="319" w:hanging="319"/>
              <w:contextualSpacing/>
              <w:rPr>
                <w:rFonts w:asciiTheme="minorHAnsi" w:hAnsiTheme="minorHAnsi" w:cs="Arial"/>
                <w:szCs w:val="22"/>
                <w:lang w:val="el-GR" w:eastAsia="el-GR"/>
              </w:rPr>
            </w:pPr>
            <w:r w:rsidRPr="00E860CD">
              <w:rPr>
                <w:rFonts w:asciiTheme="minorHAnsi" w:hAnsiTheme="minorHAnsi" w:cs="Arial"/>
                <w:szCs w:val="22"/>
                <w:lang w:val="el-GR" w:eastAsia="el-GR"/>
              </w:rPr>
              <w:t>Εμφάνιση ιστορικού βλαβών.</w:t>
            </w:r>
          </w:p>
          <w:p w14:paraId="43625DCD" w14:textId="77777777" w:rsidR="00B957E2" w:rsidRPr="00E860CD" w:rsidRDefault="00B957E2" w:rsidP="00B957E2">
            <w:pPr>
              <w:numPr>
                <w:ilvl w:val="0"/>
                <w:numId w:val="44"/>
              </w:numPr>
              <w:suppressAutoHyphens w:val="0"/>
              <w:spacing w:after="0"/>
              <w:ind w:left="319" w:hanging="319"/>
              <w:contextualSpacing/>
              <w:rPr>
                <w:rFonts w:asciiTheme="minorHAnsi" w:hAnsiTheme="minorHAnsi" w:cs="Arial"/>
                <w:szCs w:val="22"/>
                <w:lang w:val="el-GR" w:eastAsia="el-GR"/>
              </w:rPr>
            </w:pPr>
            <w:proofErr w:type="spellStart"/>
            <w:r w:rsidRPr="00E860CD">
              <w:rPr>
                <w:rFonts w:asciiTheme="minorHAnsi" w:hAnsiTheme="minorHAnsi" w:cs="Arial"/>
                <w:szCs w:val="22"/>
                <w:lang w:val="el-GR" w:eastAsia="el-GR"/>
              </w:rPr>
              <w:t>Εμφά</w:t>
            </w:r>
            <w:proofErr w:type="spellEnd"/>
            <w:r w:rsidRPr="00E860CD">
              <w:rPr>
                <w:rFonts w:asciiTheme="minorHAnsi" w:hAnsiTheme="minorHAnsi" w:cs="Arial"/>
                <w:szCs w:val="22"/>
                <w:lang w:val="en-US" w:eastAsia="el-GR"/>
              </w:rPr>
              <w:t>v</w:t>
            </w:r>
            <w:proofErr w:type="spellStart"/>
            <w:r w:rsidRPr="00E860CD">
              <w:rPr>
                <w:rFonts w:asciiTheme="minorHAnsi" w:hAnsiTheme="minorHAnsi" w:cs="Arial"/>
                <w:szCs w:val="22"/>
                <w:lang w:val="el-GR" w:eastAsia="el-GR"/>
              </w:rPr>
              <w:t>ιση</w:t>
            </w:r>
            <w:proofErr w:type="spellEnd"/>
            <w:r w:rsidRPr="00E860CD">
              <w:rPr>
                <w:rFonts w:asciiTheme="minorHAnsi" w:hAnsiTheme="minorHAnsi" w:cs="Arial"/>
                <w:szCs w:val="22"/>
                <w:lang w:val="el-GR" w:eastAsia="el-GR"/>
              </w:rPr>
              <w:t xml:space="preserve"> οπτικού και </w:t>
            </w:r>
            <w:proofErr w:type="spellStart"/>
            <w:r w:rsidRPr="00E860CD">
              <w:rPr>
                <w:rFonts w:asciiTheme="minorHAnsi" w:hAnsiTheme="minorHAnsi" w:cs="Arial"/>
                <w:szCs w:val="22"/>
                <w:lang w:val="el-GR" w:eastAsia="el-GR"/>
              </w:rPr>
              <w:t>ηχητικ</w:t>
            </w:r>
            <w:proofErr w:type="spellEnd"/>
            <w:r w:rsidRPr="00E860CD">
              <w:rPr>
                <w:rFonts w:asciiTheme="minorHAnsi" w:hAnsiTheme="minorHAnsi" w:cs="Arial"/>
                <w:szCs w:val="22"/>
                <w:lang w:val="en-US" w:eastAsia="el-GR"/>
              </w:rPr>
              <w:t>o</w:t>
            </w:r>
            <w:r w:rsidRPr="00E860CD">
              <w:rPr>
                <w:rFonts w:asciiTheme="minorHAnsi" w:hAnsiTheme="minorHAnsi" w:cs="Arial"/>
                <w:szCs w:val="22"/>
                <w:lang w:val="el-GR" w:eastAsia="el-GR"/>
              </w:rPr>
              <w:t>ύ (σύνδεση με σειρήνα) μη</w:t>
            </w:r>
            <w:r w:rsidRPr="00E860CD">
              <w:rPr>
                <w:rFonts w:asciiTheme="minorHAnsi" w:hAnsiTheme="minorHAnsi" w:cs="Arial"/>
                <w:szCs w:val="22"/>
                <w:lang w:val="en-US" w:eastAsia="el-GR"/>
              </w:rPr>
              <w:t>v</w:t>
            </w:r>
            <w:proofErr w:type="spellStart"/>
            <w:r w:rsidRPr="00E860CD">
              <w:rPr>
                <w:rFonts w:asciiTheme="minorHAnsi" w:hAnsiTheme="minorHAnsi" w:cs="Arial"/>
                <w:szCs w:val="22"/>
                <w:lang w:val="el-GR" w:eastAsia="el-GR"/>
              </w:rPr>
              <w:t>ύματ</w:t>
            </w:r>
            <w:proofErr w:type="spellEnd"/>
            <w:r w:rsidRPr="00E860CD">
              <w:rPr>
                <w:rFonts w:asciiTheme="minorHAnsi" w:hAnsiTheme="minorHAnsi" w:cs="Arial"/>
                <w:szCs w:val="22"/>
                <w:lang w:val="en-US" w:eastAsia="el-GR"/>
              </w:rPr>
              <w:t>o</w:t>
            </w:r>
            <w:r w:rsidRPr="00E860CD">
              <w:rPr>
                <w:rFonts w:asciiTheme="minorHAnsi" w:hAnsiTheme="minorHAnsi" w:cs="Arial"/>
                <w:szCs w:val="22"/>
                <w:lang w:val="el-GR" w:eastAsia="el-GR"/>
              </w:rPr>
              <w:t xml:space="preserve">ς </w:t>
            </w:r>
            <w:proofErr w:type="spellStart"/>
            <w:r w:rsidRPr="00E860CD">
              <w:rPr>
                <w:rFonts w:asciiTheme="minorHAnsi" w:hAnsiTheme="minorHAnsi" w:cs="Arial"/>
                <w:szCs w:val="22"/>
                <w:lang w:val="el-GR" w:eastAsia="el-GR"/>
              </w:rPr>
              <w:t>ειδ</w:t>
            </w:r>
            <w:proofErr w:type="spellEnd"/>
            <w:r w:rsidRPr="00E860CD">
              <w:rPr>
                <w:rFonts w:asciiTheme="minorHAnsi" w:hAnsiTheme="minorHAnsi" w:cs="Arial"/>
                <w:szCs w:val="22"/>
                <w:lang w:val="en-US" w:eastAsia="el-GR"/>
              </w:rPr>
              <w:t>o</w:t>
            </w:r>
            <w:r w:rsidRPr="00E860CD">
              <w:rPr>
                <w:rFonts w:asciiTheme="minorHAnsi" w:hAnsiTheme="minorHAnsi" w:cs="Arial"/>
                <w:szCs w:val="22"/>
                <w:lang w:val="el-GR" w:eastAsia="el-GR"/>
              </w:rPr>
              <w:t>π</w:t>
            </w:r>
            <w:r w:rsidRPr="00E860CD">
              <w:rPr>
                <w:rFonts w:asciiTheme="minorHAnsi" w:hAnsiTheme="minorHAnsi" w:cs="Arial"/>
                <w:szCs w:val="22"/>
                <w:lang w:val="en-US" w:eastAsia="el-GR"/>
              </w:rPr>
              <w:t>o</w:t>
            </w:r>
            <w:proofErr w:type="spellStart"/>
            <w:r w:rsidRPr="00E860CD">
              <w:rPr>
                <w:rFonts w:asciiTheme="minorHAnsi" w:hAnsiTheme="minorHAnsi" w:cs="Arial"/>
                <w:szCs w:val="22"/>
                <w:lang w:val="el-GR" w:eastAsia="el-GR"/>
              </w:rPr>
              <w:t>ίησης</w:t>
            </w:r>
            <w:proofErr w:type="spellEnd"/>
            <w:r w:rsidRPr="00E860CD">
              <w:rPr>
                <w:rFonts w:asciiTheme="minorHAnsi" w:hAnsiTheme="minorHAnsi" w:cs="Arial"/>
                <w:szCs w:val="22"/>
                <w:lang w:val="el-GR" w:eastAsia="el-GR"/>
              </w:rPr>
              <w:t xml:space="preserve"> για το πότε πρέπει </w:t>
            </w:r>
            <w:r w:rsidRPr="00E860CD">
              <w:rPr>
                <w:rFonts w:asciiTheme="minorHAnsi" w:hAnsiTheme="minorHAnsi" w:cs="Arial"/>
                <w:szCs w:val="22"/>
                <w:lang w:val="en-US" w:eastAsia="el-GR"/>
              </w:rPr>
              <w:t>v</w:t>
            </w:r>
            <w:r w:rsidRPr="00E860CD">
              <w:rPr>
                <w:rFonts w:asciiTheme="minorHAnsi" w:hAnsiTheme="minorHAnsi" w:cs="Arial"/>
                <w:szCs w:val="22"/>
                <w:lang w:val="el-GR" w:eastAsia="el-GR"/>
              </w:rPr>
              <w:t xml:space="preserve">α </w:t>
            </w:r>
            <w:proofErr w:type="spellStart"/>
            <w:r w:rsidRPr="00E860CD">
              <w:rPr>
                <w:rFonts w:asciiTheme="minorHAnsi" w:hAnsiTheme="minorHAnsi" w:cs="Arial"/>
                <w:szCs w:val="22"/>
                <w:lang w:val="el-GR" w:eastAsia="el-GR"/>
              </w:rPr>
              <w:t>γί</w:t>
            </w:r>
            <w:proofErr w:type="spellEnd"/>
            <w:r w:rsidRPr="00E860CD">
              <w:rPr>
                <w:rFonts w:asciiTheme="minorHAnsi" w:hAnsiTheme="minorHAnsi" w:cs="Arial"/>
                <w:szCs w:val="22"/>
                <w:lang w:val="en-US" w:eastAsia="el-GR"/>
              </w:rPr>
              <w:t>v</w:t>
            </w:r>
            <w:r w:rsidRPr="00E860CD">
              <w:rPr>
                <w:rFonts w:asciiTheme="minorHAnsi" w:hAnsiTheme="minorHAnsi" w:cs="Arial"/>
                <w:szCs w:val="22"/>
                <w:lang w:val="el-GR" w:eastAsia="el-GR"/>
              </w:rPr>
              <w:t>ει η τακτική συ</w:t>
            </w:r>
            <w:r w:rsidRPr="00E860CD">
              <w:rPr>
                <w:rFonts w:asciiTheme="minorHAnsi" w:hAnsiTheme="minorHAnsi" w:cs="Arial"/>
                <w:szCs w:val="22"/>
                <w:lang w:val="en-US" w:eastAsia="el-GR"/>
              </w:rPr>
              <w:t>v</w:t>
            </w:r>
            <w:r w:rsidRPr="00E860CD">
              <w:rPr>
                <w:rFonts w:asciiTheme="minorHAnsi" w:hAnsiTheme="minorHAnsi" w:cs="Arial"/>
                <w:szCs w:val="22"/>
                <w:lang w:val="el-GR" w:eastAsia="el-GR"/>
              </w:rPr>
              <w:t>τήρηση.</w:t>
            </w:r>
          </w:p>
          <w:p w14:paraId="2FB54BCE" w14:textId="77777777" w:rsidR="00B957E2" w:rsidRPr="00E860CD" w:rsidRDefault="00B957E2" w:rsidP="00B957E2">
            <w:pPr>
              <w:numPr>
                <w:ilvl w:val="0"/>
                <w:numId w:val="44"/>
              </w:numPr>
              <w:suppressAutoHyphens w:val="0"/>
              <w:spacing w:after="0"/>
              <w:ind w:left="319" w:hanging="319"/>
              <w:contextualSpacing/>
              <w:rPr>
                <w:rFonts w:asciiTheme="minorHAnsi" w:hAnsiTheme="minorHAnsi" w:cs="Arial"/>
                <w:sz w:val="20"/>
                <w:szCs w:val="22"/>
                <w:lang w:val="el-GR" w:eastAsia="el-GR"/>
              </w:rPr>
            </w:pPr>
            <w:r w:rsidRPr="00E860CD">
              <w:rPr>
                <w:rFonts w:asciiTheme="minorHAnsi" w:hAnsiTheme="minorHAnsi" w:cs="Arial"/>
                <w:szCs w:val="22"/>
                <w:lang w:val="el-GR" w:eastAsia="el-GR"/>
              </w:rPr>
              <w:t>Δυνατότητα διασύνδεσης με Συστήματα Ε</w:t>
            </w:r>
            <w:r w:rsidRPr="00E860CD">
              <w:rPr>
                <w:rFonts w:asciiTheme="minorHAnsi" w:hAnsiTheme="minorHAnsi" w:cs="Arial"/>
                <w:szCs w:val="22"/>
                <w:lang w:val="en-US" w:eastAsia="el-GR"/>
              </w:rPr>
              <w:t>v</w:t>
            </w:r>
            <w:proofErr w:type="spellStart"/>
            <w:r w:rsidRPr="00E860CD">
              <w:rPr>
                <w:rFonts w:asciiTheme="minorHAnsi" w:hAnsiTheme="minorHAnsi" w:cs="Arial"/>
                <w:szCs w:val="22"/>
                <w:lang w:val="el-GR" w:eastAsia="el-GR"/>
              </w:rPr>
              <w:t>εργειακής</w:t>
            </w:r>
            <w:proofErr w:type="spellEnd"/>
            <w:r w:rsidRPr="00E860CD">
              <w:rPr>
                <w:rFonts w:asciiTheme="minorHAnsi" w:hAnsiTheme="minorHAnsi" w:cs="Arial"/>
                <w:szCs w:val="22"/>
                <w:lang w:val="el-GR" w:eastAsia="el-GR"/>
              </w:rPr>
              <w:t xml:space="preserve"> Διαχείρισης </w:t>
            </w:r>
            <w:proofErr w:type="spellStart"/>
            <w:r w:rsidRPr="00E860CD">
              <w:rPr>
                <w:rFonts w:asciiTheme="minorHAnsi" w:hAnsiTheme="minorHAnsi" w:cs="Arial"/>
                <w:szCs w:val="22"/>
                <w:lang w:val="el-GR" w:eastAsia="el-GR"/>
              </w:rPr>
              <w:t>Κτιρίω</w:t>
            </w:r>
            <w:proofErr w:type="spellEnd"/>
            <w:r w:rsidRPr="00E860CD">
              <w:rPr>
                <w:rFonts w:asciiTheme="minorHAnsi" w:hAnsiTheme="minorHAnsi" w:cs="Arial"/>
                <w:szCs w:val="22"/>
                <w:lang w:val="en-US" w:eastAsia="el-GR"/>
              </w:rPr>
              <w:t>v</w:t>
            </w:r>
            <w:r w:rsidRPr="00E860CD">
              <w:rPr>
                <w:rFonts w:asciiTheme="minorHAnsi" w:hAnsiTheme="minorHAnsi" w:cs="Arial"/>
                <w:szCs w:val="22"/>
                <w:lang w:val="el-GR" w:eastAsia="el-GR"/>
              </w:rPr>
              <w:t xml:space="preserve"> (</w:t>
            </w:r>
            <w:r w:rsidRPr="00E860CD">
              <w:rPr>
                <w:rFonts w:asciiTheme="minorHAnsi" w:hAnsiTheme="minorHAnsi" w:cs="Arial"/>
                <w:szCs w:val="22"/>
                <w:lang w:val="en-US" w:eastAsia="el-GR"/>
              </w:rPr>
              <w:t>BMS</w:t>
            </w:r>
            <w:r w:rsidRPr="00E860CD">
              <w:rPr>
                <w:rFonts w:asciiTheme="minorHAnsi" w:hAnsiTheme="minorHAnsi" w:cs="Arial"/>
                <w:szCs w:val="22"/>
                <w:lang w:val="el-GR" w:eastAsia="el-GR"/>
              </w:rPr>
              <w:t>)</w:t>
            </w:r>
            <w:r w:rsidRPr="00E860CD">
              <w:rPr>
                <w:rFonts w:asciiTheme="minorHAnsi" w:hAnsiTheme="minorHAnsi" w:cs="Arial"/>
                <w:sz w:val="20"/>
                <w:szCs w:val="22"/>
                <w:lang w:val="el-GR" w:eastAsia="el-GR"/>
              </w:rPr>
              <w:t>.</w:t>
            </w:r>
          </w:p>
          <w:p w14:paraId="5929D881" w14:textId="77777777" w:rsidR="00B957E2" w:rsidRPr="00E860CD" w:rsidRDefault="00B957E2" w:rsidP="00B65C53">
            <w:pPr>
              <w:spacing w:after="0"/>
              <w:rPr>
                <w:rFonts w:asciiTheme="minorHAnsi" w:hAnsiTheme="minorHAnsi" w:cs="Arial"/>
                <w:szCs w:val="22"/>
                <w:lang w:val="el-GR"/>
              </w:rPr>
            </w:pPr>
            <w:r w:rsidRPr="00E860CD">
              <w:rPr>
                <w:rFonts w:asciiTheme="minorHAnsi" w:hAnsiTheme="minorHAnsi" w:cs="Arial"/>
                <w:szCs w:val="22"/>
                <w:lang w:val="el-GR"/>
              </w:rPr>
              <w:t xml:space="preserve">Το σύστημα ελέγχου του </w:t>
            </w:r>
            <w:proofErr w:type="spellStart"/>
            <w:r w:rsidRPr="00E860CD">
              <w:rPr>
                <w:rFonts w:asciiTheme="minorHAnsi" w:hAnsiTheme="minorHAnsi" w:cs="Arial"/>
                <w:szCs w:val="22"/>
                <w:lang w:val="el-GR"/>
              </w:rPr>
              <w:t>ψύκτη</w:t>
            </w:r>
            <w:proofErr w:type="spellEnd"/>
            <w:r w:rsidRPr="00E860CD">
              <w:rPr>
                <w:rFonts w:asciiTheme="minorHAnsi" w:hAnsiTheme="minorHAnsi" w:cs="Arial"/>
                <w:szCs w:val="22"/>
                <w:lang w:val="el-GR"/>
              </w:rPr>
              <w:t xml:space="preserve"> θα τροφοδοτείται από ένα μετασχηματιστή αυτοματισμού. Το σύστημα ελέγχου του </w:t>
            </w:r>
            <w:proofErr w:type="spellStart"/>
            <w:r w:rsidRPr="00E860CD">
              <w:rPr>
                <w:rFonts w:asciiTheme="minorHAnsi" w:hAnsiTheme="minorHAnsi" w:cs="Arial"/>
                <w:szCs w:val="22"/>
                <w:lang w:val="el-GR"/>
              </w:rPr>
              <w:t>ψύκτη</w:t>
            </w:r>
            <w:proofErr w:type="spellEnd"/>
            <w:r w:rsidRPr="00E860CD">
              <w:rPr>
                <w:rFonts w:asciiTheme="minorHAnsi" w:hAnsiTheme="minorHAnsi" w:cs="Arial"/>
                <w:szCs w:val="22"/>
                <w:lang w:val="el-GR"/>
              </w:rPr>
              <w:t xml:space="preserve">, για λόγους προστασίας, θα προβαίνει σε διακοπή της λειτουργίας του </w:t>
            </w:r>
            <w:proofErr w:type="spellStart"/>
            <w:r w:rsidRPr="00E860CD">
              <w:rPr>
                <w:rFonts w:asciiTheme="minorHAnsi" w:hAnsiTheme="minorHAnsi" w:cs="Arial"/>
                <w:szCs w:val="22"/>
                <w:lang w:val="el-GR"/>
              </w:rPr>
              <w:t>ψύκτη</w:t>
            </w:r>
            <w:proofErr w:type="spellEnd"/>
            <w:r w:rsidRPr="00E860CD">
              <w:rPr>
                <w:rFonts w:asciiTheme="minorHAnsi" w:hAnsiTheme="minorHAnsi" w:cs="Arial"/>
                <w:szCs w:val="22"/>
                <w:lang w:val="el-GR"/>
              </w:rPr>
              <w:t xml:space="preserve"> (που επανέρχεται αυτόματα - </w:t>
            </w:r>
            <w:r w:rsidRPr="00E860CD">
              <w:rPr>
                <w:rFonts w:asciiTheme="minorHAnsi" w:hAnsiTheme="minorHAnsi" w:cs="Arial"/>
                <w:szCs w:val="22"/>
                <w:lang w:val="en-US"/>
              </w:rPr>
              <w:t>A</w:t>
            </w:r>
            <w:proofErr w:type="spellStart"/>
            <w:r w:rsidRPr="00E860CD">
              <w:rPr>
                <w:rFonts w:asciiTheme="minorHAnsi" w:hAnsiTheme="minorHAnsi" w:cs="Arial"/>
                <w:szCs w:val="22"/>
              </w:rPr>
              <w:t>utomatic</w:t>
            </w:r>
            <w:proofErr w:type="spellEnd"/>
            <w:r w:rsidRPr="00E860CD">
              <w:rPr>
                <w:rFonts w:asciiTheme="minorHAnsi" w:hAnsiTheme="minorHAnsi" w:cs="Arial"/>
                <w:szCs w:val="22"/>
                <w:lang w:val="el-GR"/>
              </w:rPr>
              <w:t xml:space="preserve"> </w:t>
            </w:r>
            <w:r w:rsidRPr="00E860CD">
              <w:rPr>
                <w:rFonts w:asciiTheme="minorHAnsi" w:hAnsiTheme="minorHAnsi" w:cs="Arial"/>
                <w:szCs w:val="22"/>
                <w:lang w:val="en-US"/>
              </w:rPr>
              <w:t>R</w:t>
            </w:r>
            <w:proofErr w:type="spellStart"/>
            <w:r w:rsidRPr="00E860CD">
              <w:rPr>
                <w:rFonts w:asciiTheme="minorHAnsi" w:hAnsiTheme="minorHAnsi" w:cs="Arial"/>
                <w:szCs w:val="22"/>
              </w:rPr>
              <w:t>eset</w:t>
            </w:r>
            <w:proofErr w:type="spellEnd"/>
            <w:r w:rsidRPr="00E860CD">
              <w:rPr>
                <w:rFonts w:asciiTheme="minorHAnsi" w:hAnsiTheme="minorHAnsi" w:cs="Arial"/>
                <w:szCs w:val="22"/>
                <w:lang w:val="el-GR"/>
              </w:rPr>
              <w:t xml:space="preserve"> όταν επανέλθουν οι φυσιολογικές συνθήκες), για τις ακόλουθες περιστάσεις:</w:t>
            </w:r>
          </w:p>
          <w:p w14:paraId="3563AF52" w14:textId="77777777" w:rsidR="00B957E2" w:rsidRPr="00E860CD" w:rsidRDefault="00B957E2" w:rsidP="00B957E2">
            <w:pPr>
              <w:numPr>
                <w:ilvl w:val="0"/>
                <w:numId w:val="45"/>
              </w:numPr>
              <w:suppressAutoHyphens w:val="0"/>
              <w:spacing w:after="0"/>
              <w:ind w:left="319" w:hanging="319"/>
              <w:contextualSpacing/>
              <w:jc w:val="left"/>
              <w:rPr>
                <w:rFonts w:asciiTheme="minorHAnsi" w:hAnsiTheme="minorHAnsi" w:cs="Arial"/>
                <w:szCs w:val="22"/>
                <w:lang w:val="el-GR" w:eastAsia="el-GR"/>
              </w:rPr>
            </w:pPr>
            <w:r w:rsidRPr="00E860CD">
              <w:rPr>
                <w:rFonts w:asciiTheme="minorHAnsi" w:hAnsiTheme="minorHAnsi" w:cs="Arial"/>
                <w:szCs w:val="22"/>
                <w:lang w:val="el-GR" w:eastAsia="el-GR"/>
              </w:rPr>
              <w:t>Στιγμιαία απώλεια ρεύματος</w:t>
            </w:r>
          </w:p>
          <w:p w14:paraId="4C49AA31" w14:textId="77777777" w:rsidR="00B957E2" w:rsidRPr="00E860CD" w:rsidRDefault="00B957E2" w:rsidP="00B957E2">
            <w:pPr>
              <w:numPr>
                <w:ilvl w:val="0"/>
                <w:numId w:val="45"/>
              </w:numPr>
              <w:suppressAutoHyphens w:val="0"/>
              <w:spacing w:after="0"/>
              <w:ind w:left="319" w:hanging="319"/>
              <w:contextualSpacing/>
              <w:jc w:val="left"/>
              <w:rPr>
                <w:rFonts w:asciiTheme="minorHAnsi" w:hAnsiTheme="minorHAnsi" w:cs="Arial"/>
                <w:szCs w:val="22"/>
                <w:lang w:val="el-GR" w:eastAsia="el-GR"/>
              </w:rPr>
            </w:pPr>
            <w:r w:rsidRPr="00E860CD">
              <w:rPr>
                <w:rFonts w:asciiTheme="minorHAnsi" w:hAnsiTheme="minorHAnsi" w:cs="Arial"/>
                <w:szCs w:val="22"/>
                <w:lang w:val="el-GR" w:eastAsia="el-GR"/>
              </w:rPr>
              <w:t>Υπό / υπέρ τάση</w:t>
            </w:r>
          </w:p>
          <w:p w14:paraId="4112E5A1" w14:textId="77777777" w:rsidR="00B957E2" w:rsidRPr="00E860CD" w:rsidRDefault="00B957E2" w:rsidP="00B957E2">
            <w:pPr>
              <w:numPr>
                <w:ilvl w:val="0"/>
                <w:numId w:val="45"/>
              </w:numPr>
              <w:suppressAutoHyphens w:val="0"/>
              <w:spacing w:after="0"/>
              <w:ind w:left="319" w:hanging="319"/>
              <w:contextualSpacing/>
              <w:jc w:val="left"/>
              <w:rPr>
                <w:rFonts w:asciiTheme="minorHAnsi" w:hAnsiTheme="minorHAnsi" w:cs="Arial"/>
                <w:szCs w:val="22"/>
                <w:lang w:val="el-GR" w:eastAsia="el-GR"/>
              </w:rPr>
            </w:pPr>
            <w:r w:rsidRPr="00E860CD">
              <w:rPr>
                <w:rFonts w:asciiTheme="minorHAnsi" w:hAnsiTheme="minorHAnsi" w:cs="Arial"/>
                <w:szCs w:val="22"/>
                <w:lang w:val="el-GR" w:eastAsia="el-GR"/>
              </w:rPr>
              <w:t xml:space="preserve">Απώλεια ροής νερού του </w:t>
            </w:r>
            <w:proofErr w:type="spellStart"/>
            <w:r w:rsidRPr="00E860CD">
              <w:rPr>
                <w:rFonts w:asciiTheme="minorHAnsi" w:hAnsiTheme="minorHAnsi" w:cs="Arial"/>
                <w:szCs w:val="22"/>
                <w:lang w:val="el-GR" w:eastAsia="el-GR"/>
              </w:rPr>
              <w:t>εξατμιστή</w:t>
            </w:r>
            <w:proofErr w:type="spellEnd"/>
          </w:p>
          <w:p w14:paraId="0D002470" w14:textId="77777777" w:rsidR="00B957E2" w:rsidRPr="00E860CD" w:rsidRDefault="00B957E2" w:rsidP="00B65C53">
            <w:pPr>
              <w:spacing w:after="0"/>
              <w:rPr>
                <w:rFonts w:asciiTheme="minorHAnsi" w:hAnsiTheme="minorHAnsi" w:cs="Arial"/>
                <w:szCs w:val="22"/>
                <w:lang w:val="el-GR"/>
              </w:rPr>
            </w:pPr>
            <w:r w:rsidRPr="00E860CD">
              <w:rPr>
                <w:rFonts w:asciiTheme="minorHAnsi" w:hAnsiTheme="minorHAnsi" w:cs="Arial"/>
                <w:szCs w:val="22"/>
                <w:lang w:val="el-GR"/>
              </w:rPr>
              <w:t>Θα διαθέτει χειριστήριο με οθόνη αφής, το οποίο θα είναι εργοστασιακά τοποθετημένο</w:t>
            </w:r>
            <w:r w:rsidRPr="00E860CD">
              <w:rPr>
                <w:rFonts w:asciiTheme="minorHAnsi" w:hAnsiTheme="minorHAnsi"/>
                <w:szCs w:val="22"/>
                <w:lang w:val="el-GR"/>
              </w:rPr>
              <w:t xml:space="preserve"> </w:t>
            </w:r>
            <w:r w:rsidRPr="00E860CD">
              <w:rPr>
                <w:rFonts w:asciiTheme="minorHAnsi" w:hAnsiTheme="minorHAnsi" w:cs="Arial"/>
                <w:szCs w:val="22"/>
                <w:lang w:val="el-GR"/>
              </w:rPr>
              <w:t xml:space="preserve">στην πόρτα του πίνακα ελέγχου </w:t>
            </w:r>
            <w:proofErr w:type="spellStart"/>
            <w:r w:rsidRPr="00E860CD">
              <w:rPr>
                <w:rFonts w:asciiTheme="minorHAnsi" w:hAnsiTheme="minorHAnsi" w:cs="Arial"/>
                <w:szCs w:val="22"/>
                <w:lang w:val="el-GR"/>
              </w:rPr>
              <w:t>ψύκτη</w:t>
            </w:r>
            <w:proofErr w:type="spellEnd"/>
            <w:r w:rsidRPr="00E860CD">
              <w:rPr>
                <w:rFonts w:asciiTheme="minorHAnsi" w:hAnsiTheme="minorHAnsi" w:cs="Arial"/>
                <w:szCs w:val="22"/>
                <w:lang w:val="el-GR"/>
              </w:rPr>
              <w:t>, με οθόνη αφής, κατ’ ελάχιστον 7 ιντσών, ελάχιστης ανάλυσης 800</w:t>
            </w:r>
            <w:r w:rsidRPr="00E860CD">
              <w:rPr>
                <w:rFonts w:asciiTheme="minorHAnsi" w:hAnsiTheme="minorHAnsi" w:cs="Arial"/>
                <w:szCs w:val="22"/>
              </w:rPr>
              <w:t>x</w:t>
            </w:r>
            <w:r w:rsidRPr="00E860CD">
              <w:rPr>
                <w:rFonts w:asciiTheme="minorHAnsi" w:hAnsiTheme="minorHAnsi" w:cs="Arial"/>
                <w:szCs w:val="22"/>
                <w:lang w:val="el-GR"/>
              </w:rPr>
              <w:t xml:space="preserve">480 </w:t>
            </w:r>
            <w:r w:rsidRPr="00E860CD">
              <w:rPr>
                <w:rFonts w:asciiTheme="minorHAnsi" w:hAnsiTheme="minorHAnsi" w:cs="Arial"/>
                <w:szCs w:val="22"/>
              </w:rPr>
              <w:t>pixels</w:t>
            </w:r>
            <w:r w:rsidRPr="00E860CD">
              <w:rPr>
                <w:rFonts w:asciiTheme="minorHAnsi" w:hAnsiTheme="minorHAnsi" w:cs="Arial"/>
                <w:szCs w:val="22"/>
                <w:lang w:val="el-GR"/>
              </w:rPr>
              <w:t xml:space="preserve">, </w:t>
            </w:r>
            <w:r w:rsidRPr="00E860CD">
              <w:rPr>
                <w:rFonts w:asciiTheme="minorHAnsi" w:hAnsiTheme="minorHAnsi" w:cs="Arial"/>
                <w:szCs w:val="22"/>
              </w:rPr>
              <w:t>TFT</w:t>
            </w:r>
            <w:r w:rsidRPr="00E860CD">
              <w:rPr>
                <w:rFonts w:asciiTheme="minorHAnsi" w:hAnsiTheme="minorHAnsi" w:cs="Arial"/>
                <w:szCs w:val="22"/>
                <w:lang w:val="el-GR"/>
              </w:rPr>
              <w:t xml:space="preserve"> </w:t>
            </w:r>
            <w:r w:rsidRPr="00E860CD">
              <w:rPr>
                <w:rFonts w:asciiTheme="minorHAnsi" w:hAnsiTheme="minorHAnsi" w:cs="Arial"/>
                <w:szCs w:val="22"/>
              </w:rPr>
              <w:t>LCD</w:t>
            </w:r>
            <w:r w:rsidRPr="00E860CD">
              <w:rPr>
                <w:rFonts w:asciiTheme="minorHAnsi" w:hAnsiTheme="minorHAnsi" w:cs="Arial"/>
                <w:szCs w:val="22"/>
                <w:lang w:val="el-GR"/>
              </w:rPr>
              <w:t xml:space="preserve"> @ 600 </w:t>
            </w:r>
            <w:r w:rsidRPr="00E860CD">
              <w:rPr>
                <w:rFonts w:asciiTheme="minorHAnsi" w:hAnsiTheme="minorHAnsi" w:cs="Arial"/>
                <w:szCs w:val="22"/>
              </w:rPr>
              <w:t>nits</w:t>
            </w:r>
            <w:r w:rsidRPr="00E860CD">
              <w:rPr>
                <w:rFonts w:asciiTheme="minorHAnsi" w:hAnsiTheme="minorHAnsi" w:cs="Arial"/>
                <w:szCs w:val="22"/>
                <w:lang w:val="el-GR"/>
              </w:rPr>
              <w:t xml:space="preserve"> </w:t>
            </w:r>
            <w:r w:rsidRPr="00E860CD">
              <w:rPr>
                <w:rFonts w:asciiTheme="minorHAnsi" w:hAnsiTheme="minorHAnsi" w:cs="Arial"/>
                <w:szCs w:val="22"/>
              </w:rPr>
              <w:t>brightness</w:t>
            </w:r>
            <w:r w:rsidRPr="00E860CD">
              <w:rPr>
                <w:rFonts w:asciiTheme="minorHAnsi" w:hAnsiTheme="minorHAnsi" w:cs="Arial"/>
                <w:szCs w:val="22"/>
                <w:lang w:val="el-GR"/>
              </w:rPr>
              <w:t xml:space="preserve">,16 </w:t>
            </w:r>
            <w:r w:rsidRPr="00E860CD">
              <w:rPr>
                <w:rFonts w:asciiTheme="minorHAnsi" w:hAnsiTheme="minorHAnsi" w:cs="Arial"/>
                <w:szCs w:val="22"/>
              </w:rPr>
              <w:t>bit</w:t>
            </w:r>
            <w:r w:rsidRPr="00E860CD">
              <w:rPr>
                <w:rFonts w:asciiTheme="minorHAnsi" w:hAnsiTheme="minorHAnsi" w:cs="Arial"/>
                <w:szCs w:val="22"/>
                <w:lang w:val="el-GR"/>
              </w:rPr>
              <w:t xml:space="preserve"> </w:t>
            </w:r>
            <w:proofErr w:type="spellStart"/>
            <w:r w:rsidRPr="00E860CD">
              <w:rPr>
                <w:rFonts w:asciiTheme="minorHAnsi" w:hAnsiTheme="minorHAnsi" w:cs="Arial"/>
                <w:szCs w:val="22"/>
              </w:rPr>
              <w:t>color</w:t>
            </w:r>
            <w:proofErr w:type="spellEnd"/>
            <w:r w:rsidRPr="00E860CD">
              <w:rPr>
                <w:rFonts w:asciiTheme="minorHAnsi" w:hAnsiTheme="minorHAnsi" w:cs="Arial"/>
                <w:szCs w:val="22"/>
                <w:lang w:val="el-GR"/>
              </w:rPr>
              <w:t xml:space="preserve"> </w:t>
            </w:r>
            <w:r w:rsidRPr="00E860CD">
              <w:rPr>
                <w:rFonts w:asciiTheme="minorHAnsi" w:hAnsiTheme="minorHAnsi" w:cs="Arial"/>
                <w:szCs w:val="22"/>
              </w:rPr>
              <w:t>graphic</w:t>
            </w:r>
            <w:r w:rsidRPr="00E860CD">
              <w:rPr>
                <w:rFonts w:asciiTheme="minorHAnsi" w:hAnsiTheme="minorHAnsi" w:cs="Arial"/>
                <w:szCs w:val="22"/>
                <w:lang w:val="el-GR"/>
              </w:rPr>
              <w:t xml:space="preserve"> </w:t>
            </w:r>
            <w:r w:rsidRPr="00E860CD">
              <w:rPr>
                <w:rFonts w:asciiTheme="minorHAnsi" w:hAnsiTheme="minorHAnsi" w:cs="Arial"/>
                <w:szCs w:val="22"/>
              </w:rPr>
              <w:t>display</w:t>
            </w:r>
            <w:r w:rsidRPr="00E860CD">
              <w:rPr>
                <w:rFonts w:asciiTheme="minorHAnsi" w:hAnsiTheme="minorHAnsi" w:cs="Arial"/>
                <w:szCs w:val="22"/>
                <w:lang w:val="el-GR"/>
              </w:rPr>
              <w:t xml:space="preserve">, ανθεκτική στην ηλιακή </w:t>
            </w:r>
            <w:r w:rsidRPr="00E860CD">
              <w:rPr>
                <w:rFonts w:asciiTheme="minorHAnsi" w:hAnsiTheme="minorHAnsi" w:cs="Arial"/>
                <w:szCs w:val="22"/>
              </w:rPr>
              <w:t>UV</w:t>
            </w:r>
            <w:r w:rsidRPr="00E860CD">
              <w:rPr>
                <w:rFonts w:asciiTheme="minorHAnsi" w:hAnsiTheme="minorHAnsi" w:cs="Arial"/>
                <w:szCs w:val="22"/>
                <w:lang w:val="el-GR"/>
              </w:rPr>
              <w:t xml:space="preserve"> ακτινοβολία, ικανό να λειτουργεί σε θερμοκρασίες από -40°</w:t>
            </w:r>
            <w:r w:rsidRPr="00E860CD">
              <w:rPr>
                <w:rFonts w:asciiTheme="minorHAnsi" w:hAnsiTheme="minorHAnsi" w:cs="Arial"/>
                <w:szCs w:val="22"/>
              </w:rPr>
              <w:t>C</w:t>
            </w:r>
            <w:r w:rsidRPr="00E860CD">
              <w:rPr>
                <w:rFonts w:asciiTheme="minorHAnsi" w:hAnsiTheme="minorHAnsi" w:cs="Arial"/>
                <w:szCs w:val="22"/>
                <w:lang w:val="el-GR"/>
              </w:rPr>
              <w:t xml:space="preserve"> έως 70°</w:t>
            </w:r>
            <w:r w:rsidRPr="00E860CD">
              <w:rPr>
                <w:rFonts w:asciiTheme="minorHAnsi" w:hAnsiTheme="minorHAnsi" w:cs="Arial"/>
                <w:szCs w:val="22"/>
              </w:rPr>
              <w:t>C</w:t>
            </w:r>
            <w:r w:rsidRPr="00E860CD">
              <w:rPr>
                <w:rFonts w:asciiTheme="minorHAnsi" w:hAnsiTheme="minorHAnsi" w:cs="Arial"/>
                <w:szCs w:val="22"/>
                <w:lang w:val="el-GR"/>
              </w:rPr>
              <w:t xml:space="preserve">, προστασίας </w:t>
            </w:r>
            <w:r w:rsidRPr="00E860CD">
              <w:rPr>
                <w:rFonts w:asciiTheme="minorHAnsi" w:hAnsiTheme="minorHAnsi" w:cs="Arial"/>
                <w:szCs w:val="22"/>
              </w:rPr>
              <w:t>IP</w:t>
            </w:r>
            <w:r w:rsidRPr="00E860CD">
              <w:rPr>
                <w:rFonts w:asciiTheme="minorHAnsi" w:hAnsiTheme="minorHAnsi" w:cs="Arial"/>
                <w:szCs w:val="22"/>
                <w:lang w:val="el-GR"/>
              </w:rPr>
              <w:t>56.</w:t>
            </w:r>
          </w:p>
          <w:p w14:paraId="59829316" w14:textId="77777777" w:rsidR="00B957E2" w:rsidRPr="00E860CD" w:rsidRDefault="00B957E2" w:rsidP="00B65C53">
            <w:pPr>
              <w:spacing w:after="0"/>
              <w:rPr>
                <w:rFonts w:asciiTheme="minorHAnsi" w:hAnsiTheme="minorHAnsi" w:cs="Arial"/>
                <w:szCs w:val="22"/>
                <w:lang w:val="el-GR"/>
              </w:rPr>
            </w:pPr>
            <w:r w:rsidRPr="00E860CD">
              <w:rPr>
                <w:rFonts w:asciiTheme="minorHAnsi" w:hAnsiTheme="minorHAnsi" w:cs="Arial"/>
                <w:szCs w:val="22"/>
                <w:lang w:val="el-GR"/>
              </w:rPr>
              <w:t>Στην οθόνη του χειριστηρίου θα εμφανίζονται:</w:t>
            </w:r>
          </w:p>
          <w:p w14:paraId="015187E4" w14:textId="77777777" w:rsidR="00B957E2" w:rsidRPr="00E860CD" w:rsidRDefault="00B957E2" w:rsidP="00B957E2">
            <w:pPr>
              <w:numPr>
                <w:ilvl w:val="0"/>
                <w:numId w:val="43"/>
              </w:numPr>
              <w:suppressAutoHyphens w:val="0"/>
              <w:spacing w:after="0"/>
              <w:ind w:left="319" w:hanging="319"/>
              <w:contextualSpacing/>
              <w:jc w:val="left"/>
              <w:rPr>
                <w:rFonts w:asciiTheme="minorHAnsi" w:hAnsiTheme="minorHAnsi" w:cs="Arial"/>
                <w:szCs w:val="22"/>
                <w:lang w:val="el-GR" w:eastAsia="el-GR"/>
              </w:rPr>
            </w:pPr>
            <w:r w:rsidRPr="00E860CD">
              <w:rPr>
                <w:rFonts w:asciiTheme="minorHAnsi" w:hAnsiTheme="minorHAnsi" w:cs="Arial"/>
                <w:szCs w:val="22"/>
                <w:lang w:val="el-GR" w:eastAsia="el-GR"/>
              </w:rPr>
              <w:t>Συναγερμοί</w:t>
            </w:r>
          </w:p>
          <w:p w14:paraId="2FD6E196" w14:textId="77777777" w:rsidR="00B957E2" w:rsidRPr="00E860CD" w:rsidRDefault="00B957E2" w:rsidP="00B957E2">
            <w:pPr>
              <w:numPr>
                <w:ilvl w:val="0"/>
                <w:numId w:val="43"/>
              </w:numPr>
              <w:suppressAutoHyphens w:val="0"/>
              <w:spacing w:after="0"/>
              <w:ind w:left="319" w:hanging="319"/>
              <w:contextualSpacing/>
              <w:jc w:val="left"/>
              <w:rPr>
                <w:rFonts w:asciiTheme="minorHAnsi" w:hAnsiTheme="minorHAnsi" w:cs="Arial"/>
                <w:szCs w:val="22"/>
                <w:lang w:val="el-GR" w:eastAsia="el-GR"/>
              </w:rPr>
            </w:pPr>
            <w:r w:rsidRPr="00E860CD">
              <w:rPr>
                <w:rFonts w:asciiTheme="minorHAnsi" w:hAnsiTheme="minorHAnsi" w:cs="Arial"/>
                <w:szCs w:val="22"/>
                <w:lang w:val="el-GR" w:eastAsia="el-GR"/>
              </w:rPr>
              <w:t>Αναφορές</w:t>
            </w:r>
          </w:p>
          <w:p w14:paraId="61991454" w14:textId="77777777" w:rsidR="00B957E2" w:rsidRPr="00E860CD" w:rsidRDefault="00B957E2" w:rsidP="00B957E2">
            <w:pPr>
              <w:numPr>
                <w:ilvl w:val="0"/>
                <w:numId w:val="43"/>
              </w:numPr>
              <w:suppressAutoHyphens w:val="0"/>
              <w:spacing w:after="0"/>
              <w:ind w:left="319" w:hanging="319"/>
              <w:contextualSpacing/>
              <w:jc w:val="left"/>
              <w:rPr>
                <w:rFonts w:asciiTheme="minorHAnsi" w:hAnsiTheme="minorHAnsi" w:cs="Arial"/>
                <w:szCs w:val="22"/>
                <w:lang w:val="el-GR" w:eastAsia="el-GR"/>
              </w:rPr>
            </w:pPr>
            <w:r w:rsidRPr="00E860CD">
              <w:rPr>
                <w:rFonts w:asciiTheme="minorHAnsi" w:hAnsiTheme="minorHAnsi" w:cs="Arial"/>
                <w:szCs w:val="22"/>
                <w:lang w:val="el-GR" w:eastAsia="el-GR"/>
              </w:rPr>
              <w:t xml:space="preserve">Ρυθμίσεις </w:t>
            </w:r>
            <w:proofErr w:type="spellStart"/>
            <w:r w:rsidRPr="00E860CD">
              <w:rPr>
                <w:rFonts w:asciiTheme="minorHAnsi" w:hAnsiTheme="minorHAnsi" w:cs="Arial"/>
                <w:szCs w:val="22"/>
                <w:lang w:val="el-GR" w:eastAsia="el-GR"/>
              </w:rPr>
              <w:t>ψύκτη</w:t>
            </w:r>
            <w:proofErr w:type="spellEnd"/>
          </w:p>
          <w:p w14:paraId="48ADC1E1" w14:textId="77777777" w:rsidR="00B957E2" w:rsidRPr="00E860CD" w:rsidRDefault="00B957E2" w:rsidP="00B957E2">
            <w:pPr>
              <w:numPr>
                <w:ilvl w:val="0"/>
                <w:numId w:val="43"/>
              </w:numPr>
              <w:suppressAutoHyphens w:val="0"/>
              <w:spacing w:after="0"/>
              <w:ind w:left="319" w:hanging="319"/>
              <w:contextualSpacing/>
              <w:jc w:val="left"/>
              <w:rPr>
                <w:rFonts w:asciiTheme="minorHAnsi" w:hAnsiTheme="minorHAnsi" w:cs="Arial"/>
                <w:szCs w:val="22"/>
                <w:lang w:val="el-GR" w:eastAsia="el-GR"/>
              </w:rPr>
            </w:pPr>
            <w:r w:rsidRPr="00E860CD">
              <w:rPr>
                <w:rFonts w:asciiTheme="minorHAnsi" w:hAnsiTheme="minorHAnsi" w:cs="Arial"/>
                <w:szCs w:val="22"/>
                <w:lang w:val="el-GR" w:eastAsia="el-GR"/>
              </w:rPr>
              <w:t>Ρυθμίσεις χειριστηρίου</w:t>
            </w:r>
          </w:p>
          <w:p w14:paraId="4CF3B16D" w14:textId="77777777" w:rsidR="00B957E2" w:rsidRPr="00E860CD" w:rsidRDefault="00B957E2" w:rsidP="00B957E2">
            <w:pPr>
              <w:numPr>
                <w:ilvl w:val="0"/>
                <w:numId w:val="43"/>
              </w:numPr>
              <w:suppressAutoHyphens w:val="0"/>
              <w:spacing w:after="0"/>
              <w:ind w:left="319" w:hanging="319"/>
              <w:contextualSpacing/>
              <w:jc w:val="left"/>
              <w:rPr>
                <w:rFonts w:asciiTheme="minorHAnsi" w:hAnsiTheme="minorHAnsi" w:cs="Arial"/>
                <w:szCs w:val="22"/>
                <w:lang w:val="el-GR" w:eastAsia="el-GR"/>
              </w:rPr>
            </w:pPr>
            <w:r w:rsidRPr="00E860CD">
              <w:rPr>
                <w:rFonts w:asciiTheme="minorHAnsi" w:hAnsiTheme="minorHAnsi" w:cs="Arial"/>
                <w:szCs w:val="22"/>
                <w:lang w:val="el-GR" w:eastAsia="el-GR"/>
              </w:rPr>
              <w:t>Διαγράμματα</w:t>
            </w:r>
          </w:p>
          <w:p w14:paraId="3BEA7086" w14:textId="77777777" w:rsidR="00B957E2" w:rsidRPr="00E860CD" w:rsidRDefault="00B957E2" w:rsidP="00B957E2">
            <w:pPr>
              <w:numPr>
                <w:ilvl w:val="0"/>
                <w:numId w:val="43"/>
              </w:numPr>
              <w:suppressAutoHyphens w:val="0"/>
              <w:spacing w:after="0"/>
              <w:ind w:left="319" w:hanging="319"/>
              <w:contextualSpacing/>
              <w:jc w:val="left"/>
              <w:rPr>
                <w:rFonts w:asciiTheme="minorHAnsi" w:hAnsiTheme="minorHAnsi" w:cs="Arial"/>
                <w:szCs w:val="22"/>
                <w:lang w:val="el-GR" w:eastAsia="el-GR"/>
              </w:rPr>
            </w:pPr>
            <w:r w:rsidRPr="00E860CD">
              <w:rPr>
                <w:rFonts w:asciiTheme="minorHAnsi" w:hAnsiTheme="minorHAnsi" w:cs="Arial"/>
                <w:szCs w:val="22"/>
                <w:lang w:val="el-GR" w:eastAsia="el-GR"/>
              </w:rPr>
              <w:t>Υποστήριξη για άλλες γλώσσες</w:t>
            </w:r>
          </w:p>
        </w:tc>
        <w:tc>
          <w:tcPr>
            <w:tcW w:w="1430" w:type="dxa"/>
            <w:tcBorders>
              <w:top w:val="single" w:sz="4" w:space="0" w:color="000000"/>
              <w:left w:val="single" w:sz="4" w:space="0" w:color="000000"/>
              <w:bottom w:val="single" w:sz="4" w:space="0" w:color="000000"/>
            </w:tcBorders>
            <w:tcMar>
              <w:left w:w="103" w:type="dxa"/>
            </w:tcMar>
            <w:vAlign w:val="center"/>
          </w:tcPr>
          <w:p w14:paraId="2BEB9AEC" w14:textId="77777777" w:rsidR="00B957E2" w:rsidRPr="00E860CD" w:rsidRDefault="00B957E2" w:rsidP="00B65C53">
            <w:pPr>
              <w:widowControl w:val="0"/>
              <w:spacing w:after="0"/>
              <w:jc w:val="center"/>
              <w:rPr>
                <w:rFonts w:eastAsia="DejaVu Sans"/>
                <w:bCs/>
                <w:szCs w:val="22"/>
                <w:lang w:val="el-GR" w:eastAsia="zh-CN" w:bidi="hi-IN"/>
              </w:rPr>
            </w:pPr>
            <w:r w:rsidRPr="00E860CD">
              <w:rPr>
                <w:rFonts w:eastAsia="DejaVu Sans"/>
                <w:bCs/>
                <w:szCs w:val="22"/>
                <w:lang w:val="el-GR" w:eastAsia="zh-CN" w:bidi="hi-IN"/>
              </w:rPr>
              <w:t>Ναι</w:t>
            </w:r>
          </w:p>
        </w:tc>
        <w:tc>
          <w:tcPr>
            <w:tcW w:w="1151" w:type="dxa"/>
            <w:tcBorders>
              <w:top w:val="single" w:sz="4" w:space="0" w:color="000000"/>
              <w:left w:val="single" w:sz="4" w:space="0" w:color="000000"/>
              <w:bottom w:val="single" w:sz="4" w:space="0" w:color="000000"/>
            </w:tcBorders>
            <w:tcMar>
              <w:left w:w="103" w:type="dxa"/>
            </w:tcMar>
            <w:vAlign w:val="center"/>
          </w:tcPr>
          <w:p w14:paraId="08A32C33" w14:textId="77777777" w:rsidR="00B957E2" w:rsidRPr="00E860CD" w:rsidRDefault="00B957E2" w:rsidP="00B65C53">
            <w:pPr>
              <w:widowControl w:val="0"/>
              <w:spacing w:after="0"/>
              <w:jc w:val="center"/>
              <w:rPr>
                <w:rFonts w:eastAsia="DejaVu Sans"/>
                <w:b/>
                <w:bCs/>
                <w:szCs w:val="22"/>
                <w:lang w:val="el-GR" w:eastAsia="el-GR" w:bidi="hi-IN"/>
              </w:rPr>
            </w:pPr>
          </w:p>
        </w:tc>
        <w:tc>
          <w:tcPr>
            <w:tcW w:w="1344" w:type="dxa"/>
            <w:tcBorders>
              <w:top w:val="single" w:sz="4" w:space="0" w:color="000000"/>
              <w:left w:val="single" w:sz="4" w:space="0" w:color="000000"/>
              <w:bottom w:val="single" w:sz="4" w:space="0" w:color="000000"/>
              <w:right w:val="single" w:sz="4" w:space="0" w:color="000000"/>
            </w:tcBorders>
            <w:tcMar>
              <w:left w:w="103" w:type="dxa"/>
            </w:tcMar>
            <w:vAlign w:val="center"/>
          </w:tcPr>
          <w:p w14:paraId="76E3598B" w14:textId="77777777" w:rsidR="00B957E2" w:rsidRPr="00E860CD" w:rsidRDefault="00B957E2" w:rsidP="00B65C53">
            <w:pPr>
              <w:widowControl w:val="0"/>
              <w:spacing w:after="0"/>
              <w:jc w:val="center"/>
              <w:rPr>
                <w:rFonts w:eastAsia="DejaVu Sans"/>
                <w:b/>
                <w:bCs/>
                <w:szCs w:val="22"/>
                <w:lang w:val="el-GR" w:eastAsia="el-GR" w:bidi="hi-IN"/>
              </w:rPr>
            </w:pPr>
          </w:p>
        </w:tc>
      </w:tr>
      <w:tr w:rsidR="00B957E2" w:rsidRPr="00E860CD" w14:paraId="5E755F99" w14:textId="77777777" w:rsidTr="00B65C53">
        <w:trPr>
          <w:trHeight w:val="255"/>
          <w:tblHeader/>
          <w:jc w:val="center"/>
        </w:trPr>
        <w:tc>
          <w:tcPr>
            <w:tcW w:w="566" w:type="dxa"/>
            <w:tcBorders>
              <w:top w:val="single" w:sz="4" w:space="0" w:color="000000"/>
              <w:left w:val="single" w:sz="4" w:space="0" w:color="000000"/>
              <w:bottom w:val="single" w:sz="4" w:space="0" w:color="000000"/>
            </w:tcBorders>
            <w:tcMar>
              <w:left w:w="103" w:type="dxa"/>
            </w:tcMar>
            <w:vAlign w:val="center"/>
          </w:tcPr>
          <w:p w14:paraId="156FDA92" w14:textId="77777777" w:rsidR="00B957E2" w:rsidRPr="00E860CD" w:rsidRDefault="00B957E2" w:rsidP="00B65C53">
            <w:pPr>
              <w:widowControl w:val="0"/>
              <w:spacing w:after="0"/>
              <w:jc w:val="center"/>
              <w:rPr>
                <w:rFonts w:asciiTheme="minorHAnsi" w:eastAsia="DejaVu Sans" w:hAnsiTheme="minorHAnsi"/>
                <w:szCs w:val="22"/>
                <w:lang w:val="el-GR" w:eastAsia="zh-CN" w:bidi="hi-IN"/>
              </w:rPr>
            </w:pPr>
            <w:r w:rsidRPr="00E860CD">
              <w:rPr>
                <w:rFonts w:asciiTheme="minorHAnsi" w:eastAsia="DejaVu Sans" w:hAnsiTheme="minorHAnsi"/>
                <w:szCs w:val="22"/>
                <w:lang w:val="el-GR" w:eastAsia="zh-CN" w:bidi="hi-IN"/>
              </w:rPr>
              <w:lastRenderedPageBreak/>
              <w:t>13.</w:t>
            </w:r>
          </w:p>
        </w:tc>
        <w:tc>
          <w:tcPr>
            <w:tcW w:w="5214" w:type="dxa"/>
            <w:tcBorders>
              <w:top w:val="single" w:sz="4" w:space="0" w:color="000000"/>
              <w:left w:val="single" w:sz="4" w:space="0" w:color="000000"/>
              <w:bottom w:val="single" w:sz="4" w:space="0" w:color="000000"/>
            </w:tcBorders>
            <w:tcMar>
              <w:left w:w="103" w:type="dxa"/>
            </w:tcMar>
          </w:tcPr>
          <w:p w14:paraId="7F20D69F" w14:textId="77777777" w:rsidR="00B957E2" w:rsidRPr="00E860CD" w:rsidRDefault="00B957E2" w:rsidP="00B65C53">
            <w:pPr>
              <w:spacing w:after="0"/>
              <w:rPr>
                <w:rFonts w:asciiTheme="minorHAnsi" w:hAnsiTheme="minorHAnsi" w:cs="Arial"/>
                <w:szCs w:val="22"/>
              </w:rPr>
            </w:pPr>
            <w:proofErr w:type="spellStart"/>
            <w:r w:rsidRPr="00E860CD">
              <w:rPr>
                <w:rFonts w:asciiTheme="minorHAnsi" w:hAnsiTheme="minorHAnsi" w:cs="Arial"/>
                <w:b/>
                <w:szCs w:val="22"/>
              </w:rPr>
              <w:t>Σύστημ</w:t>
            </w:r>
            <w:proofErr w:type="spellEnd"/>
            <w:r w:rsidRPr="00E860CD">
              <w:rPr>
                <w:rFonts w:asciiTheme="minorHAnsi" w:hAnsiTheme="minorHAnsi" w:cs="Arial"/>
                <w:b/>
                <w:szCs w:val="22"/>
              </w:rPr>
              <w:t>α παρα</w:t>
            </w:r>
            <w:proofErr w:type="spellStart"/>
            <w:r w:rsidRPr="00E860CD">
              <w:rPr>
                <w:rFonts w:asciiTheme="minorHAnsi" w:hAnsiTheme="minorHAnsi" w:cs="Arial"/>
                <w:b/>
                <w:szCs w:val="22"/>
              </w:rPr>
              <w:t>λληλισμού</w:t>
            </w:r>
            <w:proofErr w:type="spellEnd"/>
            <w:r w:rsidRPr="00E860CD">
              <w:rPr>
                <w:rFonts w:asciiTheme="minorHAnsi" w:hAnsiTheme="minorHAnsi" w:cs="Arial"/>
                <w:b/>
                <w:szCs w:val="22"/>
              </w:rPr>
              <w:t>:</w:t>
            </w:r>
          </w:p>
          <w:p w14:paraId="29D68BD2" w14:textId="77777777" w:rsidR="00B957E2" w:rsidRPr="00E860CD" w:rsidRDefault="00B957E2" w:rsidP="00B957E2">
            <w:pPr>
              <w:widowControl w:val="0"/>
              <w:numPr>
                <w:ilvl w:val="0"/>
                <w:numId w:val="42"/>
              </w:numPr>
              <w:spacing w:after="0"/>
              <w:ind w:left="319" w:hanging="284"/>
              <w:rPr>
                <w:rFonts w:asciiTheme="minorHAnsi" w:hAnsiTheme="minorHAnsi" w:cs="Arial"/>
                <w:szCs w:val="22"/>
                <w:lang w:val="el-GR"/>
              </w:rPr>
            </w:pPr>
            <w:r w:rsidRPr="00E860CD">
              <w:rPr>
                <w:rFonts w:asciiTheme="minorHAnsi" w:hAnsiTheme="minorHAnsi" w:cs="Arial"/>
                <w:szCs w:val="22"/>
                <w:lang w:val="el-GR"/>
              </w:rPr>
              <w:t xml:space="preserve">Το σύστημα παραλληλισμού </w:t>
            </w:r>
            <w:proofErr w:type="spellStart"/>
            <w:r w:rsidRPr="00E860CD">
              <w:rPr>
                <w:rFonts w:asciiTheme="minorHAnsi" w:hAnsiTheme="minorHAnsi" w:cs="Arial"/>
                <w:szCs w:val="22"/>
                <w:lang w:val="el-GR"/>
              </w:rPr>
              <w:t>ψυκτών</w:t>
            </w:r>
            <w:proofErr w:type="spellEnd"/>
            <w:r w:rsidRPr="00E860CD">
              <w:rPr>
                <w:rFonts w:asciiTheme="minorHAnsi" w:hAnsiTheme="minorHAnsi" w:cs="Arial"/>
                <w:szCs w:val="22"/>
                <w:lang w:val="el-GR"/>
              </w:rPr>
              <w:t xml:space="preserve"> συμπεριλαμβάνει όλους τους ακόλουθούς αυτοματισμούς και λειτουργίες:</w:t>
            </w:r>
          </w:p>
          <w:p w14:paraId="26BECD15" w14:textId="77777777" w:rsidR="00B957E2" w:rsidRPr="00E860CD" w:rsidRDefault="00B957E2" w:rsidP="00B957E2">
            <w:pPr>
              <w:widowControl w:val="0"/>
              <w:numPr>
                <w:ilvl w:val="0"/>
                <w:numId w:val="42"/>
              </w:numPr>
              <w:spacing w:after="0"/>
              <w:ind w:left="319" w:hanging="284"/>
              <w:rPr>
                <w:rFonts w:asciiTheme="minorHAnsi" w:hAnsiTheme="minorHAnsi" w:cs="Arial"/>
                <w:szCs w:val="22"/>
                <w:lang w:val="el-GR"/>
              </w:rPr>
            </w:pPr>
            <w:r w:rsidRPr="00E860CD">
              <w:rPr>
                <w:rFonts w:asciiTheme="minorHAnsi" w:hAnsiTheme="minorHAnsi" w:cs="Arial"/>
                <w:szCs w:val="22"/>
                <w:lang w:val="el-GR"/>
              </w:rPr>
              <w:t xml:space="preserve">Διαχείριση των αερόψυκτων </w:t>
            </w:r>
            <w:proofErr w:type="spellStart"/>
            <w:r w:rsidRPr="00E860CD">
              <w:rPr>
                <w:rFonts w:asciiTheme="minorHAnsi" w:hAnsiTheme="minorHAnsi" w:cs="Arial"/>
                <w:szCs w:val="22"/>
                <w:lang w:val="el-GR"/>
              </w:rPr>
              <w:t>ψυκτών</w:t>
            </w:r>
            <w:proofErr w:type="spellEnd"/>
            <w:r w:rsidRPr="00E860CD">
              <w:rPr>
                <w:rFonts w:asciiTheme="minorHAnsi" w:hAnsiTheme="minorHAnsi" w:cs="Arial"/>
                <w:szCs w:val="22"/>
                <w:lang w:val="el-GR"/>
              </w:rPr>
              <w:t xml:space="preserve"> μέσω ανοικτού πρωτοκόλλου. Ελάχιστος αριθμός </w:t>
            </w:r>
            <w:proofErr w:type="spellStart"/>
            <w:r w:rsidRPr="00E860CD">
              <w:rPr>
                <w:rFonts w:asciiTheme="minorHAnsi" w:hAnsiTheme="minorHAnsi" w:cs="Arial"/>
                <w:szCs w:val="22"/>
                <w:lang w:val="el-GR"/>
              </w:rPr>
              <w:t>ψυκτών</w:t>
            </w:r>
            <w:proofErr w:type="spellEnd"/>
            <w:r w:rsidRPr="00E860CD">
              <w:rPr>
                <w:rFonts w:asciiTheme="minorHAnsi" w:hAnsiTheme="minorHAnsi" w:cs="Arial"/>
                <w:szCs w:val="22"/>
                <w:lang w:val="el-GR"/>
              </w:rPr>
              <w:t xml:space="preserve"> : 4</w:t>
            </w:r>
          </w:p>
          <w:p w14:paraId="00CE77A6" w14:textId="77777777" w:rsidR="00B957E2" w:rsidRPr="00E860CD" w:rsidRDefault="00B957E2" w:rsidP="00B957E2">
            <w:pPr>
              <w:widowControl w:val="0"/>
              <w:numPr>
                <w:ilvl w:val="0"/>
                <w:numId w:val="42"/>
              </w:numPr>
              <w:spacing w:after="0"/>
              <w:ind w:left="319" w:hanging="284"/>
              <w:rPr>
                <w:rFonts w:asciiTheme="minorHAnsi" w:hAnsiTheme="minorHAnsi" w:cs="Arial"/>
                <w:szCs w:val="22"/>
              </w:rPr>
            </w:pPr>
            <w:proofErr w:type="spellStart"/>
            <w:r w:rsidRPr="00E860CD">
              <w:rPr>
                <w:rFonts w:asciiTheme="minorHAnsi" w:hAnsiTheme="minorHAnsi" w:cs="Arial"/>
                <w:szCs w:val="22"/>
              </w:rPr>
              <w:t>Δι</w:t>
            </w:r>
            <w:proofErr w:type="spellEnd"/>
            <w:r w:rsidRPr="00E860CD">
              <w:rPr>
                <w:rFonts w:asciiTheme="minorHAnsi" w:hAnsiTheme="minorHAnsi" w:cs="Arial"/>
                <w:szCs w:val="22"/>
              </w:rPr>
              <w:t>α</w:t>
            </w:r>
            <w:proofErr w:type="spellStart"/>
            <w:r w:rsidRPr="00E860CD">
              <w:rPr>
                <w:rFonts w:asciiTheme="minorHAnsi" w:hAnsiTheme="minorHAnsi" w:cs="Arial"/>
                <w:szCs w:val="22"/>
              </w:rPr>
              <w:t>χείριση</w:t>
            </w:r>
            <w:proofErr w:type="spellEnd"/>
            <w:r w:rsidRPr="00E860CD">
              <w:rPr>
                <w:rFonts w:asciiTheme="minorHAnsi" w:hAnsiTheme="minorHAnsi" w:cs="Arial"/>
                <w:szCs w:val="22"/>
              </w:rPr>
              <w:t xml:space="preserve"> </w:t>
            </w:r>
            <w:proofErr w:type="spellStart"/>
            <w:r w:rsidRPr="00E860CD">
              <w:rPr>
                <w:rFonts w:asciiTheme="minorHAnsi" w:hAnsiTheme="minorHAnsi" w:cs="Arial"/>
                <w:szCs w:val="22"/>
              </w:rPr>
              <w:t>των</w:t>
            </w:r>
            <w:proofErr w:type="spellEnd"/>
            <w:r w:rsidRPr="00E860CD">
              <w:rPr>
                <w:rFonts w:asciiTheme="minorHAnsi" w:hAnsiTheme="minorHAnsi" w:cs="Arial"/>
                <w:szCs w:val="22"/>
              </w:rPr>
              <w:t xml:space="preserve"> α</w:t>
            </w:r>
            <w:proofErr w:type="spellStart"/>
            <w:r w:rsidRPr="00E860CD">
              <w:rPr>
                <w:rFonts w:asciiTheme="minorHAnsi" w:hAnsiTheme="minorHAnsi" w:cs="Arial"/>
                <w:szCs w:val="22"/>
              </w:rPr>
              <w:t>ντλιών</w:t>
            </w:r>
            <w:proofErr w:type="spellEnd"/>
            <w:r w:rsidRPr="00E860CD">
              <w:rPr>
                <w:rFonts w:asciiTheme="minorHAnsi" w:hAnsiTheme="minorHAnsi" w:cs="Arial"/>
                <w:szCs w:val="22"/>
              </w:rPr>
              <w:t xml:space="preserve"> π</w:t>
            </w:r>
            <w:proofErr w:type="spellStart"/>
            <w:r w:rsidRPr="00E860CD">
              <w:rPr>
                <w:rFonts w:asciiTheme="minorHAnsi" w:hAnsiTheme="minorHAnsi" w:cs="Arial"/>
                <w:szCs w:val="22"/>
              </w:rPr>
              <w:t>ρωτεύοντος</w:t>
            </w:r>
            <w:proofErr w:type="spellEnd"/>
            <w:r w:rsidRPr="00E860CD">
              <w:rPr>
                <w:rFonts w:asciiTheme="minorHAnsi" w:hAnsiTheme="minorHAnsi" w:cs="Arial"/>
                <w:szCs w:val="22"/>
              </w:rPr>
              <w:t xml:space="preserve"> </w:t>
            </w:r>
            <w:proofErr w:type="spellStart"/>
            <w:r w:rsidRPr="00E860CD">
              <w:rPr>
                <w:rFonts w:asciiTheme="minorHAnsi" w:hAnsiTheme="minorHAnsi" w:cs="Arial"/>
                <w:szCs w:val="22"/>
              </w:rPr>
              <w:t>κυκλώμ</w:t>
            </w:r>
            <w:proofErr w:type="spellEnd"/>
            <w:r w:rsidRPr="00E860CD">
              <w:rPr>
                <w:rFonts w:asciiTheme="minorHAnsi" w:hAnsiTheme="minorHAnsi" w:cs="Arial"/>
                <w:szCs w:val="22"/>
              </w:rPr>
              <w:t>α</w:t>
            </w:r>
            <w:proofErr w:type="spellStart"/>
            <w:r w:rsidRPr="00E860CD">
              <w:rPr>
                <w:rFonts w:asciiTheme="minorHAnsi" w:hAnsiTheme="minorHAnsi" w:cs="Arial"/>
                <w:szCs w:val="22"/>
              </w:rPr>
              <w:t>τος</w:t>
            </w:r>
            <w:proofErr w:type="spellEnd"/>
          </w:p>
          <w:p w14:paraId="0BD0C6B1" w14:textId="77777777" w:rsidR="00B957E2" w:rsidRPr="00E860CD" w:rsidRDefault="00B957E2" w:rsidP="00B957E2">
            <w:pPr>
              <w:widowControl w:val="0"/>
              <w:numPr>
                <w:ilvl w:val="0"/>
                <w:numId w:val="42"/>
              </w:numPr>
              <w:spacing w:after="0"/>
              <w:ind w:left="319" w:hanging="284"/>
              <w:rPr>
                <w:rFonts w:asciiTheme="minorHAnsi" w:hAnsiTheme="minorHAnsi" w:cs="Arial"/>
                <w:szCs w:val="22"/>
                <w:lang w:val="el-GR"/>
              </w:rPr>
            </w:pPr>
            <w:r w:rsidRPr="00E860CD">
              <w:rPr>
                <w:rFonts w:asciiTheme="minorHAnsi" w:hAnsiTheme="minorHAnsi" w:cs="Arial"/>
                <w:szCs w:val="22"/>
                <w:lang w:val="el-GR"/>
              </w:rPr>
              <w:t>Διαχείριση των βλαβών του συστήματος και του εξοπλισμού</w:t>
            </w:r>
          </w:p>
          <w:p w14:paraId="63632E4B" w14:textId="77777777" w:rsidR="00B957E2" w:rsidRPr="00E860CD" w:rsidRDefault="00B957E2" w:rsidP="00B957E2">
            <w:pPr>
              <w:widowControl w:val="0"/>
              <w:numPr>
                <w:ilvl w:val="0"/>
                <w:numId w:val="42"/>
              </w:numPr>
              <w:spacing w:after="0"/>
              <w:ind w:left="319" w:hanging="284"/>
              <w:rPr>
                <w:rFonts w:asciiTheme="minorHAnsi" w:hAnsiTheme="minorHAnsi" w:cs="Arial"/>
                <w:szCs w:val="22"/>
              </w:rPr>
            </w:pPr>
            <w:proofErr w:type="spellStart"/>
            <w:r w:rsidRPr="00E860CD">
              <w:rPr>
                <w:rFonts w:asciiTheme="minorHAnsi" w:hAnsiTheme="minorHAnsi" w:cs="Arial"/>
                <w:szCs w:val="22"/>
              </w:rPr>
              <w:t>Χρονο</w:t>
            </w:r>
            <w:proofErr w:type="spellEnd"/>
            <w:r w:rsidRPr="00E860CD">
              <w:rPr>
                <w:rFonts w:asciiTheme="minorHAnsi" w:hAnsiTheme="minorHAnsi" w:cs="Arial"/>
                <w:szCs w:val="22"/>
              </w:rPr>
              <w:t>π</w:t>
            </w:r>
            <w:proofErr w:type="spellStart"/>
            <w:r w:rsidRPr="00E860CD">
              <w:rPr>
                <w:rFonts w:asciiTheme="minorHAnsi" w:hAnsiTheme="minorHAnsi" w:cs="Arial"/>
                <w:szCs w:val="22"/>
              </w:rPr>
              <w:t>ρογρ</w:t>
            </w:r>
            <w:proofErr w:type="spellEnd"/>
            <w:r w:rsidRPr="00E860CD">
              <w:rPr>
                <w:rFonts w:asciiTheme="minorHAnsi" w:hAnsiTheme="minorHAnsi" w:cs="Arial"/>
                <w:szCs w:val="22"/>
              </w:rPr>
              <w:t>α</w:t>
            </w:r>
            <w:proofErr w:type="spellStart"/>
            <w:r w:rsidRPr="00E860CD">
              <w:rPr>
                <w:rFonts w:asciiTheme="minorHAnsi" w:hAnsiTheme="minorHAnsi" w:cs="Arial"/>
                <w:szCs w:val="22"/>
              </w:rPr>
              <w:t>μμ</w:t>
            </w:r>
            <w:proofErr w:type="spellEnd"/>
            <w:r w:rsidRPr="00E860CD">
              <w:rPr>
                <w:rFonts w:asciiTheme="minorHAnsi" w:hAnsiTheme="minorHAnsi" w:cs="Arial"/>
                <w:szCs w:val="22"/>
              </w:rPr>
              <w:t>α</w:t>
            </w:r>
            <w:proofErr w:type="spellStart"/>
            <w:r w:rsidRPr="00E860CD">
              <w:rPr>
                <w:rFonts w:asciiTheme="minorHAnsi" w:hAnsiTheme="minorHAnsi" w:cs="Arial"/>
                <w:szCs w:val="22"/>
              </w:rPr>
              <w:t>τισμός</w:t>
            </w:r>
            <w:proofErr w:type="spellEnd"/>
            <w:r w:rsidRPr="00E860CD">
              <w:rPr>
                <w:rFonts w:asciiTheme="minorHAnsi" w:hAnsiTheme="minorHAnsi" w:cs="Arial"/>
                <w:szCs w:val="22"/>
              </w:rPr>
              <w:t xml:space="preserve"> </w:t>
            </w:r>
            <w:proofErr w:type="spellStart"/>
            <w:r w:rsidRPr="00E860CD">
              <w:rPr>
                <w:rFonts w:asciiTheme="minorHAnsi" w:hAnsiTheme="minorHAnsi" w:cs="Arial"/>
                <w:szCs w:val="22"/>
              </w:rPr>
              <w:t>του</w:t>
            </w:r>
            <w:proofErr w:type="spellEnd"/>
            <w:r w:rsidRPr="00E860CD">
              <w:rPr>
                <w:rFonts w:asciiTheme="minorHAnsi" w:hAnsiTheme="minorHAnsi" w:cs="Arial"/>
                <w:szCs w:val="22"/>
              </w:rPr>
              <w:t xml:space="preserve"> </w:t>
            </w:r>
            <w:proofErr w:type="spellStart"/>
            <w:r w:rsidRPr="00E860CD">
              <w:rPr>
                <w:rFonts w:asciiTheme="minorHAnsi" w:hAnsiTheme="minorHAnsi" w:cs="Arial"/>
                <w:szCs w:val="22"/>
              </w:rPr>
              <w:t>εξο</w:t>
            </w:r>
            <w:proofErr w:type="spellEnd"/>
            <w:r w:rsidRPr="00E860CD">
              <w:rPr>
                <w:rFonts w:asciiTheme="minorHAnsi" w:hAnsiTheme="minorHAnsi" w:cs="Arial"/>
                <w:szCs w:val="22"/>
              </w:rPr>
              <w:t>π</w:t>
            </w:r>
            <w:proofErr w:type="spellStart"/>
            <w:r w:rsidRPr="00E860CD">
              <w:rPr>
                <w:rFonts w:asciiTheme="minorHAnsi" w:hAnsiTheme="minorHAnsi" w:cs="Arial"/>
                <w:szCs w:val="22"/>
              </w:rPr>
              <w:t>λισμού</w:t>
            </w:r>
            <w:proofErr w:type="spellEnd"/>
            <w:r w:rsidRPr="00E860CD">
              <w:rPr>
                <w:rFonts w:asciiTheme="minorHAnsi" w:hAnsiTheme="minorHAnsi" w:cs="Arial"/>
                <w:szCs w:val="22"/>
              </w:rPr>
              <w:t xml:space="preserve"> </w:t>
            </w:r>
            <w:proofErr w:type="spellStart"/>
            <w:r w:rsidRPr="00E860CD">
              <w:rPr>
                <w:rFonts w:asciiTheme="minorHAnsi" w:hAnsiTheme="minorHAnsi" w:cs="Arial"/>
                <w:szCs w:val="22"/>
              </w:rPr>
              <w:t>μέσω</w:t>
            </w:r>
            <w:proofErr w:type="spellEnd"/>
            <w:r w:rsidRPr="00E860CD">
              <w:rPr>
                <w:rFonts w:asciiTheme="minorHAnsi" w:hAnsiTheme="minorHAnsi" w:cs="Arial"/>
                <w:szCs w:val="22"/>
              </w:rPr>
              <w:t xml:space="preserve"> </w:t>
            </w:r>
            <w:proofErr w:type="spellStart"/>
            <w:r w:rsidRPr="00E860CD">
              <w:rPr>
                <w:rFonts w:asciiTheme="minorHAnsi" w:hAnsiTheme="minorHAnsi" w:cs="Arial"/>
                <w:szCs w:val="22"/>
              </w:rPr>
              <w:t>ημερολογίου</w:t>
            </w:r>
            <w:proofErr w:type="spellEnd"/>
          </w:p>
          <w:p w14:paraId="6EF3EF36" w14:textId="77777777" w:rsidR="00B957E2" w:rsidRPr="00E860CD" w:rsidRDefault="00B957E2" w:rsidP="00B957E2">
            <w:pPr>
              <w:widowControl w:val="0"/>
              <w:numPr>
                <w:ilvl w:val="0"/>
                <w:numId w:val="42"/>
              </w:numPr>
              <w:spacing w:after="0"/>
              <w:ind w:left="319" w:hanging="284"/>
              <w:rPr>
                <w:rFonts w:asciiTheme="minorHAnsi" w:hAnsiTheme="minorHAnsi" w:cs="Arial"/>
                <w:szCs w:val="22"/>
              </w:rPr>
            </w:pPr>
            <w:proofErr w:type="spellStart"/>
            <w:r w:rsidRPr="00E860CD">
              <w:rPr>
                <w:rFonts w:asciiTheme="minorHAnsi" w:hAnsiTheme="minorHAnsi" w:cs="Arial"/>
                <w:szCs w:val="22"/>
              </w:rPr>
              <w:t>Συλλογή</w:t>
            </w:r>
            <w:proofErr w:type="spellEnd"/>
            <w:r w:rsidRPr="00E860CD">
              <w:rPr>
                <w:rFonts w:asciiTheme="minorHAnsi" w:hAnsiTheme="minorHAnsi" w:cs="Arial"/>
                <w:szCs w:val="22"/>
              </w:rPr>
              <w:t xml:space="preserve"> </w:t>
            </w:r>
            <w:proofErr w:type="spellStart"/>
            <w:r w:rsidRPr="00E860CD">
              <w:rPr>
                <w:rFonts w:asciiTheme="minorHAnsi" w:hAnsiTheme="minorHAnsi" w:cs="Arial"/>
                <w:szCs w:val="22"/>
              </w:rPr>
              <w:t>στοιχείων</w:t>
            </w:r>
            <w:proofErr w:type="spellEnd"/>
            <w:r w:rsidRPr="00E860CD">
              <w:rPr>
                <w:rFonts w:asciiTheme="minorHAnsi" w:hAnsiTheme="minorHAnsi" w:cs="Arial"/>
                <w:szCs w:val="22"/>
              </w:rPr>
              <w:t xml:space="preserve"> και α</w:t>
            </w:r>
            <w:proofErr w:type="spellStart"/>
            <w:r w:rsidRPr="00E860CD">
              <w:rPr>
                <w:rFonts w:asciiTheme="minorHAnsi" w:hAnsiTheme="minorHAnsi" w:cs="Arial"/>
                <w:szCs w:val="22"/>
              </w:rPr>
              <w:t>νάλυση</w:t>
            </w:r>
            <w:proofErr w:type="spellEnd"/>
            <w:r w:rsidRPr="00E860CD">
              <w:rPr>
                <w:rFonts w:asciiTheme="minorHAnsi" w:hAnsiTheme="minorHAnsi" w:cs="Arial"/>
                <w:szCs w:val="22"/>
              </w:rPr>
              <w:t xml:space="preserve"> α</w:t>
            </w:r>
            <w:proofErr w:type="spellStart"/>
            <w:r w:rsidRPr="00E860CD">
              <w:rPr>
                <w:rFonts w:asciiTheme="minorHAnsi" w:hAnsiTheme="minorHAnsi" w:cs="Arial"/>
                <w:szCs w:val="22"/>
              </w:rPr>
              <w:t>υτών</w:t>
            </w:r>
            <w:proofErr w:type="spellEnd"/>
          </w:p>
          <w:p w14:paraId="1F2CEBCC" w14:textId="77777777" w:rsidR="00B957E2" w:rsidRPr="00E860CD" w:rsidRDefault="00B957E2" w:rsidP="00B957E2">
            <w:pPr>
              <w:widowControl w:val="0"/>
              <w:numPr>
                <w:ilvl w:val="0"/>
                <w:numId w:val="42"/>
              </w:numPr>
              <w:spacing w:after="0"/>
              <w:ind w:left="319" w:hanging="284"/>
              <w:rPr>
                <w:rFonts w:asciiTheme="minorHAnsi" w:hAnsiTheme="minorHAnsi" w:cs="Arial"/>
                <w:szCs w:val="22"/>
              </w:rPr>
            </w:pPr>
            <w:r w:rsidRPr="00E860CD">
              <w:rPr>
                <w:rFonts w:asciiTheme="minorHAnsi" w:hAnsiTheme="minorHAnsi" w:cs="Arial"/>
                <w:szCs w:val="22"/>
              </w:rPr>
              <w:t>Οπ</w:t>
            </w:r>
            <w:proofErr w:type="spellStart"/>
            <w:r w:rsidRPr="00E860CD">
              <w:rPr>
                <w:rFonts w:asciiTheme="minorHAnsi" w:hAnsiTheme="minorHAnsi" w:cs="Arial"/>
                <w:szCs w:val="22"/>
              </w:rPr>
              <w:t>τικές</w:t>
            </w:r>
            <w:proofErr w:type="spellEnd"/>
            <w:r w:rsidRPr="00E860CD">
              <w:rPr>
                <w:rFonts w:asciiTheme="minorHAnsi" w:hAnsiTheme="minorHAnsi" w:cs="Arial"/>
                <w:szCs w:val="22"/>
              </w:rPr>
              <w:t xml:space="preserve"> </w:t>
            </w:r>
            <w:proofErr w:type="spellStart"/>
            <w:r w:rsidRPr="00E860CD">
              <w:rPr>
                <w:rFonts w:asciiTheme="minorHAnsi" w:hAnsiTheme="minorHAnsi" w:cs="Arial"/>
                <w:szCs w:val="22"/>
              </w:rPr>
              <w:t>ενδείξεις</w:t>
            </w:r>
            <w:proofErr w:type="spellEnd"/>
            <w:r w:rsidRPr="00E860CD">
              <w:rPr>
                <w:rFonts w:asciiTheme="minorHAnsi" w:hAnsiTheme="minorHAnsi" w:cs="Arial"/>
                <w:szCs w:val="22"/>
              </w:rPr>
              <w:t xml:space="preserve"> </w:t>
            </w:r>
            <w:proofErr w:type="spellStart"/>
            <w:r w:rsidRPr="00E860CD">
              <w:rPr>
                <w:rFonts w:asciiTheme="minorHAnsi" w:hAnsiTheme="minorHAnsi" w:cs="Arial"/>
                <w:szCs w:val="22"/>
              </w:rPr>
              <w:t>στοιχείων</w:t>
            </w:r>
            <w:proofErr w:type="spellEnd"/>
            <w:r w:rsidRPr="00E860CD">
              <w:rPr>
                <w:rFonts w:asciiTheme="minorHAnsi" w:hAnsiTheme="minorHAnsi" w:cs="Arial"/>
                <w:szCs w:val="22"/>
              </w:rPr>
              <w:t xml:space="preserve"> </w:t>
            </w:r>
            <w:proofErr w:type="spellStart"/>
            <w:r w:rsidRPr="00E860CD">
              <w:rPr>
                <w:rFonts w:asciiTheme="minorHAnsi" w:hAnsiTheme="minorHAnsi" w:cs="Arial"/>
                <w:szCs w:val="22"/>
              </w:rPr>
              <w:t>μέσω</w:t>
            </w:r>
            <w:proofErr w:type="spellEnd"/>
            <w:r w:rsidRPr="00E860CD">
              <w:rPr>
                <w:rFonts w:asciiTheme="minorHAnsi" w:hAnsiTheme="minorHAnsi" w:cs="Arial"/>
                <w:szCs w:val="22"/>
              </w:rPr>
              <w:t xml:space="preserve"> </w:t>
            </w:r>
            <w:proofErr w:type="spellStart"/>
            <w:r w:rsidRPr="00E860CD">
              <w:rPr>
                <w:rFonts w:asciiTheme="minorHAnsi" w:hAnsiTheme="minorHAnsi" w:cs="Arial"/>
                <w:szCs w:val="22"/>
              </w:rPr>
              <w:t>γρ</w:t>
            </w:r>
            <w:proofErr w:type="spellEnd"/>
            <w:r w:rsidRPr="00E860CD">
              <w:rPr>
                <w:rFonts w:asciiTheme="minorHAnsi" w:hAnsiTheme="minorHAnsi" w:cs="Arial"/>
                <w:szCs w:val="22"/>
              </w:rPr>
              <w:t>α</w:t>
            </w:r>
            <w:proofErr w:type="spellStart"/>
            <w:r w:rsidRPr="00E860CD">
              <w:rPr>
                <w:rFonts w:asciiTheme="minorHAnsi" w:hAnsiTheme="minorHAnsi" w:cs="Arial"/>
                <w:szCs w:val="22"/>
              </w:rPr>
              <w:t>φικών</w:t>
            </w:r>
            <w:proofErr w:type="spellEnd"/>
          </w:p>
          <w:p w14:paraId="195EAA48" w14:textId="77777777" w:rsidR="00B957E2" w:rsidRPr="00E860CD" w:rsidRDefault="00B957E2" w:rsidP="00B957E2">
            <w:pPr>
              <w:widowControl w:val="0"/>
              <w:numPr>
                <w:ilvl w:val="0"/>
                <w:numId w:val="42"/>
              </w:numPr>
              <w:spacing w:after="0"/>
              <w:ind w:left="319" w:hanging="284"/>
              <w:rPr>
                <w:rFonts w:asciiTheme="minorHAnsi" w:hAnsiTheme="minorHAnsi" w:cs="Arial"/>
                <w:szCs w:val="22"/>
              </w:rPr>
            </w:pPr>
            <w:r w:rsidRPr="00E860CD">
              <w:rPr>
                <w:rFonts w:asciiTheme="minorHAnsi" w:hAnsiTheme="minorHAnsi" w:cs="Arial"/>
                <w:szCs w:val="22"/>
              </w:rPr>
              <w:t>Κατα</w:t>
            </w:r>
            <w:proofErr w:type="spellStart"/>
            <w:r w:rsidRPr="00E860CD">
              <w:rPr>
                <w:rFonts w:asciiTheme="minorHAnsi" w:hAnsiTheme="minorHAnsi" w:cs="Arial"/>
                <w:szCs w:val="22"/>
              </w:rPr>
              <w:t>γρ</w:t>
            </w:r>
            <w:proofErr w:type="spellEnd"/>
            <w:r w:rsidRPr="00E860CD">
              <w:rPr>
                <w:rFonts w:asciiTheme="minorHAnsi" w:hAnsiTheme="minorHAnsi" w:cs="Arial"/>
                <w:szCs w:val="22"/>
              </w:rPr>
              <w:t>α</w:t>
            </w:r>
            <w:proofErr w:type="spellStart"/>
            <w:r w:rsidRPr="00E860CD">
              <w:rPr>
                <w:rFonts w:asciiTheme="minorHAnsi" w:hAnsiTheme="minorHAnsi" w:cs="Arial"/>
                <w:szCs w:val="22"/>
              </w:rPr>
              <w:t>φή</w:t>
            </w:r>
            <w:proofErr w:type="spellEnd"/>
            <w:r w:rsidRPr="00E860CD">
              <w:rPr>
                <w:rFonts w:asciiTheme="minorHAnsi" w:hAnsiTheme="minorHAnsi" w:cs="Arial"/>
                <w:szCs w:val="22"/>
              </w:rPr>
              <w:t xml:space="preserve"> </w:t>
            </w:r>
            <w:proofErr w:type="spellStart"/>
            <w:r w:rsidRPr="00E860CD">
              <w:rPr>
                <w:rFonts w:asciiTheme="minorHAnsi" w:hAnsiTheme="minorHAnsi" w:cs="Arial"/>
                <w:szCs w:val="22"/>
              </w:rPr>
              <w:t>στοιχείων</w:t>
            </w:r>
            <w:proofErr w:type="spellEnd"/>
            <w:r w:rsidRPr="00E860CD">
              <w:rPr>
                <w:rFonts w:asciiTheme="minorHAnsi" w:hAnsiTheme="minorHAnsi" w:cs="Arial"/>
                <w:szCs w:val="22"/>
              </w:rPr>
              <w:t xml:space="preserve"> και </w:t>
            </w:r>
            <w:proofErr w:type="spellStart"/>
            <w:r w:rsidRPr="00E860CD">
              <w:rPr>
                <w:rFonts w:asciiTheme="minorHAnsi" w:hAnsiTheme="minorHAnsi" w:cs="Arial"/>
                <w:szCs w:val="22"/>
              </w:rPr>
              <w:t>εξ</w:t>
            </w:r>
            <w:proofErr w:type="spellEnd"/>
            <w:r w:rsidRPr="00E860CD">
              <w:rPr>
                <w:rFonts w:asciiTheme="minorHAnsi" w:hAnsiTheme="minorHAnsi" w:cs="Arial"/>
                <w:szCs w:val="22"/>
              </w:rPr>
              <w:t>α</w:t>
            </w:r>
            <w:proofErr w:type="spellStart"/>
            <w:r w:rsidRPr="00E860CD">
              <w:rPr>
                <w:rFonts w:asciiTheme="minorHAnsi" w:hAnsiTheme="minorHAnsi" w:cs="Arial"/>
                <w:szCs w:val="22"/>
              </w:rPr>
              <w:t>γωγή</w:t>
            </w:r>
            <w:proofErr w:type="spellEnd"/>
            <w:r w:rsidRPr="00E860CD">
              <w:rPr>
                <w:rFonts w:asciiTheme="minorHAnsi" w:hAnsiTheme="minorHAnsi" w:cs="Arial"/>
                <w:szCs w:val="22"/>
              </w:rPr>
              <w:t xml:space="preserve"> α</w:t>
            </w:r>
            <w:proofErr w:type="spellStart"/>
            <w:r w:rsidRPr="00E860CD">
              <w:rPr>
                <w:rFonts w:asciiTheme="minorHAnsi" w:hAnsiTheme="minorHAnsi" w:cs="Arial"/>
                <w:szCs w:val="22"/>
              </w:rPr>
              <w:t>υτών</w:t>
            </w:r>
            <w:proofErr w:type="spellEnd"/>
          </w:p>
          <w:p w14:paraId="5FB75655" w14:textId="77777777" w:rsidR="00B957E2" w:rsidRPr="00E860CD" w:rsidRDefault="00B957E2" w:rsidP="00B957E2">
            <w:pPr>
              <w:widowControl w:val="0"/>
              <w:numPr>
                <w:ilvl w:val="0"/>
                <w:numId w:val="42"/>
              </w:numPr>
              <w:spacing w:after="0"/>
              <w:ind w:left="319" w:hanging="284"/>
              <w:rPr>
                <w:rFonts w:asciiTheme="minorHAnsi" w:hAnsiTheme="minorHAnsi" w:cs="Arial"/>
                <w:szCs w:val="22"/>
                <w:lang w:val="el-GR"/>
              </w:rPr>
            </w:pPr>
            <w:r w:rsidRPr="00E860CD">
              <w:rPr>
                <w:rFonts w:asciiTheme="minorHAnsi" w:hAnsiTheme="minorHAnsi" w:cs="Arial"/>
                <w:szCs w:val="22"/>
                <w:lang w:val="el-GR"/>
              </w:rPr>
              <w:t>Χειροκίνητη λειτουργία του ελεγχόμενου εξοπλισμού μέσω γραφικών</w:t>
            </w:r>
          </w:p>
          <w:p w14:paraId="1777F457" w14:textId="77777777" w:rsidR="00B957E2" w:rsidRPr="00E860CD" w:rsidRDefault="00B957E2" w:rsidP="00B957E2">
            <w:pPr>
              <w:widowControl w:val="0"/>
              <w:numPr>
                <w:ilvl w:val="0"/>
                <w:numId w:val="42"/>
              </w:numPr>
              <w:spacing w:after="0"/>
              <w:ind w:left="319" w:hanging="284"/>
              <w:rPr>
                <w:rFonts w:asciiTheme="minorHAnsi" w:hAnsiTheme="minorHAnsi" w:cs="Arial"/>
                <w:szCs w:val="22"/>
                <w:lang w:val="el-GR"/>
              </w:rPr>
            </w:pPr>
            <w:r w:rsidRPr="00E860CD">
              <w:rPr>
                <w:rFonts w:asciiTheme="minorHAnsi" w:hAnsiTheme="minorHAnsi" w:cs="Arial"/>
                <w:szCs w:val="22"/>
                <w:lang w:val="el-GR"/>
              </w:rPr>
              <w:t>Πρόσβαση και γραφική απεικόνιση του συστήματος μέσω οθόνης αφής</w:t>
            </w:r>
          </w:p>
          <w:p w14:paraId="6FE571F0" w14:textId="77777777" w:rsidR="00B957E2" w:rsidRPr="00E860CD" w:rsidRDefault="00B957E2" w:rsidP="00B957E2">
            <w:pPr>
              <w:widowControl w:val="0"/>
              <w:numPr>
                <w:ilvl w:val="0"/>
                <w:numId w:val="42"/>
              </w:numPr>
              <w:spacing w:after="0"/>
              <w:ind w:left="319" w:hanging="284"/>
              <w:rPr>
                <w:rFonts w:asciiTheme="minorHAnsi" w:hAnsiTheme="minorHAnsi" w:cs="Arial"/>
                <w:szCs w:val="22"/>
                <w:lang w:val="el-GR"/>
              </w:rPr>
            </w:pPr>
            <w:r w:rsidRPr="00E860CD">
              <w:rPr>
                <w:rFonts w:asciiTheme="minorHAnsi" w:hAnsiTheme="minorHAnsi" w:cs="Arial"/>
                <w:szCs w:val="22"/>
                <w:lang w:val="el-GR"/>
              </w:rPr>
              <w:t>Παρακολούθηση των θερμοκρασιών στους κεντρικούς συλλέκτες προσαγωγής / επιστροφής ψυχρού νερού, που χρησιμοποιούνται για τον έλεγχο του συστήματος.</w:t>
            </w:r>
          </w:p>
          <w:p w14:paraId="5050F734" w14:textId="77777777" w:rsidR="00B957E2" w:rsidRPr="00E860CD" w:rsidRDefault="00B957E2" w:rsidP="00B957E2">
            <w:pPr>
              <w:widowControl w:val="0"/>
              <w:numPr>
                <w:ilvl w:val="0"/>
                <w:numId w:val="42"/>
              </w:numPr>
              <w:spacing w:after="0"/>
              <w:ind w:left="319" w:hanging="284"/>
              <w:rPr>
                <w:rFonts w:asciiTheme="minorHAnsi" w:hAnsiTheme="minorHAnsi" w:cs="Arial"/>
                <w:szCs w:val="22"/>
                <w:lang w:val="el-GR"/>
              </w:rPr>
            </w:pPr>
            <w:r w:rsidRPr="00E860CD">
              <w:rPr>
                <w:rFonts w:asciiTheme="minorHAnsi" w:hAnsiTheme="minorHAnsi" w:cs="Arial"/>
                <w:szCs w:val="22"/>
                <w:lang w:val="el-GR"/>
              </w:rPr>
              <w:t>Διαδικασία ελέγχου πρόσθεσης και αφαίρεσης ψυκτικών μονάδων βάση το ενεργειακό κέρδος.</w:t>
            </w:r>
          </w:p>
        </w:tc>
        <w:tc>
          <w:tcPr>
            <w:tcW w:w="1430" w:type="dxa"/>
            <w:tcBorders>
              <w:top w:val="single" w:sz="4" w:space="0" w:color="000000"/>
              <w:left w:val="single" w:sz="4" w:space="0" w:color="000000"/>
              <w:bottom w:val="single" w:sz="4" w:space="0" w:color="000000"/>
            </w:tcBorders>
            <w:tcMar>
              <w:left w:w="103" w:type="dxa"/>
            </w:tcMar>
            <w:vAlign w:val="center"/>
          </w:tcPr>
          <w:p w14:paraId="4D2858D6" w14:textId="77777777" w:rsidR="00B957E2" w:rsidRPr="00E860CD" w:rsidRDefault="00B957E2" w:rsidP="00B65C53">
            <w:pPr>
              <w:widowControl w:val="0"/>
              <w:spacing w:after="0"/>
              <w:jc w:val="center"/>
              <w:rPr>
                <w:rFonts w:eastAsia="DejaVu Sans"/>
                <w:bCs/>
                <w:szCs w:val="22"/>
                <w:lang w:val="el-GR" w:eastAsia="zh-CN" w:bidi="hi-IN"/>
              </w:rPr>
            </w:pPr>
            <w:r w:rsidRPr="00E860CD">
              <w:rPr>
                <w:rFonts w:eastAsia="DejaVu Sans"/>
                <w:bCs/>
                <w:szCs w:val="22"/>
                <w:lang w:val="el-GR" w:eastAsia="zh-CN" w:bidi="hi-IN"/>
              </w:rPr>
              <w:t>Ναι</w:t>
            </w:r>
          </w:p>
        </w:tc>
        <w:tc>
          <w:tcPr>
            <w:tcW w:w="1151" w:type="dxa"/>
            <w:tcBorders>
              <w:top w:val="single" w:sz="4" w:space="0" w:color="000000"/>
              <w:left w:val="single" w:sz="4" w:space="0" w:color="000000"/>
              <w:bottom w:val="single" w:sz="4" w:space="0" w:color="000000"/>
            </w:tcBorders>
            <w:tcMar>
              <w:left w:w="103" w:type="dxa"/>
            </w:tcMar>
            <w:vAlign w:val="center"/>
          </w:tcPr>
          <w:p w14:paraId="1FE4E681" w14:textId="77777777" w:rsidR="00B957E2" w:rsidRPr="00E860CD" w:rsidRDefault="00B957E2" w:rsidP="00B65C53">
            <w:pPr>
              <w:widowControl w:val="0"/>
              <w:spacing w:after="0"/>
              <w:jc w:val="center"/>
              <w:rPr>
                <w:rFonts w:eastAsia="DejaVu Sans"/>
                <w:b/>
                <w:bCs/>
                <w:szCs w:val="22"/>
                <w:lang w:val="el-GR" w:eastAsia="el-GR" w:bidi="hi-IN"/>
              </w:rPr>
            </w:pPr>
          </w:p>
        </w:tc>
        <w:tc>
          <w:tcPr>
            <w:tcW w:w="1344" w:type="dxa"/>
            <w:tcBorders>
              <w:top w:val="single" w:sz="4" w:space="0" w:color="000000"/>
              <w:left w:val="single" w:sz="4" w:space="0" w:color="000000"/>
              <w:bottom w:val="single" w:sz="4" w:space="0" w:color="000000"/>
              <w:right w:val="single" w:sz="4" w:space="0" w:color="000000"/>
            </w:tcBorders>
            <w:tcMar>
              <w:left w:w="103" w:type="dxa"/>
            </w:tcMar>
            <w:vAlign w:val="center"/>
          </w:tcPr>
          <w:p w14:paraId="2B6BB7C2" w14:textId="77777777" w:rsidR="00B957E2" w:rsidRPr="00E860CD" w:rsidRDefault="00B957E2" w:rsidP="00B65C53">
            <w:pPr>
              <w:widowControl w:val="0"/>
              <w:spacing w:after="0"/>
              <w:jc w:val="center"/>
              <w:rPr>
                <w:rFonts w:eastAsia="DejaVu Sans"/>
                <w:b/>
                <w:bCs/>
                <w:szCs w:val="22"/>
                <w:lang w:val="el-GR" w:eastAsia="el-GR" w:bidi="hi-IN"/>
              </w:rPr>
            </w:pPr>
          </w:p>
        </w:tc>
      </w:tr>
    </w:tbl>
    <w:p w14:paraId="57E14D6B" w14:textId="77777777" w:rsidR="00B957E2" w:rsidRDefault="00B957E2" w:rsidP="00B957E2">
      <w:pPr>
        <w:rPr>
          <w:rFonts w:asciiTheme="minorHAnsi" w:hAnsiTheme="minorHAnsi" w:cstheme="minorHAnsi"/>
          <w:b/>
          <w:szCs w:val="22"/>
          <w:u w:val="single"/>
          <w:lang w:val="el-GR"/>
        </w:rPr>
      </w:pPr>
    </w:p>
    <w:p w14:paraId="7963DDBB" w14:textId="77777777" w:rsidR="00B957E2" w:rsidRDefault="00B957E2" w:rsidP="00B957E2">
      <w:pPr>
        <w:keepLines/>
        <w:spacing w:before="120"/>
        <w:rPr>
          <w:rFonts w:asciiTheme="minorHAnsi" w:hAnsiTheme="minorHAnsi" w:cstheme="minorHAnsi"/>
          <w:b/>
          <w:bCs/>
          <w:szCs w:val="22"/>
          <w:u w:val="single"/>
        </w:rPr>
      </w:pPr>
      <w:r>
        <w:rPr>
          <w:rFonts w:asciiTheme="minorHAnsi" w:hAnsiTheme="minorHAnsi" w:cstheme="minorHAnsi"/>
          <w:b/>
          <w:bCs/>
          <w:szCs w:val="22"/>
          <w:u w:val="single"/>
          <w:lang w:val="el-GR"/>
        </w:rPr>
        <w:t>Γ</w:t>
      </w:r>
      <w:r w:rsidRPr="00670E43">
        <w:rPr>
          <w:rFonts w:asciiTheme="minorHAnsi" w:hAnsiTheme="minorHAnsi" w:cstheme="minorHAnsi"/>
          <w:b/>
          <w:bCs/>
          <w:szCs w:val="22"/>
          <w:u w:val="single"/>
        </w:rPr>
        <w:t>. Πα</w:t>
      </w:r>
      <w:proofErr w:type="spellStart"/>
      <w:r w:rsidRPr="00670E43">
        <w:rPr>
          <w:rFonts w:asciiTheme="minorHAnsi" w:hAnsiTheme="minorHAnsi" w:cstheme="minorHAnsi"/>
          <w:b/>
          <w:bCs/>
          <w:szCs w:val="22"/>
          <w:u w:val="single"/>
        </w:rPr>
        <w:t>ράδοση</w:t>
      </w:r>
      <w:proofErr w:type="spellEnd"/>
      <w:r w:rsidRPr="00670E43">
        <w:rPr>
          <w:rFonts w:asciiTheme="minorHAnsi" w:hAnsiTheme="minorHAnsi" w:cstheme="minorHAnsi"/>
          <w:b/>
          <w:bCs/>
          <w:szCs w:val="22"/>
          <w:u w:val="single"/>
        </w:rPr>
        <w:t xml:space="preserve"> – </w:t>
      </w:r>
      <w:proofErr w:type="spellStart"/>
      <w:r w:rsidRPr="00670E43">
        <w:rPr>
          <w:rFonts w:asciiTheme="minorHAnsi" w:hAnsiTheme="minorHAnsi" w:cstheme="minorHAnsi"/>
          <w:b/>
          <w:bCs/>
          <w:szCs w:val="22"/>
          <w:u w:val="single"/>
        </w:rPr>
        <w:t>Εγκ</w:t>
      </w:r>
      <w:proofErr w:type="spellEnd"/>
      <w:r w:rsidRPr="00670E43">
        <w:rPr>
          <w:rFonts w:asciiTheme="minorHAnsi" w:hAnsiTheme="minorHAnsi" w:cstheme="minorHAnsi"/>
          <w:b/>
          <w:bCs/>
          <w:szCs w:val="22"/>
          <w:u w:val="single"/>
        </w:rPr>
        <w:t>α</w:t>
      </w:r>
      <w:proofErr w:type="spellStart"/>
      <w:r w:rsidRPr="00670E43">
        <w:rPr>
          <w:rFonts w:asciiTheme="minorHAnsi" w:hAnsiTheme="minorHAnsi" w:cstheme="minorHAnsi"/>
          <w:b/>
          <w:bCs/>
          <w:szCs w:val="22"/>
          <w:u w:val="single"/>
        </w:rPr>
        <w:t>τάστ</w:t>
      </w:r>
      <w:proofErr w:type="spellEnd"/>
      <w:r w:rsidRPr="00670E43">
        <w:rPr>
          <w:rFonts w:asciiTheme="minorHAnsi" w:hAnsiTheme="minorHAnsi" w:cstheme="minorHAnsi"/>
          <w:b/>
          <w:bCs/>
          <w:szCs w:val="22"/>
          <w:u w:val="single"/>
        </w:rPr>
        <w:t>α</w:t>
      </w:r>
      <w:proofErr w:type="spellStart"/>
      <w:r w:rsidRPr="00670E43">
        <w:rPr>
          <w:rFonts w:asciiTheme="minorHAnsi" w:hAnsiTheme="minorHAnsi" w:cstheme="minorHAnsi"/>
          <w:b/>
          <w:bCs/>
          <w:szCs w:val="22"/>
          <w:u w:val="single"/>
        </w:rPr>
        <w:t>ση</w:t>
      </w:r>
      <w:proofErr w:type="spellEnd"/>
      <w:r w:rsidRPr="00670E43">
        <w:rPr>
          <w:rFonts w:asciiTheme="minorHAnsi" w:hAnsiTheme="minorHAnsi" w:cstheme="minorHAnsi"/>
          <w:b/>
          <w:bCs/>
          <w:szCs w:val="22"/>
          <w:u w:val="single"/>
        </w:rPr>
        <w:t xml:space="preserve"> </w:t>
      </w:r>
      <w:proofErr w:type="spellStart"/>
      <w:r w:rsidRPr="00670E43">
        <w:rPr>
          <w:rFonts w:asciiTheme="minorHAnsi" w:hAnsiTheme="minorHAnsi" w:cstheme="minorHAnsi"/>
          <w:b/>
          <w:bCs/>
          <w:szCs w:val="22"/>
          <w:u w:val="single"/>
        </w:rPr>
        <w:t>Εξο</w:t>
      </w:r>
      <w:proofErr w:type="spellEnd"/>
      <w:r w:rsidRPr="00670E43">
        <w:rPr>
          <w:rFonts w:asciiTheme="minorHAnsi" w:hAnsiTheme="minorHAnsi" w:cstheme="minorHAnsi"/>
          <w:b/>
          <w:bCs/>
          <w:szCs w:val="22"/>
          <w:u w:val="single"/>
        </w:rPr>
        <w:t>π</w:t>
      </w:r>
      <w:proofErr w:type="spellStart"/>
      <w:r w:rsidRPr="00670E43">
        <w:rPr>
          <w:rFonts w:asciiTheme="minorHAnsi" w:hAnsiTheme="minorHAnsi" w:cstheme="minorHAnsi"/>
          <w:b/>
          <w:bCs/>
          <w:szCs w:val="22"/>
          <w:u w:val="single"/>
        </w:rPr>
        <w:t>λισμού</w:t>
      </w:r>
      <w:proofErr w:type="spellEnd"/>
    </w:p>
    <w:tbl>
      <w:tblPr>
        <w:tblW w:w="99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5103"/>
        <w:gridCol w:w="1560"/>
        <w:gridCol w:w="1275"/>
        <w:gridCol w:w="1434"/>
      </w:tblGrid>
      <w:tr w:rsidR="00B957E2" w:rsidRPr="00670E43" w14:paraId="5876788F" w14:textId="77777777" w:rsidTr="00B65C53">
        <w:trPr>
          <w:tblHeader/>
          <w:jc w:val="center"/>
        </w:trPr>
        <w:tc>
          <w:tcPr>
            <w:tcW w:w="562" w:type="dxa"/>
            <w:vAlign w:val="center"/>
          </w:tcPr>
          <w:p w14:paraId="073E434D" w14:textId="77777777" w:rsidR="00B957E2" w:rsidRPr="00670E43" w:rsidRDefault="00B957E2" w:rsidP="00B65C53">
            <w:pPr>
              <w:keepLines/>
              <w:tabs>
                <w:tab w:val="num" w:pos="0"/>
              </w:tabs>
              <w:spacing w:after="0"/>
              <w:jc w:val="center"/>
              <w:rPr>
                <w:rFonts w:asciiTheme="minorHAnsi" w:hAnsiTheme="minorHAnsi" w:cstheme="minorHAnsi"/>
                <w:b/>
                <w:bCs/>
                <w:szCs w:val="22"/>
              </w:rPr>
            </w:pPr>
            <w:r w:rsidRPr="00670E43">
              <w:rPr>
                <w:rFonts w:asciiTheme="minorHAnsi" w:hAnsiTheme="minorHAnsi" w:cstheme="minorHAnsi"/>
                <w:b/>
                <w:bCs/>
                <w:szCs w:val="22"/>
              </w:rPr>
              <w:t>α/α</w:t>
            </w:r>
          </w:p>
        </w:tc>
        <w:tc>
          <w:tcPr>
            <w:tcW w:w="5103" w:type="dxa"/>
            <w:vAlign w:val="center"/>
          </w:tcPr>
          <w:p w14:paraId="7AA897E4" w14:textId="77777777" w:rsidR="00B957E2" w:rsidRPr="002A3186" w:rsidRDefault="00B957E2" w:rsidP="00B65C53">
            <w:pPr>
              <w:keepLines/>
              <w:tabs>
                <w:tab w:val="num" w:pos="0"/>
              </w:tabs>
              <w:spacing w:after="0"/>
              <w:rPr>
                <w:rFonts w:asciiTheme="minorHAnsi" w:hAnsiTheme="minorHAnsi" w:cstheme="minorHAnsi"/>
                <w:b/>
                <w:bCs/>
                <w:szCs w:val="22"/>
                <w:lang w:val="el-GR"/>
              </w:rPr>
            </w:pPr>
            <w:r>
              <w:rPr>
                <w:rFonts w:asciiTheme="minorHAnsi" w:hAnsiTheme="minorHAnsi" w:cstheme="minorHAnsi"/>
                <w:b/>
                <w:bCs/>
                <w:szCs w:val="22"/>
                <w:lang w:val="el-GR"/>
              </w:rPr>
              <w:t>Απαίτηση</w:t>
            </w:r>
          </w:p>
        </w:tc>
        <w:tc>
          <w:tcPr>
            <w:tcW w:w="1560" w:type="dxa"/>
            <w:vAlign w:val="center"/>
          </w:tcPr>
          <w:p w14:paraId="30D80B80" w14:textId="77777777" w:rsidR="00B957E2" w:rsidRPr="002A3186" w:rsidRDefault="00B957E2" w:rsidP="00B65C53">
            <w:pPr>
              <w:keepLines/>
              <w:tabs>
                <w:tab w:val="num" w:pos="0"/>
              </w:tabs>
              <w:spacing w:after="0"/>
              <w:jc w:val="center"/>
              <w:rPr>
                <w:rFonts w:asciiTheme="minorHAnsi" w:hAnsiTheme="minorHAnsi" w:cstheme="minorHAnsi"/>
                <w:b/>
                <w:bCs/>
                <w:szCs w:val="22"/>
                <w:lang w:val="el-GR"/>
              </w:rPr>
            </w:pPr>
            <w:r w:rsidRPr="00670E43">
              <w:rPr>
                <w:rFonts w:asciiTheme="minorHAnsi" w:hAnsiTheme="minorHAnsi" w:cstheme="minorHAnsi"/>
                <w:b/>
                <w:bCs/>
                <w:szCs w:val="22"/>
              </w:rPr>
              <w:t>Υπ</w:t>
            </w:r>
            <w:proofErr w:type="spellStart"/>
            <w:r w:rsidRPr="00670E43">
              <w:rPr>
                <w:rFonts w:asciiTheme="minorHAnsi" w:hAnsiTheme="minorHAnsi" w:cstheme="minorHAnsi"/>
                <w:b/>
                <w:bCs/>
                <w:szCs w:val="22"/>
              </w:rPr>
              <w:t>οχρεωτικ</w:t>
            </w:r>
            <w:proofErr w:type="spellEnd"/>
            <w:r>
              <w:rPr>
                <w:rFonts w:asciiTheme="minorHAnsi" w:hAnsiTheme="minorHAnsi" w:cstheme="minorHAnsi"/>
                <w:b/>
                <w:bCs/>
                <w:szCs w:val="22"/>
                <w:lang w:val="el-GR"/>
              </w:rPr>
              <w:t>ή</w:t>
            </w:r>
          </w:p>
        </w:tc>
        <w:tc>
          <w:tcPr>
            <w:tcW w:w="1275" w:type="dxa"/>
            <w:vAlign w:val="center"/>
          </w:tcPr>
          <w:p w14:paraId="6B3E0923" w14:textId="77777777" w:rsidR="00B957E2" w:rsidRPr="00670E43" w:rsidRDefault="00B957E2" w:rsidP="00B65C53">
            <w:pPr>
              <w:keepLines/>
              <w:tabs>
                <w:tab w:val="num" w:pos="0"/>
              </w:tabs>
              <w:spacing w:after="0"/>
              <w:jc w:val="center"/>
              <w:rPr>
                <w:rFonts w:asciiTheme="minorHAnsi" w:hAnsiTheme="minorHAnsi" w:cstheme="minorHAnsi"/>
                <w:b/>
                <w:bCs/>
                <w:szCs w:val="22"/>
              </w:rPr>
            </w:pPr>
            <w:r w:rsidRPr="00670E43">
              <w:rPr>
                <w:rFonts w:asciiTheme="minorHAnsi" w:hAnsiTheme="minorHAnsi" w:cstheme="minorHAnsi"/>
                <w:b/>
                <w:bCs/>
                <w:szCs w:val="22"/>
              </w:rPr>
              <w:t>Απ</w:t>
            </w:r>
            <w:proofErr w:type="spellStart"/>
            <w:r w:rsidRPr="00670E43">
              <w:rPr>
                <w:rFonts w:asciiTheme="minorHAnsi" w:hAnsiTheme="minorHAnsi" w:cstheme="minorHAnsi"/>
                <w:b/>
                <w:bCs/>
                <w:szCs w:val="22"/>
              </w:rPr>
              <w:t>άντηση</w:t>
            </w:r>
            <w:proofErr w:type="spellEnd"/>
          </w:p>
        </w:tc>
        <w:tc>
          <w:tcPr>
            <w:tcW w:w="1434" w:type="dxa"/>
            <w:vAlign w:val="center"/>
          </w:tcPr>
          <w:p w14:paraId="45F1632C" w14:textId="77777777" w:rsidR="00B957E2" w:rsidRPr="00670E43" w:rsidRDefault="00B957E2" w:rsidP="00B65C53">
            <w:pPr>
              <w:keepLines/>
              <w:tabs>
                <w:tab w:val="num" w:pos="0"/>
              </w:tabs>
              <w:spacing w:after="0"/>
              <w:jc w:val="center"/>
              <w:rPr>
                <w:rFonts w:asciiTheme="minorHAnsi" w:hAnsiTheme="minorHAnsi" w:cstheme="minorHAnsi"/>
                <w:b/>
                <w:bCs/>
                <w:szCs w:val="22"/>
              </w:rPr>
            </w:pPr>
            <w:r w:rsidRPr="00670E43">
              <w:rPr>
                <w:rFonts w:asciiTheme="minorHAnsi" w:hAnsiTheme="minorHAnsi" w:cstheme="minorHAnsi"/>
                <w:b/>
                <w:bCs/>
                <w:szCs w:val="22"/>
              </w:rPr>
              <w:t>Παραπ</w:t>
            </w:r>
            <w:proofErr w:type="spellStart"/>
            <w:r w:rsidRPr="00670E43">
              <w:rPr>
                <w:rFonts w:asciiTheme="minorHAnsi" w:hAnsiTheme="minorHAnsi" w:cstheme="minorHAnsi"/>
                <w:b/>
                <w:bCs/>
                <w:szCs w:val="22"/>
              </w:rPr>
              <w:t>ομ</w:t>
            </w:r>
            <w:proofErr w:type="spellEnd"/>
            <w:r w:rsidRPr="00670E43">
              <w:rPr>
                <w:rFonts w:asciiTheme="minorHAnsi" w:hAnsiTheme="minorHAnsi" w:cstheme="minorHAnsi"/>
                <w:b/>
                <w:bCs/>
                <w:szCs w:val="22"/>
              </w:rPr>
              <w:t>πή</w:t>
            </w:r>
          </w:p>
        </w:tc>
      </w:tr>
      <w:tr w:rsidR="00B957E2" w:rsidRPr="002A3186" w14:paraId="175A8483" w14:textId="77777777" w:rsidTr="00B65C53">
        <w:trPr>
          <w:tblHeader/>
          <w:jc w:val="center"/>
        </w:trPr>
        <w:tc>
          <w:tcPr>
            <w:tcW w:w="562" w:type="dxa"/>
            <w:vAlign w:val="center"/>
          </w:tcPr>
          <w:p w14:paraId="53FBDD2A" w14:textId="77777777" w:rsidR="00B957E2" w:rsidRPr="002A3186" w:rsidRDefault="00B957E2" w:rsidP="00B65C53">
            <w:pPr>
              <w:keepLines/>
              <w:tabs>
                <w:tab w:val="num" w:pos="0"/>
              </w:tabs>
              <w:spacing w:after="0"/>
              <w:jc w:val="center"/>
              <w:rPr>
                <w:rFonts w:asciiTheme="minorHAnsi" w:hAnsiTheme="minorHAnsi" w:cstheme="minorHAnsi"/>
                <w:bCs/>
                <w:szCs w:val="22"/>
                <w:lang w:val="el-GR"/>
              </w:rPr>
            </w:pPr>
            <w:r w:rsidRPr="002A3186">
              <w:rPr>
                <w:rFonts w:asciiTheme="minorHAnsi" w:hAnsiTheme="minorHAnsi" w:cstheme="minorHAnsi"/>
                <w:bCs/>
                <w:szCs w:val="22"/>
                <w:lang w:val="el-GR"/>
              </w:rPr>
              <w:t>1</w:t>
            </w:r>
            <w:r>
              <w:rPr>
                <w:rFonts w:asciiTheme="minorHAnsi" w:hAnsiTheme="minorHAnsi" w:cstheme="minorHAnsi"/>
                <w:bCs/>
                <w:szCs w:val="22"/>
                <w:lang w:val="el-GR"/>
              </w:rPr>
              <w:t>.</w:t>
            </w:r>
          </w:p>
        </w:tc>
        <w:tc>
          <w:tcPr>
            <w:tcW w:w="5103" w:type="dxa"/>
            <w:vAlign w:val="center"/>
          </w:tcPr>
          <w:p w14:paraId="00607E96" w14:textId="77777777" w:rsidR="00B957E2" w:rsidRPr="002A3186" w:rsidRDefault="00B957E2" w:rsidP="00B65C53">
            <w:pPr>
              <w:keepLines/>
              <w:tabs>
                <w:tab w:val="num" w:pos="0"/>
              </w:tabs>
              <w:spacing w:after="0"/>
              <w:rPr>
                <w:rFonts w:asciiTheme="minorHAnsi" w:hAnsiTheme="minorHAnsi" w:cstheme="minorHAnsi"/>
                <w:b/>
                <w:bCs/>
                <w:szCs w:val="22"/>
                <w:lang w:val="el-GR"/>
              </w:rPr>
            </w:pPr>
            <w:r w:rsidRPr="00670E43">
              <w:rPr>
                <w:rFonts w:asciiTheme="minorHAnsi" w:hAnsiTheme="minorHAnsi" w:cstheme="minorHAnsi"/>
                <w:szCs w:val="22"/>
                <w:lang w:val="el-GR"/>
              </w:rPr>
              <w:t>Ο προμηθευτής αναλαμβάνει την πλήρη παράδοση του εξοπλισμού, επί τόπου στις εγκαταστάσεις του ΙΙΒΕΑΑ.</w:t>
            </w:r>
          </w:p>
        </w:tc>
        <w:tc>
          <w:tcPr>
            <w:tcW w:w="1560" w:type="dxa"/>
            <w:vAlign w:val="center"/>
          </w:tcPr>
          <w:p w14:paraId="10E4EA4E" w14:textId="77777777" w:rsidR="00B957E2" w:rsidRPr="002A3186" w:rsidRDefault="00B957E2" w:rsidP="00B65C53">
            <w:pPr>
              <w:keepLines/>
              <w:tabs>
                <w:tab w:val="num" w:pos="0"/>
              </w:tabs>
              <w:spacing w:after="0"/>
              <w:jc w:val="center"/>
              <w:rPr>
                <w:rFonts w:asciiTheme="minorHAnsi" w:hAnsiTheme="minorHAnsi" w:cstheme="minorHAnsi"/>
                <w:b/>
                <w:bCs/>
                <w:szCs w:val="22"/>
                <w:lang w:val="el-GR"/>
              </w:rPr>
            </w:pPr>
            <w:r w:rsidRPr="00670E43">
              <w:rPr>
                <w:rFonts w:asciiTheme="minorHAnsi" w:hAnsiTheme="minorHAnsi" w:cstheme="minorHAnsi"/>
                <w:szCs w:val="22"/>
              </w:rPr>
              <w:t>Ναι</w:t>
            </w:r>
          </w:p>
        </w:tc>
        <w:tc>
          <w:tcPr>
            <w:tcW w:w="1275" w:type="dxa"/>
            <w:vAlign w:val="center"/>
          </w:tcPr>
          <w:p w14:paraId="38FD7373" w14:textId="77777777" w:rsidR="00B957E2" w:rsidRPr="002A3186" w:rsidRDefault="00B957E2" w:rsidP="00B65C53">
            <w:pPr>
              <w:keepLines/>
              <w:tabs>
                <w:tab w:val="num" w:pos="0"/>
              </w:tabs>
              <w:spacing w:after="0"/>
              <w:rPr>
                <w:rFonts w:asciiTheme="minorHAnsi" w:hAnsiTheme="minorHAnsi" w:cstheme="minorHAnsi"/>
                <w:b/>
                <w:bCs/>
                <w:szCs w:val="22"/>
                <w:lang w:val="el-GR"/>
              </w:rPr>
            </w:pPr>
          </w:p>
        </w:tc>
        <w:tc>
          <w:tcPr>
            <w:tcW w:w="1434" w:type="dxa"/>
            <w:vAlign w:val="center"/>
          </w:tcPr>
          <w:p w14:paraId="6E42E510" w14:textId="77777777" w:rsidR="00B957E2" w:rsidRPr="002A3186" w:rsidRDefault="00B957E2" w:rsidP="00B65C53">
            <w:pPr>
              <w:keepLines/>
              <w:tabs>
                <w:tab w:val="num" w:pos="0"/>
              </w:tabs>
              <w:spacing w:after="0"/>
              <w:rPr>
                <w:rFonts w:asciiTheme="minorHAnsi" w:hAnsiTheme="minorHAnsi" w:cstheme="minorHAnsi"/>
                <w:b/>
                <w:bCs/>
                <w:szCs w:val="22"/>
                <w:lang w:val="el-GR"/>
              </w:rPr>
            </w:pPr>
          </w:p>
        </w:tc>
      </w:tr>
      <w:tr w:rsidR="00B957E2" w:rsidRPr="002A3186" w14:paraId="726DA17C" w14:textId="77777777" w:rsidTr="00B65C53">
        <w:trPr>
          <w:tblHeader/>
          <w:jc w:val="center"/>
        </w:trPr>
        <w:tc>
          <w:tcPr>
            <w:tcW w:w="562" w:type="dxa"/>
            <w:vAlign w:val="center"/>
          </w:tcPr>
          <w:p w14:paraId="069A4613" w14:textId="77777777" w:rsidR="00B957E2" w:rsidRPr="002A3186" w:rsidRDefault="00B957E2" w:rsidP="00B65C53">
            <w:pPr>
              <w:keepLines/>
              <w:tabs>
                <w:tab w:val="num" w:pos="0"/>
              </w:tabs>
              <w:spacing w:after="0"/>
              <w:jc w:val="center"/>
              <w:rPr>
                <w:rFonts w:asciiTheme="minorHAnsi" w:hAnsiTheme="minorHAnsi" w:cstheme="minorHAnsi"/>
                <w:bCs/>
                <w:szCs w:val="22"/>
                <w:lang w:val="el-GR"/>
              </w:rPr>
            </w:pPr>
            <w:r w:rsidRPr="002A3186">
              <w:rPr>
                <w:rFonts w:asciiTheme="minorHAnsi" w:hAnsiTheme="minorHAnsi" w:cstheme="minorHAnsi"/>
                <w:bCs/>
                <w:szCs w:val="22"/>
                <w:lang w:val="el-GR"/>
              </w:rPr>
              <w:t>2</w:t>
            </w:r>
            <w:r>
              <w:rPr>
                <w:rFonts w:asciiTheme="minorHAnsi" w:hAnsiTheme="minorHAnsi" w:cstheme="minorHAnsi"/>
                <w:bCs/>
                <w:szCs w:val="22"/>
                <w:lang w:val="el-GR"/>
              </w:rPr>
              <w:t>.</w:t>
            </w:r>
          </w:p>
        </w:tc>
        <w:tc>
          <w:tcPr>
            <w:tcW w:w="5103" w:type="dxa"/>
            <w:vAlign w:val="center"/>
          </w:tcPr>
          <w:p w14:paraId="677EE805" w14:textId="77777777" w:rsidR="00B957E2" w:rsidRPr="002A3186" w:rsidRDefault="00B957E2" w:rsidP="00B65C53">
            <w:pPr>
              <w:keepLines/>
              <w:tabs>
                <w:tab w:val="num" w:pos="0"/>
              </w:tabs>
              <w:spacing w:after="0"/>
              <w:rPr>
                <w:rFonts w:asciiTheme="minorHAnsi" w:hAnsiTheme="minorHAnsi" w:cstheme="minorHAnsi"/>
                <w:b/>
                <w:bCs/>
                <w:szCs w:val="22"/>
                <w:lang w:val="el-GR"/>
              </w:rPr>
            </w:pPr>
            <w:r w:rsidRPr="00670E43">
              <w:rPr>
                <w:rFonts w:asciiTheme="minorHAnsi" w:hAnsiTheme="minorHAnsi" w:cstheme="minorHAnsi"/>
                <w:szCs w:val="22"/>
                <w:lang w:val="el-GR"/>
              </w:rPr>
              <w:t>Ο προμηθευτής αναλαμβάνει την πλήρη θέση σε λειτουργία του εξοπλισμού (</w:t>
            </w:r>
            <w:r w:rsidRPr="00670E43">
              <w:rPr>
                <w:rFonts w:asciiTheme="minorHAnsi" w:hAnsiTheme="minorHAnsi" w:cstheme="minorHAnsi"/>
                <w:szCs w:val="22"/>
                <w:lang w:val="en-US"/>
              </w:rPr>
              <w:t>start</w:t>
            </w:r>
            <w:r w:rsidRPr="00670E43">
              <w:rPr>
                <w:rFonts w:asciiTheme="minorHAnsi" w:hAnsiTheme="minorHAnsi" w:cstheme="minorHAnsi"/>
                <w:szCs w:val="22"/>
                <w:lang w:val="el-GR"/>
              </w:rPr>
              <w:t>-</w:t>
            </w:r>
            <w:r w:rsidRPr="00670E43">
              <w:rPr>
                <w:rFonts w:asciiTheme="minorHAnsi" w:hAnsiTheme="minorHAnsi" w:cstheme="minorHAnsi"/>
                <w:szCs w:val="22"/>
                <w:lang w:val="en-US"/>
              </w:rPr>
              <w:t>up</w:t>
            </w:r>
            <w:r w:rsidRPr="00670E43">
              <w:rPr>
                <w:rFonts w:asciiTheme="minorHAnsi" w:hAnsiTheme="minorHAnsi" w:cstheme="minorHAnsi"/>
                <w:szCs w:val="22"/>
                <w:lang w:val="el-GR"/>
              </w:rPr>
              <w:t>).</w:t>
            </w:r>
          </w:p>
        </w:tc>
        <w:tc>
          <w:tcPr>
            <w:tcW w:w="1560" w:type="dxa"/>
            <w:vAlign w:val="center"/>
          </w:tcPr>
          <w:p w14:paraId="0A97EC99" w14:textId="77777777" w:rsidR="00B957E2" w:rsidRPr="002A3186" w:rsidRDefault="00B957E2" w:rsidP="00B65C53">
            <w:pPr>
              <w:keepLines/>
              <w:tabs>
                <w:tab w:val="num" w:pos="0"/>
              </w:tabs>
              <w:spacing w:after="0"/>
              <w:jc w:val="center"/>
              <w:rPr>
                <w:rFonts w:asciiTheme="minorHAnsi" w:hAnsiTheme="minorHAnsi" w:cstheme="minorHAnsi"/>
                <w:b/>
                <w:bCs/>
                <w:szCs w:val="22"/>
                <w:lang w:val="el-GR"/>
              </w:rPr>
            </w:pPr>
            <w:r w:rsidRPr="00670E43">
              <w:rPr>
                <w:rFonts w:asciiTheme="minorHAnsi" w:hAnsiTheme="minorHAnsi" w:cstheme="minorHAnsi"/>
                <w:szCs w:val="22"/>
              </w:rPr>
              <w:t>Ναι</w:t>
            </w:r>
          </w:p>
        </w:tc>
        <w:tc>
          <w:tcPr>
            <w:tcW w:w="1275" w:type="dxa"/>
            <w:vAlign w:val="center"/>
          </w:tcPr>
          <w:p w14:paraId="015C68D3" w14:textId="77777777" w:rsidR="00B957E2" w:rsidRPr="002A3186" w:rsidRDefault="00B957E2" w:rsidP="00B65C53">
            <w:pPr>
              <w:keepLines/>
              <w:tabs>
                <w:tab w:val="num" w:pos="0"/>
              </w:tabs>
              <w:spacing w:after="0"/>
              <w:rPr>
                <w:rFonts w:asciiTheme="minorHAnsi" w:hAnsiTheme="minorHAnsi" w:cstheme="minorHAnsi"/>
                <w:b/>
                <w:bCs/>
                <w:szCs w:val="22"/>
                <w:lang w:val="el-GR"/>
              </w:rPr>
            </w:pPr>
          </w:p>
        </w:tc>
        <w:tc>
          <w:tcPr>
            <w:tcW w:w="1434" w:type="dxa"/>
            <w:vAlign w:val="center"/>
          </w:tcPr>
          <w:p w14:paraId="512E25D1" w14:textId="77777777" w:rsidR="00B957E2" w:rsidRPr="002A3186" w:rsidRDefault="00B957E2" w:rsidP="00B65C53">
            <w:pPr>
              <w:keepLines/>
              <w:tabs>
                <w:tab w:val="num" w:pos="0"/>
              </w:tabs>
              <w:spacing w:after="0"/>
              <w:rPr>
                <w:rFonts w:asciiTheme="minorHAnsi" w:hAnsiTheme="minorHAnsi" w:cstheme="minorHAnsi"/>
                <w:b/>
                <w:bCs/>
                <w:szCs w:val="22"/>
                <w:lang w:val="el-GR"/>
              </w:rPr>
            </w:pPr>
          </w:p>
        </w:tc>
      </w:tr>
    </w:tbl>
    <w:p w14:paraId="72D90030" w14:textId="77777777" w:rsidR="00B957E2" w:rsidRDefault="00B957E2" w:rsidP="00B957E2">
      <w:pPr>
        <w:spacing w:before="120"/>
        <w:rPr>
          <w:b/>
          <w:u w:val="single"/>
          <w:lang w:val="el-GR"/>
        </w:rPr>
      </w:pPr>
    </w:p>
    <w:p w14:paraId="09E93218" w14:textId="77777777" w:rsidR="00B957E2" w:rsidRPr="002A3186" w:rsidRDefault="00B957E2" w:rsidP="00B957E2">
      <w:pPr>
        <w:spacing w:before="120"/>
        <w:rPr>
          <w:b/>
          <w:u w:val="single"/>
          <w:lang w:val="el-GR"/>
        </w:rPr>
      </w:pPr>
      <w:r>
        <w:rPr>
          <w:b/>
          <w:u w:val="single"/>
          <w:lang w:val="el-GR"/>
        </w:rPr>
        <w:t>Δ</w:t>
      </w:r>
      <w:r w:rsidRPr="002A3186">
        <w:rPr>
          <w:b/>
          <w:u w:val="single"/>
          <w:lang w:val="el-GR"/>
        </w:rPr>
        <w:t>. Εγγυήσεις</w:t>
      </w:r>
    </w:p>
    <w:tbl>
      <w:tblPr>
        <w:tblW w:w="9918" w:type="dxa"/>
        <w:jc w:val="center"/>
        <w:tblBorders>
          <w:top w:val="single" w:sz="4" w:space="0" w:color="000000"/>
          <w:left w:val="single" w:sz="4" w:space="0" w:color="000000"/>
          <w:bottom w:val="single" w:sz="4" w:space="0" w:color="000000"/>
          <w:insideH w:val="single" w:sz="4" w:space="0" w:color="000000"/>
        </w:tblBorders>
        <w:tblLayout w:type="fixed"/>
        <w:tblCellMar>
          <w:left w:w="103" w:type="dxa"/>
        </w:tblCellMar>
        <w:tblLook w:val="04A0" w:firstRow="1" w:lastRow="0" w:firstColumn="1" w:lastColumn="0" w:noHBand="0" w:noVBand="1"/>
      </w:tblPr>
      <w:tblGrid>
        <w:gridCol w:w="567"/>
        <w:gridCol w:w="5098"/>
        <w:gridCol w:w="1560"/>
        <w:gridCol w:w="1275"/>
        <w:gridCol w:w="1418"/>
      </w:tblGrid>
      <w:tr w:rsidR="00B957E2" w:rsidRPr="00D72899" w14:paraId="4104E518" w14:textId="77777777" w:rsidTr="00B65C53">
        <w:trPr>
          <w:trHeight w:val="255"/>
          <w:tblHeader/>
          <w:jc w:val="center"/>
        </w:trPr>
        <w:tc>
          <w:tcPr>
            <w:tcW w:w="567" w:type="dxa"/>
            <w:tcBorders>
              <w:top w:val="single" w:sz="4" w:space="0" w:color="000000"/>
              <w:left w:val="single" w:sz="4" w:space="0" w:color="000000"/>
              <w:bottom w:val="single" w:sz="4" w:space="0" w:color="000000"/>
            </w:tcBorders>
            <w:tcMar>
              <w:left w:w="103" w:type="dxa"/>
            </w:tcMar>
            <w:vAlign w:val="center"/>
          </w:tcPr>
          <w:p w14:paraId="5233718C" w14:textId="77777777" w:rsidR="00B957E2" w:rsidRPr="00734398" w:rsidRDefault="00B957E2" w:rsidP="00B65C53">
            <w:pPr>
              <w:pStyle w:val="DefaultStyle"/>
              <w:jc w:val="center"/>
              <w:rPr>
                <w:rFonts w:ascii="Calibri" w:hAnsi="Calibri" w:cs="Calibri"/>
                <w:b/>
                <w:bCs/>
                <w:sz w:val="22"/>
                <w:szCs w:val="22"/>
                <w:lang w:val="el-GR" w:eastAsia="el-GR"/>
              </w:rPr>
            </w:pPr>
            <w:r w:rsidRPr="00734398">
              <w:rPr>
                <w:rFonts w:ascii="Calibri" w:hAnsi="Calibri" w:cs="Calibri"/>
                <w:b/>
                <w:bCs/>
                <w:sz w:val="22"/>
                <w:szCs w:val="22"/>
                <w:lang w:val="el-GR" w:eastAsia="el-GR"/>
              </w:rPr>
              <w:t>α/α</w:t>
            </w:r>
          </w:p>
        </w:tc>
        <w:tc>
          <w:tcPr>
            <w:tcW w:w="5098" w:type="dxa"/>
            <w:tcBorders>
              <w:top w:val="single" w:sz="4" w:space="0" w:color="000000"/>
              <w:left w:val="single" w:sz="4" w:space="0" w:color="000000"/>
              <w:bottom w:val="single" w:sz="4" w:space="0" w:color="000000"/>
            </w:tcBorders>
            <w:tcMar>
              <w:left w:w="103" w:type="dxa"/>
            </w:tcMar>
            <w:vAlign w:val="center"/>
          </w:tcPr>
          <w:p w14:paraId="1A97F5DB" w14:textId="77777777" w:rsidR="00B957E2" w:rsidRPr="00734398" w:rsidRDefault="00B957E2" w:rsidP="00B65C53">
            <w:pPr>
              <w:pStyle w:val="DefaultStyle"/>
              <w:rPr>
                <w:rFonts w:ascii="Calibri" w:hAnsi="Calibri" w:cs="Calibri"/>
                <w:sz w:val="22"/>
                <w:szCs w:val="22"/>
                <w:lang w:val="el-GR"/>
              </w:rPr>
            </w:pPr>
            <w:r w:rsidRPr="00734398">
              <w:rPr>
                <w:rFonts w:ascii="Calibri" w:hAnsi="Calibri" w:cs="Calibri"/>
                <w:b/>
                <w:bCs/>
                <w:sz w:val="22"/>
                <w:szCs w:val="22"/>
                <w:lang w:val="el-GR" w:eastAsia="el-GR"/>
              </w:rPr>
              <w:t>Απαίτηση</w:t>
            </w:r>
          </w:p>
        </w:tc>
        <w:tc>
          <w:tcPr>
            <w:tcW w:w="1560" w:type="dxa"/>
            <w:tcBorders>
              <w:top w:val="single" w:sz="4" w:space="0" w:color="000000"/>
              <w:left w:val="single" w:sz="4" w:space="0" w:color="000000"/>
              <w:bottom w:val="single" w:sz="4" w:space="0" w:color="000000"/>
            </w:tcBorders>
            <w:tcMar>
              <w:left w:w="103" w:type="dxa"/>
            </w:tcMar>
            <w:vAlign w:val="center"/>
          </w:tcPr>
          <w:p w14:paraId="52BF9EE9" w14:textId="77777777" w:rsidR="00B957E2" w:rsidRPr="00734398" w:rsidRDefault="00B957E2" w:rsidP="00B65C53">
            <w:pPr>
              <w:keepLines/>
              <w:tabs>
                <w:tab w:val="num" w:pos="0"/>
              </w:tabs>
              <w:spacing w:after="0"/>
              <w:jc w:val="center"/>
              <w:rPr>
                <w:rFonts w:cstheme="minorHAnsi"/>
                <w:b/>
                <w:bCs/>
                <w:szCs w:val="22"/>
              </w:rPr>
            </w:pPr>
            <w:r w:rsidRPr="00734398">
              <w:rPr>
                <w:rFonts w:cstheme="minorHAnsi"/>
                <w:b/>
                <w:bCs/>
                <w:szCs w:val="22"/>
              </w:rPr>
              <w:t>Υπ</w:t>
            </w:r>
            <w:proofErr w:type="spellStart"/>
            <w:r w:rsidRPr="00734398">
              <w:rPr>
                <w:rFonts w:cstheme="minorHAnsi"/>
                <w:b/>
                <w:bCs/>
                <w:szCs w:val="22"/>
              </w:rPr>
              <w:t>οχρεωτική</w:t>
            </w:r>
            <w:proofErr w:type="spellEnd"/>
          </w:p>
        </w:tc>
        <w:tc>
          <w:tcPr>
            <w:tcW w:w="1275" w:type="dxa"/>
            <w:tcBorders>
              <w:top w:val="single" w:sz="4" w:space="0" w:color="000000"/>
              <w:left w:val="single" w:sz="4" w:space="0" w:color="000000"/>
              <w:bottom w:val="single" w:sz="4" w:space="0" w:color="000000"/>
            </w:tcBorders>
            <w:tcMar>
              <w:left w:w="103" w:type="dxa"/>
            </w:tcMar>
            <w:vAlign w:val="center"/>
          </w:tcPr>
          <w:p w14:paraId="1C402E02" w14:textId="77777777" w:rsidR="00B957E2" w:rsidRPr="00734398" w:rsidRDefault="00B957E2" w:rsidP="00B65C53">
            <w:pPr>
              <w:keepLines/>
              <w:tabs>
                <w:tab w:val="num" w:pos="0"/>
              </w:tabs>
              <w:spacing w:after="0"/>
              <w:jc w:val="center"/>
              <w:rPr>
                <w:rFonts w:cstheme="minorHAnsi"/>
                <w:b/>
                <w:bCs/>
                <w:szCs w:val="22"/>
              </w:rPr>
            </w:pPr>
            <w:r w:rsidRPr="00734398">
              <w:rPr>
                <w:rFonts w:cstheme="minorHAnsi"/>
                <w:b/>
                <w:bCs/>
                <w:szCs w:val="22"/>
              </w:rPr>
              <w:t>Απ</w:t>
            </w:r>
            <w:proofErr w:type="spellStart"/>
            <w:r w:rsidRPr="00734398">
              <w:rPr>
                <w:rFonts w:cstheme="minorHAnsi"/>
                <w:b/>
                <w:bCs/>
                <w:szCs w:val="22"/>
              </w:rPr>
              <w:t>άντηση</w:t>
            </w:r>
            <w:proofErr w:type="spellEnd"/>
          </w:p>
        </w:tc>
        <w:tc>
          <w:tcPr>
            <w:tcW w:w="1418" w:type="dxa"/>
            <w:tcBorders>
              <w:top w:val="single" w:sz="4" w:space="0" w:color="000000"/>
              <w:left w:val="single" w:sz="4" w:space="0" w:color="000000"/>
              <w:bottom w:val="single" w:sz="4" w:space="0" w:color="000000"/>
              <w:right w:val="single" w:sz="4" w:space="0" w:color="000000"/>
            </w:tcBorders>
            <w:tcMar>
              <w:left w:w="103" w:type="dxa"/>
            </w:tcMar>
            <w:vAlign w:val="center"/>
          </w:tcPr>
          <w:p w14:paraId="6531C2A3" w14:textId="77777777" w:rsidR="00B957E2" w:rsidRPr="00734398" w:rsidRDefault="00B957E2" w:rsidP="00B65C53">
            <w:pPr>
              <w:keepLines/>
              <w:tabs>
                <w:tab w:val="num" w:pos="0"/>
              </w:tabs>
              <w:spacing w:after="0"/>
              <w:jc w:val="center"/>
              <w:rPr>
                <w:rFonts w:cstheme="minorHAnsi"/>
                <w:b/>
                <w:bCs/>
                <w:szCs w:val="22"/>
              </w:rPr>
            </w:pPr>
            <w:r w:rsidRPr="00734398">
              <w:rPr>
                <w:rFonts w:cstheme="minorHAnsi"/>
                <w:b/>
                <w:bCs/>
                <w:szCs w:val="22"/>
              </w:rPr>
              <w:t>Παραπ</w:t>
            </w:r>
            <w:proofErr w:type="spellStart"/>
            <w:r w:rsidRPr="00734398">
              <w:rPr>
                <w:rFonts w:cstheme="minorHAnsi"/>
                <w:b/>
                <w:bCs/>
                <w:szCs w:val="22"/>
              </w:rPr>
              <w:t>ομ</w:t>
            </w:r>
            <w:proofErr w:type="spellEnd"/>
            <w:r w:rsidRPr="00734398">
              <w:rPr>
                <w:rFonts w:cstheme="minorHAnsi"/>
                <w:b/>
                <w:bCs/>
                <w:szCs w:val="22"/>
              </w:rPr>
              <w:t>πή</w:t>
            </w:r>
          </w:p>
        </w:tc>
      </w:tr>
      <w:tr w:rsidR="00B957E2" w:rsidRPr="002C7CB9" w14:paraId="18684CE9" w14:textId="77777777" w:rsidTr="00B65C53">
        <w:trPr>
          <w:trHeight w:val="510"/>
          <w:jc w:val="center"/>
        </w:trPr>
        <w:tc>
          <w:tcPr>
            <w:tcW w:w="567" w:type="dxa"/>
            <w:tcBorders>
              <w:top w:val="single" w:sz="4" w:space="0" w:color="000000"/>
              <w:left w:val="single" w:sz="4" w:space="0" w:color="000000"/>
              <w:bottom w:val="single" w:sz="4" w:space="0" w:color="000000"/>
            </w:tcBorders>
            <w:tcMar>
              <w:left w:w="103" w:type="dxa"/>
            </w:tcMar>
            <w:vAlign w:val="center"/>
          </w:tcPr>
          <w:p w14:paraId="73D5A98D" w14:textId="77777777" w:rsidR="00B957E2" w:rsidRPr="002C7CB9" w:rsidRDefault="00B957E2" w:rsidP="00B65C53">
            <w:pPr>
              <w:pStyle w:val="DefaultStyle"/>
              <w:jc w:val="center"/>
              <w:rPr>
                <w:rFonts w:ascii="Calibri" w:hAnsi="Calibri" w:cs="Calibri"/>
                <w:sz w:val="22"/>
                <w:szCs w:val="22"/>
                <w:lang w:val="el-GR"/>
              </w:rPr>
            </w:pPr>
            <w:r w:rsidRPr="002C7CB9">
              <w:rPr>
                <w:rFonts w:ascii="Calibri" w:hAnsi="Calibri" w:cs="Calibri"/>
                <w:sz w:val="22"/>
                <w:szCs w:val="22"/>
                <w:lang w:val="el-GR"/>
              </w:rPr>
              <w:t>1</w:t>
            </w:r>
            <w:r>
              <w:rPr>
                <w:rFonts w:ascii="Calibri" w:hAnsi="Calibri" w:cs="Calibri"/>
                <w:sz w:val="22"/>
                <w:szCs w:val="22"/>
                <w:lang w:val="el-GR"/>
              </w:rPr>
              <w:t>.</w:t>
            </w:r>
          </w:p>
        </w:tc>
        <w:tc>
          <w:tcPr>
            <w:tcW w:w="5098" w:type="dxa"/>
            <w:tcBorders>
              <w:top w:val="single" w:sz="4" w:space="0" w:color="000000"/>
              <w:left w:val="single" w:sz="4" w:space="0" w:color="000000"/>
              <w:bottom w:val="single" w:sz="4" w:space="0" w:color="000000"/>
            </w:tcBorders>
            <w:tcMar>
              <w:left w:w="103" w:type="dxa"/>
            </w:tcMar>
            <w:vAlign w:val="center"/>
          </w:tcPr>
          <w:p w14:paraId="66D66C46" w14:textId="77777777" w:rsidR="00B957E2" w:rsidRPr="002C7CB9" w:rsidRDefault="00B957E2" w:rsidP="00B65C53">
            <w:pPr>
              <w:pStyle w:val="DefaultStyle"/>
              <w:jc w:val="both"/>
              <w:rPr>
                <w:rFonts w:ascii="Calibri" w:hAnsi="Calibri" w:cs="Calibri"/>
                <w:sz w:val="22"/>
                <w:szCs w:val="22"/>
                <w:lang w:val="el-GR"/>
              </w:rPr>
            </w:pPr>
            <w:r w:rsidRPr="002C7CB9">
              <w:rPr>
                <w:rFonts w:ascii="Calibri" w:hAnsi="Calibri" w:cs="Calibri"/>
                <w:b/>
                <w:sz w:val="22"/>
                <w:szCs w:val="22"/>
                <w:lang w:val="el-GR"/>
              </w:rPr>
              <w:t>Χρόνος</w:t>
            </w:r>
            <w:r w:rsidRPr="002C7CB9">
              <w:rPr>
                <w:rFonts w:ascii="Calibri" w:hAnsi="Calibri" w:cs="Calibri"/>
                <w:b/>
                <w:bCs/>
                <w:sz w:val="22"/>
                <w:szCs w:val="22"/>
                <w:lang w:val="el-GR"/>
              </w:rPr>
              <w:t xml:space="preserve"> </w:t>
            </w:r>
            <w:r w:rsidRPr="002C7CB9">
              <w:rPr>
                <w:rFonts w:ascii="Calibri" w:hAnsi="Calibri" w:cs="Calibri"/>
                <w:b/>
                <w:sz w:val="22"/>
                <w:szCs w:val="22"/>
                <w:lang w:val="el-GR"/>
              </w:rPr>
              <w:t>εγγύησης</w:t>
            </w:r>
            <w:r w:rsidRPr="002C7CB9">
              <w:rPr>
                <w:rFonts w:ascii="Calibri" w:hAnsi="Calibri" w:cs="Calibri"/>
                <w:b/>
                <w:bCs/>
                <w:sz w:val="22"/>
                <w:szCs w:val="22"/>
                <w:lang w:val="el-GR"/>
              </w:rPr>
              <w:t xml:space="preserve"> </w:t>
            </w:r>
            <w:r>
              <w:rPr>
                <w:rFonts w:ascii="Calibri" w:hAnsi="Calibri" w:cs="Calibri"/>
                <w:b/>
                <w:bCs/>
                <w:sz w:val="22"/>
                <w:szCs w:val="22"/>
                <w:lang w:val="el-GR"/>
              </w:rPr>
              <w:t>καλής λειτουργίας</w:t>
            </w:r>
            <w:r w:rsidRPr="002C7CB9">
              <w:rPr>
                <w:rFonts w:ascii="Calibri" w:hAnsi="Calibri" w:cs="Calibri"/>
                <w:b/>
                <w:bCs/>
                <w:sz w:val="22"/>
                <w:szCs w:val="22"/>
                <w:lang w:val="el-GR"/>
              </w:rPr>
              <w:t xml:space="preserve"> (σε έτη)</w:t>
            </w:r>
            <w:r w:rsidRPr="00400DE2">
              <w:rPr>
                <w:rFonts w:ascii="Calibri" w:hAnsi="Calibri" w:cs="Calibri"/>
                <w:bCs/>
                <w:sz w:val="22"/>
                <w:szCs w:val="22"/>
                <w:lang w:val="el-GR"/>
              </w:rPr>
              <w:t xml:space="preserve">, διάστημα εντός του οποίου θα αποκαθιστά χωρίς χρέωση οποιαδήποτε βλάβη παρουσιάσουν τα μηχανήματα, ενώ θα φροντίζει για την έγκαιρη προληπτική συντήρησή τους. Τυχόν αναλώσιμα που θα απαιτηθούν για την τακτική συντήρηση του μηχανήματος κατά τη διάρκεια των δύο αυτών ετών  (π.χ. φίλτρα, </w:t>
            </w:r>
            <w:proofErr w:type="spellStart"/>
            <w:r w:rsidRPr="00400DE2">
              <w:rPr>
                <w:rFonts w:ascii="Calibri" w:hAnsi="Calibri" w:cs="Calibri"/>
                <w:bCs/>
                <w:sz w:val="22"/>
                <w:szCs w:val="22"/>
                <w:lang w:val="el-GR"/>
              </w:rPr>
              <w:t>ψυκτέλαιο</w:t>
            </w:r>
            <w:proofErr w:type="spellEnd"/>
            <w:r w:rsidRPr="00400DE2">
              <w:rPr>
                <w:rFonts w:ascii="Calibri" w:hAnsi="Calibri" w:cs="Calibri"/>
                <w:bCs/>
                <w:sz w:val="22"/>
                <w:szCs w:val="22"/>
                <w:lang w:val="el-GR"/>
              </w:rPr>
              <w:t xml:space="preserve"> κλπ.), θα βαρύνουν το Ι</w:t>
            </w:r>
            <w:r>
              <w:rPr>
                <w:rFonts w:ascii="Calibri" w:hAnsi="Calibri" w:cs="Calibri"/>
                <w:bCs/>
                <w:sz w:val="22"/>
                <w:szCs w:val="22"/>
                <w:lang w:val="el-GR"/>
              </w:rPr>
              <w:t>.</w:t>
            </w:r>
            <w:r w:rsidRPr="00400DE2">
              <w:rPr>
                <w:rFonts w:ascii="Calibri" w:hAnsi="Calibri" w:cs="Calibri"/>
                <w:bCs/>
                <w:sz w:val="22"/>
                <w:szCs w:val="22"/>
                <w:lang w:val="el-GR"/>
              </w:rPr>
              <w:t>ΙΒ</w:t>
            </w:r>
            <w:r>
              <w:rPr>
                <w:rFonts w:ascii="Calibri" w:hAnsi="Calibri" w:cs="Calibri"/>
                <w:bCs/>
                <w:sz w:val="22"/>
                <w:szCs w:val="22"/>
                <w:lang w:val="el-GR"/>
              </w:rPr>
              <w:t>.</w:t>
            </w:r>
            <w:r w:rsidRPr="00400DE2">
              <w:rPr>
                <w:rFonts w:ascii="Calibri" w:hAnsi="Calibri" w:cs="Calibri"/>
                <w:bCs/>
                <w:sz w:val="22"/>
                <w:szCs w:val="22"/>
                <w:lang w:val="el-GR"/>
              </w:rPr>
              <w:t>Ε</w:t>
            </w:r>
            <w:r>
              <w:rPr>
                <w:rFonts w:ascii="Calibri" w:hAnsi="Calibri" w:cs="Calibri"/>
                <w:bCs/>
                <w:sz w:val="22"/>
                <w:szCs w:val="22"/>
                <w:lang w:val="el-GR"/>
              </w:rPr>
              <w:t>.</w:t>
            </w:r>
            <w:r w:rsidRPr="00400DE2">
              <w:rPr>
                <w:rFonts w:ascii="Calibri" w:hAnsi="Calibri" w:cs="Calibri"/>
                <w:bCs/>
                <w:sz w:val="22"/>
                <w:szCs w:val="22"/>
                <w:lang w:val="el-GR"/>
              </w:rPr>
              <w:t>Α</w:t>
            </w:r>
            <w:r>
              <w:rPr>
                <w:rFonts w:ascii="Calibri" w:hAnsi="Calibri" w:cs="Calibri"/>
                <w:bCs/>
                <w:sz w:val="22"/>
                <w:szCs w:val="22"/>
                <w:lang w:val="el-GR"/>
              </w:rPr>
              <w:t>.</w:t>
            </w:r>
            <w:r w:rsidRPr="00400DE2">
              <w:rPr>
                <w:rFonts w:ascii="Calibri" w:hAnsi="Calibri" w:cs="Calibri"/>
                <w:bCs/>
                <w:sz w:val="22"/>
                <w:szCs w:val="22"/>
                <w:lang w:val="el-GR"/>
              </w:rPr>
              <w:t>Α.</w:t>
            </w:r>
          </w:p>
        </w:tc>
        <w:tc>
          <w:tcPr>
            <w:tcW w:w="1560" w:type="dxa"/>
            <w:tcBorders>
              <w:top w:val="single" w:sz="4" w:space="0" w:color="000000"/>
              <w:left w:val="single" w:sz="4" w:space="0" w:color="000000"/>
              <w:bottom w:val="single" w:sz="4" w:space="0" w:color="000000"/>
            </w:tcBorders>
            <w:tcMar>
              <w:left w:w="103" w:type="dxa"/>
            </w:tcMar>
            <w:vAlign w:val="center"/>
          </w:tcPr>
          <w:p w14:paraId="4B04A267" w14:textId="77777777" w:rsidR="00B957E2" w:rsidRPr="002C7CB9" w:rsidRDefault="00B957E2" w:rsidP="00B65C53">
            <w:pPr>
              <w:pStyle w:val="DefaultStyle"/>
              <w:jc w:val="center"/>
              <w:rPr>
                <w:rFonts w:ascii="Calibri" w:hAnsi="Calibri" w:cs="Calibri"/>
                <w:sz w:val="22"/>
                <w:szCs w:val="22"/>
                <w:lang w:val="el-GR"/>
              </w:rPr>
            </w:pPr>
            <w:r w:rsidRPr="002C7CB9">
              <w:rPr>
                <w:rFonts w:ascii="Calibri" w:hAnsi="Calibri" w:cs="Calibri"/>
                <w:b/>
                <w:bCs/>
                <w:sz w:val="22"/>
                <w:szCs w:val="22"/>
                <w:lang w:val="el-GR"/>
              </w:rPr>
              <w:t>≥</w:t>
            </w:r>
            <w:r>
              <w:rPr>
                <w:rFonts w:ascii="Calibri" w:hAnsi="Calibri" w:cs="Calibri"/>
                <w:b/>
                <w:bCs/>
                <w:sz w:val="22"/>
                <w:szCs w:val="22"/>
                <w:lang w:val="el-GR"/>
              </w:rPr>
              <w:t>2</w:t>
            </w:r>
          </w:p>
        </w:tc>
        <w:tc>
          <w:tcPr>
            <w:tcW w:w="1275" w:type="dxa"/>
            <w:tcBorders>
              <w:top w:val="single" w:sz="4" w:space="0" w:color="000000"/>
              <w:left w:val="single" w:sz="4" w:space="0" w:color="000000"/>
              <w:bottom w:val="single" w:sz="4" w:space="0" w:color="000000"/>
            </w:tcBorders>
            <w:tcMar>
              <w:left w:w="103" w:type="dxa"/>
            </w:tcMar>
            <w:vAlign w:val="center"/>
          </w:tcPr>
          <w:p w14:paraId="0BD7359E" w14:textId="77777777" w:rsidR="00B957E2" w:rsidRPr="002C7CB9" w:rsidRDefault="00B957E2" w:rsidP="00B65C53">
            <w:pPr>
              <w:pStyle w:val="DefaultStyle"/>
              <w:rPr>
                <w:rFonts w:ascii="Calibri" w:hAnsi="Calibri" w:cs="Calibri"/>
                <w:sz w:val="22"/>
                <w:szCs w:val="22"/>
                <w:lang w:val="el-GR"/>
              </w:rPr>
            </w:pPr>
          </w:p>
        </w:tc>
        <w:tc>
          <w:tcPr>
            <w:tcW w:w="1418" w:type="dxa"/>
            <w:tcBorders>
              <w:top w:val="single" w:sz="4" w:space="0" w:color="000000"/>
              <w:left w:val="single" w:sz="4" w:space="0" w:color="000000"/>
              <w:bottom w:val="single" w:sz="4" w:space="0" w:color="000000"/>
              <w:right w:val="single" w:sz="4" w:space="0" w:color="000000"/>
            </w:tcBorders>
            <w:tcMar>
              <w:left w:w="103" w:type="dxa"/>
            </w:tcMar>
            <w:vAlign w:val="center"/>
          </w:tcPr>
          <w:p w14:paraId="5A30ACF6" w14:textId="77777777" w:rsidR="00B957E2" w:rsidRPr="002C7CB9" w:rsidRDefault="00B957E2" w:rsidP="00B65C53">
            <w:pPr>
              <w:pStyle w:val="DefaultStyle"/>
              <w:rPr>
                <w:rFonts w:ascii="Calibri" w:hAnsi="Calibri" w:cs="Calibri"/>
                <w:sz w:val="22"/>
                <w:szCs w:val="22"/>
                <w:lang w:val="el-GR"/>
              </w:rPr>
            </w:pPr>
          </w:p>
        </w:tc>
      </w:tr>
      <w:tr w:rsidR="00B957E2" w:rsidRPr="002C7CB9" w14:paraId="6537F74A" w14:textId="77777777" w:rsidTr="00B65C53">
        <w:trPr>
          <w:trHeight w:val="255"/>
          <w:jc w:val="center"/>
        </w:trPr>
        <w:tc>
          <w:tcPr>
            <w:tcW w:w="567" w:type="dxa"/>
            <w:tcBorders>
              <w:top w:val="single" w:sz="4" w:space="0" w:color="000000"/>
              <w:left w:val="single" w:sz="4" w:space="0" w:color="000000"/>
              <w:bottom w:val="single" w:sz="4" w:space="0" w:color="000000"/>
            </w:tcBorders>
            <w:tcMar>
              <w:left w:w="103" w:type="dxa"/>
            </w:tcMar>
            <w:vAlign w:val="center"/>
          </w:tcPr>
          <w:p w14:paraId="745B3D90" w14:textId="77777777" w:rsidR="00B957E2" w:rsidRPr="002C7CB9" w:rsidRDefault="00B957E2" w:rsidP="00B65C53">
            <w:pPr>
              <w:pStyle w:val="DefaultStyle"/>
              <w:jc w:val="center"/>
              <w:rPr>
                <w:rFonts w:ascii="Calibri" w:hAnsi="Calibri" w:cs="Calibri"/>
                <w:sz w:val="22"/>
                <w:szCs w:val="22"/>
                <w:lang w:val="el-GR"/>
              </w:rPr>
            </w:pPr>
            <w:r>
              <w:rPr>
                <w:rFonts w:ascii="Calibri" w:hAnsi="Calibri" w:cs="Calibri"/>
                <w:sz w:val="22"/>
                <w:szCs w:val="22"/>
                <w:lang w:val="el-GR"/>
              </w:rPr>
              <w:t>2.</w:t>
            </w:r>
          </w:p>
        </w:tc>
        <w:tc>
          <w:tcPr>
            <w:tcW w:w="5098" w:type="dxa"/>
            <w:tcBorders>
              <w:top w:val="single" w:sz="4" w:space="0" w:color="000000"/>
              <w:left w:val="single" w:sz="4" w:space="0" w:color="000000"/>
              <w:bottom w:val="single" w:sz="4" w:space="0" w:color="000000"/>
            </w:tcBorders>
            <w:tcMar>
              <w:left w:w="103" w:type="dxa"/>
            </w:tcMar>
          </w:tcPr>
          <w:p w14:paraId="6B55C2FB" w14:textId="77777777" w:rsidR="00B957E2" w:rsidRPr="002C7CB9" w:rsidRDefault="00B957E2" w:rsidP="00B65C53">
            <w:pPr>
              <w:rPr>
                <w:lang w:val="el-GR"/>
              </w:rPr>
            </w:pPr>
            <w:r w:rsidRPr="002C7CB9">
              <w:rPr>
                <w:szCs w:val="22"/>
                <w:lang w:val="el-GR"/>
              </w:rPr>
              <w:t>Θα πρέπει να παρέχεται δωρεάν τηλεφωνική τεχνική και επιστημονική υποστήριξη, μέσω επικοινωνίας, η οποία θα πραγματοποιείται από το εκπαιδευμένο προσωπικό του προμηθευτή και το οποίο θα είναι υπεύθυνο για την υποστήριξη του Ι.ΙΒ.Ε.Α.Α. και θα φροντίζει για την ταχεία επίλυση τεχνικών και άλλων προβλημάτων, κατά τις εργάσιμες ημέρες και ώρες.</w:t>
            </w:r>
          </w:p>
        </w:tc>
        <w:tc>
          <w:tcPr>
            <w:tcW w:w="1560" w:type="dxa"/>
            <w:tcBorders>
              <w:top w:val="single" w:sz="4" w:space="0" w:color="000000"/>
              <w:left w:val="single" w:sz="4" w:space="0" w:color="000000"/>
              <w:bottom w:val="single" w:sz="4" w:space="0" w:color="000000"/>
            </w:tcBorders>
            <w:tcMar>
              <w:left w:w="103" w:type="dxa"/>
            </w:tcMar>
            <w:vAlign w:val="center"/>
          </w:tcPr>
          <w:p w14:paraId="5426192F" w14:textId="77777777" w:rsidR="00B957E2" w:rsidRPr="002C7CB9" w:rsidRDefault="00B957E2" w:rsidP="00B65C53">
            <w:pPr>
              <w:spacing w:after="0"/>
              <w:jc w:val="center"/>
              <w:rPr>
                <w:lang w:val="el-GR"/>
              </w:rPr>
            </w:pPr>
            <w:r w:rsidRPr="002C7CB9">
              <w:rPr>
                <w:szCs w:val="22"/>
                <w:lang w:val="el-GR"/>
              </w:rPr>
              <w:t>Ναι</w:t>
            </w:r>
          </w:p>
        </w:tc>
        <w:tc>
          <w:tcPr>
            <w:tcW w:w="1275" w:type="dxa"/>
            <w:tcBorders>
              <w:top w:val="single" w:sz="4" w:space="0" w:color="000000"/>
              <w:left w:val="single" w:sz="4" w:space="0" w:color="000000"/>
              <w:bottom w:val="single" w:sz="4" w:space="0" w:color="000000"/>
            </w:tcBorders>
            <w:tcMar>
              <w:left w:w="103" w:type="dxa"/>
            </w:tcMar>
            <w:vAlign w:val="center"/>
          </w:tcPr>
          <w:p w14:paraId="54A0FF9B" w14:textId="77777777" w:rsidR="00B957E2" w:rsidRPr="002C7CB9" w:rsidRDefault="00B957E2" w:rsidP="00B65C53">
            <w:pPr>
              <w:pStyle w:val="DefaultStyle"/>
              <w:rPr>
                <w:rFonts w:ascii="Calibri" w:hAnsi="Calibri" w:cs="Calibri"/>
                <w:sz w:val="22"/>
                <w:szCs w:val="22"/>
                <w:lang w:val="el-GR"/>
              </w:rPr>
            </w:pPr>
          </w:p>
        </w:tc>
        <w:tc>
          <w:tcPr>
            <w:tcW w:w="1418" w:type="dxa"/>
            <w:tcBorders>
              <w:top w:val="single" w:sz="4" w:space="0" w:color="000000"/>
              <w:left w:val="single" w:sz="4" w:space="0" w:color="000000"/>
              <w:bottom w:val="single" w:sz="4" w:space="0" w:color="000000"/>
              <w:right w:val="single" w:sz="4" w:space="0" w:color="000000"/>
            </w:tcBorders>
            <w:tcMar>
              <w:left w:w="103" w:type="dxa"/>
            </w:tcMar>
            <w:vAlign w:val="center"/>
          </w:tcPr>
          <w:p w14:paraId="3F7ACDDA" w14:textId="77777777" w:rsidR="00B957E2" w:rsidRPr="002C7CB9" w:rsidRDefault="00B957E2" w:rsidP="00B65C53">
            <w:pPr>
              <w:pStyle w:val="DefaultStyle"/>
              <w:rPr>
                <w:rFonts w:ascii="Calibri" w:hAnsi="Calibri" w:cs="Calibri"/>
                <w:sz w:val="22"/>
                <w:szCs w:val="22"/>
                <w:lang w:val="el-GR"/>
              </w:rPr>
            </w:pPr>
          </w:p>
        </w:tc>
      </w:tr>
      <w:tr w:rsidR="00B957E2" w:rsidRPr="002C7CB9" w14:paraId="6E139939" w14:textId="77777777" w:rsidTr="00B65C53">
        <w:trPr>
          <w:trHeight w:val="255"/>
          <w:jc w:val="center"/>
        </w:trPr>
        <w:tc>
          <w:tcPr>
            <w:tcW w:w="567" w:type="dxa"/>
            <w:tcBorders>
              <w:top w:val="single" w:sz="4" w:space="0" w:color="000000"/>
              <w:left w:val="single" w:sz="4" w:space="0" w:color="000000"/>
              <w:bottom w:val="single" w:sz="4" w:space="0" w:color="000000"/>
            </w:tcBorders>
            <w:tcMar>
              <w:left w:w="103" w:type="dxa"/>
            </w:tcMar>
            <w:vAlign w:val="center"/>
          </w:tcPr>
          <w:p w14:paraId="2F16BC95" w14:textId="77777777" w:rsidR="00B957E2" w:rsidRPr="002C7CB9" w:rsidRDefault="00B957E2" w:rsidP="00B65C53">
            <w:pPr>
              <w:pStyle w:val="DefaultStyle"/>
              <w:jc w:val="center"/>
              <w:rPr>
                <w:rFonts w:ascii="Calibri" w:hAnsi="Calibri" w:cs="Calibri"/>
                <w:sz w:val="22"/>
                <w:szCs w:val="22"/>
                <w:lang w:val="el-GR"/>
              </w:rPr>
            </w:pPr>
            <w:r>
              <w:rPr>
                <w:rFonts w:ascii="Calibri" w:hAnsi="Calibri" w:cs="Calibri"/>
                <w:sz w:val="22"/>
                <w:szCs w:val="22"/>
                <w:lang w:val="el-GR"/>
              </w:rPr>
              <w:lastRenderedPageBreak/>
              <w:t>3.</w:t>
            </w:r>
          </w:p>
        </w:tc>
        <w:tc>
          <w:tcPr>
            <w:tcW w:w="5098" w:type="dxa"/>
            <w:tcBorders>
              <w:top w:val="single" w:sz="4" w:space="0" w:color="000000"/>
              <w:left w:val="single" w:sz="4" w:space="0" w:color="000000"/>
              <w:bottom w:val="single" w:sz="4" w:space="0" w:color="000000"/>
            </w:tcBorders>
            <w:tcMar>
              <w:left w:w="103" w:type="dxa"/>
            </w:tcMar>
          </w:tcPr>
          <w:p w14:paraId="164D6CC9" w14:textId="77777777" w:rsidR="00B957E2" w:rsidRPr="002C7CB9" w:rsidRDefault="00B957E2" w:rsidP="00B65C53">
            <w:pPr>
              <w:rPr>
                <w:lang w:val="el-GR"/>
              </w:rPr>
            </w:pPr>
            <w:r w:rsidRPr="002C7CB9">
              <w:rPr>
                <w:szCs w:val="22"/>
                <w:lang w:val="el-GR"/>
              </w:rPr>
              <w:t>Ανταπόκριση του προμηθευτή σε περίπτωση προβλήματος (σε εργάσιμες ημέρες)</w:t>
            </w:r>
          </w:p>
        </w:tc>
        <w:tc>
          <w:tcPr>
            <w:tcW w:w="1560" w:type="dxa"/>
            <w:tcBorders>
              <w:top w:val="single" w:sz="4" w:space="0" w:color="000000"/>
              <w:left w:val="single" w:sz="4" w:space="0" w:color="000000"/>
              <w:bottom w:val="single" w:sz="4" w:space="0" w:color="000000"/>
            </w:tcBorders>
            <w:tcMar>
              <w:left w:w="103" w:type="dxa"/>
            </w:tcMar>
            <w:vAlign w:val="center"/>
          </w:tcPr>
          <w:p w14:paraId="33530787" w14:textId="77777777" w:rsidR="00B957E2" w:rsidRPr="002C7CB9" w:rsidRDefault="00B957E2" w:rsidP="00B65C53">
            <w:pPr>
              <w:spacing w:after="0"/>
              <w:jc w:val="center"/>
              <w:rPr>
                <w:u w:val="single"/>
                <w:lang w:val="el-GR"/>
              </w:rPr>
            </w:pPr>
            <w:r w:rsidRPr="002C7CB9">
              <w:rPr>
                <w:szCs w:val="22"/>
                <w:u w:val="single"/>
                <w:lang w:val="el-GR"/>
              </w:rPr>
              <w:t>&lt;</w:t>
            </w:r>
            <w:r w:rsidRPr="002C7CB9">
              <w:rPr>
                <w:szCs w:val="22"/>
                <w:lang w:val="el-GR"/>
              </w:rPr>
              <w:t xml:space="preserve"> 2</w:t>
            </w:r>
          </w:p>
        </w:tc>
        <w:tc>
          <w:tcPr>
            <w:tcW w:w="1275" w:type="dxa"/>
            <w:tcBorders>
              <w:top w:val="single" w:sz="4" w:space="0" w:color="000000"/>
              <w:left w:val="single" w:sz="4" w:space="0" w:color="000000"/>
              <w:bottom w:val="single" w:sz="4" w:space="0" w:color="000000"/>
            </w:tcBorders>
            <w:tcMar>
              <w:left w:w="103" w:type="dxa"/>
            </w:tcMar>
            <w:vAlign w:val="center"/>
          </w:tcPr>
          <w:p w14:paraId="13549BD7" w14:textId="77777777" w:rsidR="00B957E2" w:rsidRPr="002C7CB9" w:rsidRDefault="00B957E2" w:rsidP="00B65C53">
            <w:pPr>
              <w:pStyle w:val="DefaultStyle"/>
              <w:rPr>
                <w:rFonts w:ascii="Calibri" w:hAnsi="Calibri" w:cs="Calibri"/>
                <w:sz w:val="22"/>
                <w:szCs w:val="22"/>
                <w:lang w:val="el-GR"/>
              </w:rPr>
            </w:pPr>
          </w:p>
        </w:tc>
        <w:tc>
          <w:tcPr>
            <w:tcW w:w="1418" w:type="dxa"/>
            <w:tcBorders>
              <w:top w:val="single" w:sz="4" w:space="0" w:color="000000"/>
              <w:left w:val="single" w:sz="4" w:space="0" w:color="000000"/>
              <w:bottom w:val="single" w:sz="4" w:space="0" w:color="000000"/>
              <w:right w:val="single" w:sz="4" w:space="0" w:color="000000"/>
            </w:tcBorders>
            <w:tcMar>
              <w:left w:w="103" w:type="dxa"/>
            </w:tcMar>
            <w:vAlign w:val="center"/>
          </w:tcPr>
          <w:p w14:paraId="2FEB39C2" w14:textId="77777777" w:rsidR="00B957E2" w:rsidRPr="002C7CB9" w:rsidRDefault="00B957E2" w:rsidP="00B65C53">
            <w:pPr>
              <w:pStyle w:val="DefaultStyle"/>
              <w:rPr>
                <w:rFonts w:ascii="Calibri" w:hAnsi="Calibri" w:cs="Calibri"/>
                <w:sz w:val="22"/>
                <w:szCs w:val="22"/>
                <w:lang w:val="el-GR"/>
              </w:rPr>
            </w:pPr>
          </w:p>
        </w:tc>
      </w:tr>
    </w:tbl>
    <w:p w14:paraId="00EA0012" w14:textId="77777777" w:rsidR="00774315" w:rsidRDefault="00774315" w:rsidP="00774315">
      <w:pPr>
        <w:rPr>
          <w:b/>
          <w:lang w:val="el-GR"/>
        </w:rPr>
      </w:pPr>
    </w:p>
    <w:p w14:paraId="2C115648" w14:textId="77777777" w:rsidR="00B957E2" w:rsidRDefault="00B957E2" w:rsidP="00B957E2">
      <w:pPr>
        <w:spacing w:before="120"/>
        <w:rPr>
          <w:szCs w:val="22"/>
          <w:lang w:val="el-GR"/>
        </w:rPr>
      </w:pPr>
      <w:r>
        <w:rPr>
          <w:szCs w:val="22"/>
          <w:lang w:val="el-GR"/>
        </w:rPr>
        <w:t>Ο χρόνος ισχύος της παρούσας προσφοράς είναι …….</w:t>
      </w:r>
    </w:p>
    <w:p w14:paraId="3027D449" w14:textId="77777777" w:rsidR="00B957E2" w:rsidRDefault="00B957E2" w:rsidP="00B957E2">
      <w:pPr>
        <w:spacing w:after="0"/>
        <w:rPr>
          <w:b/>
          <w:sz w:val="8"/>
          <w:szCs w:val="8"/>
          <w:lang w:val="el-GR"/>
        </w:rPr>
      </w:pPr>
    </w:p>
    <w:p w14:paraId="0307C87B" w14:textId="77777777" w:rsidR="00B957E2" w:rsidRPr="00AF1C1F" w:rsidRDefault="00B957E2" w:rsidP="00B957E2">
      <w:pPr>
        <w:spacing w:after="0"/>
        <w:rPr>
          <w:b/>
          <w:sz w:val="8"/>
          <w:szCs w:val="8"/>
          <w:lang w:val="el-GR"/>
        </w:rPr>
      </w:pPr>
    </w:p>
    <w:p w14:paraId="5CA2CB3F" w14:textId="77777777" w:rsidR="00B957E2" w:rsidRPr="00765F5D" w:rsidRDefault="00B957E2" w:rsidP="00B957E2">
      <w:pPr>
        <w:rPr>
          <w:b/>
          <w:szCs w:val="22"/>
          <w:lang w:val="el-GR"/>
        </w:rPr>
      </w:pPr>
      <w:r>
        <w:rPr>
          <w:b/>
          <w:szCs w:val="22"/>
          <w:lang w:val="el-GR"/>
        </w:rPr>
        <w:t>ΑΘΗΝΑ,          202</w:t>
      </w:r>
    </w:p>
    <w:p w14:paraId="6C5C06B1" w14:textId="77777777" w:rsidR="00B957E2" w:rsidRDefault="00B957E2" w:rsidP="00B957E2">
      <w:pPr>
        <w:rPr>
          <w:b/>
          <w:szCs w:val="22"/>
          <w:lang w:val="el-GR"/>
        </w:rPr>
      </w:pPr>
      <w:r>
        <w:rPr>
          <w:b/>
          <w:szCs w:val="22"/>
          <w:lang w:val="el-GR"/>
        </w:rPr>
        <w:t>Ο ΠΡΟΣΦΕΡΩΝ</w:t>
      </w:r>
    </w:p>
    <w:p w14:paraId="2179A273" w14:textId="77777777" w:rsidR="00B957E2" w:rsidRPr="002B1D20" w:rsidRDefault="00B957E2" w:rsidP="00B957E2">
      <w:pPr>
        <w:pStyle w:val="normalwithoutspacing"/>
        <w:rPr>
          <w:color w:val="5B9BD5"/>
          <w:szCs w:val="22"/>
        </w:rPr>
      </w:pPr>
      <w:r>
        <w:rPr>
          <w:szCs w:val="22"/>
        </w:rPr>
        <w:t>(Ονοματεπώνυμο, ψηφιακή υπογραφή)</w:t>
      </w:r>
    </w:p>
    <w:p w14:paraId="5259C9B4" w14:textId="77777777" w:rsidR="00774315" w:rsidRPr="00B957E2" w:rsidRDefault="00774315" w:rsidP="00774315">
      <w:pPr>
        <w:rPr>
          <w:b/>
          <w:lang w:val="el-GR"/>
        </w:rPr>
      </w:pPr>
    </w:p>
    <w:p w14:paraId="599BD382" w14:textId="77777777" w:rsidR="00774315" w:rsidRDefault="00774315" w:rsidP="00774315">
      <w:pPr>
        <w:rPr>
          <w:b/>
          <w:lang w:val="el-GR"/>
        </w:rPr>
      </w:pPr>
    </w:p>
    <w:p w14:paraId="4A0E0941" w14:textId="77777777" w:rsidR="00774315" w:rsidRDefault="00774315" w:rsidP="00774315">
      <w:pPr>
        <w:rPr>
          <w:b/>
          <w:lang w:val="el-GR"/>
        </w:rPr>
      </w:pPr>
    </w:p>
    <w:p w14:paraId="1785D317" w14:textId="77777777" w:rsidR="00774315" w:rsidRDefault="00774315" w:rsidP="00774315">
      <w:pPr>
        <w:rPr>
          <w:b/>
          <w:lang w:val="el-GR"/>
        </w:rPr>
      </w:pPr>
    </w:p>
    <w:p w14:paraId="03FFCFFB" w14:textId="77777777" w:rsidR="00774315" w:rsidRDefault="00774315" w:rsidP="00774315">
      <w:pPr>
        <w:rPr>
          <w:b/>
          <w:lang w:val="el-GR"/>
        </w:rPr>
      </w:pPr>
    </w:p>
    <w:p w14:paraId="07DA939F" w14:textId="77777777" w:rsidR="00774315" w:rsidRDefault="00774315" w:rsidP="00774315">
      <w:pPr>
        <w:rPr>
          <w:b/>
          <w:lang w:val="el-GR"/>
        </w:rPr>
      </w:pPr>
    </w:p>
    <w:p w14:paraId="675E0085" w14:textId="77777777" w:rsidR="00774315" w:rsidRDefault="00774315" w:rsidP="00774315">
      <w:pPr>
        <w:rPr>
          <w:b/>
          <w:lang w:val="el-GR"/>
        </w:rPr>
      </w:pPr>
    </w:p>
    <w:p w14:paraId="1C46CC47" w14:textId="77777777" w:rsidR="00774315" w:rsidRDefault="00774315" w:rsidP="00774315">
      <w:pPr>
        <w:rPr>
          <w:b/>
          <w:lang w:val="el-GR"/>
        </w:rPr>
      </w:pPr>
    </w:p>
    <w:p w14:paraId="63179117" w14:textId="77777777" w:rsidR="00774315" w:rsidRDefault="00774315" w:rsidP="00774315">
      <w:pPr>
        <w:rPr>
          <w:b/>
          <w:lang w:val="el-GR"/>
        </w:rPr>
      </w:pPr>
    </w:p>
    <w:p w14:paraId="1A25FC45" w14:textId="77777777" w:rsidR="00774315" w:rsidRDefault="00774315" w:rsidP="00774315">
      <w:pPr>
        <w:rPr>
          <w:b/>
          <w:lang w:val="el-GR"/>
        </w:rPr>
      </w:pPr>
    </w:p>
    <w:p w14:paraId="3E4B9F89" w14:textId="77777777" w:rsidR="00774315" w:rsidRDefault="00774315" w:rsidP="00774315">
      <w:pPr>
        <w:rPr>
          <w:b/>
          <w:lang w:val="el-GR"/>
        </w:rPr>
      </w:pPr>
    </w:p>
    <w:p w14:paraId="763414A5" w14:textId="77777777" w:rsidR="00774315" w:rsidRDefault="00774315" w:rsidP="00774315">
      <w:pPr>
        <w:rPr>
          <w:b/>
          <w:lang w:val="el-GR"/>
        </w:rPr>
      </w:pPr>
    </w:p>
    <w:p w14:paraId="470901E4" w14:textId="77777777" w:rsidR="00774315" w:rsidRDefault="00774315" w:rsidP="00774315">
      <w:pPr>
        <w:rPr>
          <w:b/>
          <w:lang w:val="el-GR"/>
        </w:rPr>
      </w:pPr>
    </w:p>
    <w:p w14:paraId="3F9A5CB9" w14:textId="77777777" w:rsidR="00774315" w:rsidRDefault="00774315" w:rsidP="00774315">
      <w:pPr>
        <w:rPr>
          <w:b/>
          <w:lang w:val="el-GR"/>
        </w:rPr>
      </w:pPr>
    </w:p>
    <w:p w14:paraId="1FE3F755" w14:textId="77777777" w:rsidR="00774315" w:rsidRDefault="00774315" w:rsidP="00774315">
      <w:pPr>
        <w:rPr>
          <w:b/>
          <w:lang w:val="el-GR"/>
        </w:rPr>
      </w:pPr>
    </w:p>
    <w:p w14:paraId="07942E5B" w14:textId="77777777" w:rsidR="00774315" w:rsidRDefault="00774315" w:rsidP="00774315">
      <w:pPr>
        <w:rPr>
          <w:b/>
          <w:lang w:val="el-GR"/>
        </w:rPr>
      </w:pPr>
    </w:p>
    <w:p w14:paraId="5AC30E8E" w14:textId="77777777" w:rsidR="00774315" w:rsidRDefault="00774315" w:rsidP="00774315">
      <w:pPr>
        <w:rPr>
          <w:b/>
          <w:lang w:val="el-GR"/>
        </w:rPr>
      </w:pPr>
    </w:p>
    <w:sectPr w:rsidR="00774315"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4D"/>
    <w:family w:val="decorative"/>
    <w:pitch w:val="variable"/>
    <w:sig w:usb0="00000003" w:usb1="00000000" w:usb2="00000000" w:usb3="00000000" w:csb0="80000001"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w:panose1 w:val="020B0602030504020204"/>
    <w:charset w:val="4D"/>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Arial Unicode MS"/>
    <w:panose1 w:val="020B0604020202020204"/>
    <w:charset w:val="A1"/>
    <w:family w:val="auto"/>
    <w:pitch w:val="default"/>
  </w:font>
  <w:font w:name="Liberation Sans">
    <w:panose1 w:val="020B0604020202020204"/>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pitch w:val="variable"/>
    <w:sig w:usb0="0000A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Liberation Serif">
    <w:altName w:val="Times New Roman"/>
    <w:panose1 w:val="020B0604020202020204"/>
    <w:charset w:val="01"/>
    <w:family w:val="roman"/>
    <w:pitch w:val="variable"/>
  </w:font>
  <w:font w:name="Lohit Hindi">
    <w:altName w:val="MS Mincho"/>
    <w:panose1 w:val="020B0604020202020204"/>
    <w:charset w:val="80"/>
    <w:family w:val="auto"/>
    <w:pitch w:val="variable"/>
  </w:font>
  <w:font w:name="DejaVu Sans">
    <w:panose1 w:val="020B0604020202020204"/>
    <w:charset w:val="A1"/>
    <w:family w:val="swiss"/>
    <w:pitch w:val="variable"/>
    <w:sig w:usb0="E7002EFF" w:usb1="D200FDFF" w:usb2="0A24602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4"/>
    <w:multiLevelType w:val="singleLevel"/>
    <w:tmpl w:val="00000004"/>
    <w:name w:val="WW8Num4"/>
    <w:lvl w:ilvl="0">
      <w:start w:val="1"/>
      <w:numFmt w:val="bullet"/>
      <w:lvlText w:val=""/>
      <w:lvlJc w:val="left"/>
      <w:pPr>
        <w:tabs>
          <w:tab w:val="num" w:pos="397"/>
        </w:tabs>
        <w:ind w:left="397" w:hanging="397"/>
      </w:pPr>
      <w:rPr>
        <w:rFonts w:ascii="Webdings" w:hAnsi="Webdings"/>
        <w:color w:val="333399"/>
        <w:sz w:val="16"/>
      </w:rPr>
    </w:lvl>
  </w:abstractNum>
  <w:abstractNum w:abstractNumId="3"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4"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6"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7"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665AD3"/>
    <w:multiLevelType w:val="hybridMultilevel"/>
    <w:tmpl w:val="5394BC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2"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3" w15:restartNumberingAfterBreak="0">
    <w:nsid w:val="18453BD8"/>
    <w:multiLevelType w:val="hybridMultilevel"/>
    <w:tmpl w:val="2B68A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8"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9" w15:restartNumberingAfterBreak="0">
    <w:nsid w:val="2A6C3424"/>
    <w:multiLevelType w:val="hybridMultilevel"/>
    <w:tmpl w:val="3270540E"/>
    <w:lvl w:ilvl="0" w:tplc="00000005">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15:restartNumberingAfterBreak="0">
    <w:nsid w:val="35263656"/>
    <w:multiLevelType w:val="hybridMultilevel"/>
    <w:tmpl w:val="8C344272"/>
    <w:lvl w:ilvl="0" w:tplc="EFD67962">
      <w:start w:val="1"/>
      <w:numFmt w:val="bullet"/>
      <w:lvlText w:val="­"/>
      <w:lvlJc w:val="left"/>
      <w:pPr>
        <w:ind w:left="720" w:hanging="360"/>
      </w:pPr>
      <w:rPr>
        <w:rFonts w:ascii="Angsana New" w:hAnsi="Angsana New" w:hint="default"/>
      </w:rPr>
    </w:lvl>
    <w:lvl w:ilvl="1" w:tplc="46E414BE" w:tentative="1">
      <w:start w:val="1"/>
      <w:numFmt w:val="bullet"/>
      <w:lvlText w:val="o"/>
      <w:lvlJc w:val="left"/>
      <w:pPr>
        <w:ind w:left="1440" w:hanging="360"/>
      </w:pPr>
      <w:rPr>
        <w:rFonts w:ascii="Courier New" w:hAnsi="Courier New" w:cs="Courier New" w:hint="default"/>
      </w:rPr>
    </w:lvl>
    <w:lvl w:ilvl="2" w:tplc="3CB6755A" w:tentative="1">
      <w:start w:val="1"/>
      <w:numFmt w:val="bullet"/>
      <w:lvlText w:val=""/>
      <w:lvlJc w:val="left"/>
      <w:pPr>
        <w:ind w:left="2160" w:hanging="360"/>
      </w:pPr>
      <w:rPr>
        <w:rFonts w:ascii="Wingdings" w:hAnsi="Wingdings" w:hint="default"/>
      </w:rPr>
    </w:lvl>
    <w:lvl w:ilvl="3" w:tplc="6950B4E8" w:tentative="1">
      <w:start w:val="1"/>
      <w:numFmt w:val="bullet"/>
      <w:lvlText w:val=""/>
      <w:lvlJc w:val="left"/>
      <w:pPr>
        <w:ind w:left="2880" w:hanging="360"/>
      </w:pPr>
      <w:rPr>
        <w:rFonts w:ascii="Symbol" w:hAnsi="Symbol" w:hint="default"/>
      </w:rPr>
    </w:lvl>
    <w:lvl w:ilvl="4" w:tplc="CE46F742" w:tentative="1">
      <w:start w:val="1"/>
      <w:numFmt w:val="bullet"/>
      <w:lvlText w:val="o"/>
      <w:lvlJc w:val="left"/>
      <w:pPr>
        <w:ind w:left="3600" w:hanging="360"/>
      </w:pPr>
      <w:rPr>
        <w:rFonts w:ascii="Courier New" w:hAnsi="Courier New" w:cs="Courier New" w:hint="default"/>
      </w:rPr>
    </w:lvl>
    <w:lvl w:ilvl="5" w:tplc="3056A2B6" w:tentative="1">
      <w:start w:val="1"/>
      <w:numFmt w:val="bullet"/>
      <w:lvlText w:val=""/>
      <w:lvlJc w:val="left"/>
      <w:pPr>
        <w:ind w:left="4320" w:hanging="360"/>
      </w:pPr>
      <w:rPr>
        <w:rFonts w:ascii="Wingdings" w:hAnsi="Wingdings" w:hint="default"/>
      </w:rPr>
    </w:lvl>
    <w:lvl w:ilvl="6" w:tplc="B198AA40" w:tentative="1">
      <w:start w:val="1"/>
      <w:numFmt w:val="bullet"/>
      <w:lvlText w:val=""/>
      <w:lvlJc w:val="left"/>
      <w:pPr>
        <w:ind w:left="5040" w:hanging="360"/>
      </w:pPr>
      <w:rPr>
        <w:rFonts w:ascii="Symbol" w:hAnsi="Symbol" w:hint="default"/>
      </w:rPr>
    </w:lvl>
    <w:lvl w:ilvl="7" w:tplc="CFAEE92E" w:tentative="1">
      <w:start w:val="1"/>
      <w:numFmt w:val="bullet"/>
      <w:lvlText w:val="o"/>
      <w:lvlJc w:val="left"/>
      <w:pPr>
        <w:ind w:left="5760" w:hanging="360"/>
      </w:pPr>
      <w:rPr>
        <w:rFonts w:ascii="Courier New" w:hAnsi="Courier New" w:cs="Courier New" w:hint="default"/>
      </w:rPr>
    </w:lvl>
    <w:lvl w:ilvl="8" w:tplc="41B88824" w:tentative="1">
      <w:start w:val="1"/>
      <w:numFmt w:val="bullet"/>
      <w:lvlText w:val=""/>
      <w:lvlJc w:val="left"/>
      <w:pPr>
        <w:ind w:left="6480" w:hanging="360"/>
      </w:pPr>
      <w:rPr>
        <w:rFonts w:ascii="Wingdings" w:hAnsi="Wingdings" w:hint="default"/>
      </w:rPr>
    </w:lvl>
  </w:abstractNum>
  <w:abstractNum w:abstractNumId="24"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5"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7" w15:restartNumberingAfterBreak="0">
    <w:nsid w:val="3DBD4948"/>
    <w:multiLevelType w:val="hybridMultilevel"/>
    <w:tmpl w:val="05947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0"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BCD3027"/>
    <w:multiLevelType w:val="hybridMultilevel"/>
    <w:tmpl w:val="00761F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7" w15:restartNumberingAfterBreak="0">
    <w:nsid w:val="58CF58A3"/>
    <w:multiLevelType w:val="multilevel"/>
    <w:tmpl w:val="94D8B3A4"/>
    <w:lvl w:ilvl="0">
      <w:start w:val="1"/>
      <w:numFmt w:val="decimal"/>
      <w:lvlText w:val="%1."/>
      <w:lvlJc w:val="left"/>
      <w:pPr>
        <w:tabs>
          <w:tab w:val="num" w:pos="360"/>
        </w:tabs>
        <w:ind w:left="360" w:hanging="360"/>
      </w:pPr>
      <w:rPr>
        <w:rFonts w:ascii="Tahoma" w:hAnsi="Tahoma" w:cs="Tahoma" w:hint="default"/>
      </w:rPr>
    </w:lvl>
    <w:lvl w:ilvl="1">
      <w:start w:val="1"/>
      <w:numFmt w:val="decimal"/>
      <w:lvlText w:val="%1.%2."/>
      <w:lvlJc w:val="left"/>
      <w:pPr>
        <w:tabs>
          <w:tab w:val="num" w:pos="1080"/>
        </w:tabs>
        <w:ind w:left="792" w:hanging="432"/>
      </w:pPr>
      <w:rPr>
        <w:rFonts w:ascii="Tahoma" w:hAnsi="Tahoma" w:cs="Tahoma" w:hint="default"/>
        <w:sz w:val="20"/>
        <w:szCs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8"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1E2765C"/>
    <w:multiLevelType w:val="hybridMultilevel"/>
    <w:tmpl w:val="F9DE3C30"/>
    <w:lvl w:ilvl="0" w:tplc="3076AB4A">
      <w:start w:val="1"/>
      <w:numFmt w:val="bullet"/>
      <w:lvlText w:val=""/>
      <w:lvlJc w:val="left"/>
      <w:pPr>
        <w:tabs>
          <w:tab w:val="num" w:pos="720"/>
        </w:tabs>
        <w:ind w:left="720" w:hanging="360"/>
      </w:pPr>
      <w:rPr>
        <w:rFonts w:ascii="Wingdings" w:hAnsi="Wingdings" w:hint="default"/>
      </w:rPr>
    </w:lvl>
    <w:lvl w:ilvl="1" w:tplc="684EE144">
      <w:numFmt w:val="bullet"/>
      <w:lvlText w:val=""/>
      <w:lvlJc w:val="left"/>
      <w:pPr>
        <w:tabs>
          <w:tab w:val="num" w:pos="1800"/>
        </w:tabs>
        <w:ind w:left="1800" w:hanging="720"/>
      </w:pPr>
      <w:rPr>
        <w:rFonts w:ascii="Wingdings" w:eastAsia="Times New Roman" w:hAnsi="Wingdings" w:cs="Arial"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40769492">
    <w:abstractNumId w:val="8"/>
  </w:num>
  <w:num w:numId="2" w16cid:durableId="1211769477">
    <w:abstractNumId w:val="29"/>
  </w:num>
  <w:num w:numId="3" w16cid:durableId="1290698596">
    <w:abstractNumId w:val="26"/>
  </w:num>
  <w:num w:numId="4" w16cid:durableId="2019965222">
    <w:abstractNumId w:val="24"/>
  </w:num>
  <w:num w:numId="5" w16cid:durableId="1551382324">
    <w:abstractNumId w:val="4"/>
  </w:num>
  <w:num w:numId="6" w16cid:durableId="1362701608">
    <w:abstractNumId w:val="37"/>
  </w:num>
  <w:num w:numId="7" w16cid:durableId="8205803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34718779">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11025915">
    <w:abstractNumId w:val="0"/>
  </w:num>
  <w:num w:numId="10" w16cid:durableId="20514816">
    <w:abstractNumId w:val="1"/>
  </w:num>
  <w:num w:numId="11" w16cid:durableId="968635146">
    <w:abstractNumId w:val="3"/>
  </w:num>
  <w:num w:numId="12" w16cid:durableId="853769630">
    <w:abstractNumId w:val="5"/>
  </w:num>
  <w:num w:numId="13" w16cid:durableId="1489633815">
    <w:abstractNumId w:val="6"/>
  </w:num>
  <w:num w:numId="14" w16cid:durableId="3615206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65518755">
    <w:abstractNumId w:val="34"/>
  </w:num>
  <w:num w:numId="16" w16cid:durableId="2109932199">
    <w:abstractNumId w:val="20"/>
  </w:num>
  <w:num w:numId="17" w16cid:durableId="220756967">
    <w:abstractNumId w:val="9"/>
  </w:num>
  <w:num w:numId="18" w16cid:durableId="1391462056">
    <w:abstractNumId w:val="25"/>
  </w:num>
  <w:num w:numId="19" w16cid:durableId="724715667">
    <w:abstractNumId w:val="33"/>
  </w:num>
  <w:num w:numId="20" w16cid:durableId="1190603306">
    <w:abstractNumId w:val="16"/>
  </w:num>
  <w:num w:numId="21" w16cid:durableId="1689023700">
    <w:abstractNumId w:val="22"/>
  </w:num>
  <w:num w:numId="22" w16cid:durableId="1794665053">
    <w:abstractNumId w:val="28"/>
  </w:num>
  <w:num w:numId="23" w16cid:durableId="817461410">
    <w:abstractNumId w:val="21"/>
  </w:num>
  <w:num w:numId="24" w16cid:durableId="1364091938">
    <w:abstractNumId w:val="36"/>
  </w:num>
  <w:num w:numId="25" w16cid:durableId="669599255">
    <w:abstractNumId w:val="38"/>
  </w:num>
  <w:num w:numId="26" w16cid:durableId="1872301056">
    <w:abstractNumId w:val="35"/>
  </w:num>
  <w:num w:numId="27" w16cid:durableId="1133642071">
    <w:abstractNumId w:val="11"/>
  </w:num>
  <w:num w:numId="28" w16cid:durableId="537204695">
    <w:abstractNumId w:val="40"/>
  </w:num>
  <w:num w:numId="29" w16cid:durableId="147596845">
    <w:abstractNumId w:val="31"/>
  </w:num>
  <w:num w:numId="30" w16cid:durableId="1066992655">
    <w:abstractNumId w:val="15"/>
  </w:num>
  <w:num w:numId="31" w16cid:durableId="4792284">
    <w:abstractNumId w:val="18"/>
  </w:num>
  <w:num w:numId="32" w16cid:durableId="1208570926">
    <w:abstractNumId w:val="30"/>
  </w:num>
  <w:num w:numId="33" w16cid:durableId="472916658">
    <w:abstractNumId w:val="17"/>
  </w:num>
  <w:num w:numId="34" w16cid:durableId="1045788281">
    <w:abstractNumId w:val="14"/>
  </w:num>
  <w:num w:numId="35" w16cid:durableId="831988064">
    <w:abstractNumId w:val="41"/>
  </w:num>
  <w:num w:numId="36" w16cid:durableId="1743210509">
    <w:abstractNumId w:val="7"/>
  </w:num>
  <w:num w:numId="37" w16cid:durableId="534585581">
    <w:abstractNumId w:val="19"/>
  </w:num>
  <w:num w:numId="38" w16cid:durableId="334262010">
    <w:abstractNumId w:val="2"/>
  </w:num>
  <w:num w:numId="39" w16cid:durableId="1426268392">
    <w:abstractNumId w:val="23"/>
  </w:num>
  <w:num w:numId="40" w16cid:durableId="658389394">
    <w:abstractNumId w:val="32"/>
  </w:num>
  <w:num w:numId="41" w16cid:durableId="1442069158">
    <w:abstractNumId w:val="12"/>
  </w:num>
  <w:num w:numId="42" w16cid:durableId="1004741730">
    <w:abstractNumId w:val="39"/>
  </w:num>
  <w:num w:numId="43" w16cid:durableId="765535320">
    <w:abstractNumId w:val="27"/>
  </w:num>
  <w:num w:numId="44" w16cid:durableId="407387735">
    <w:abstractNumId w:val="10"/>
  </w:num>
  <w:num w:numId="45" w16cid:durableId="5780597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2A6992"/>
    <w:rsid w:val="003A1F26"/>
    <w:rsid w:val="003A6E57"/>
    <w:rsid w:val="004517A3"/>
    <w:rsid w:val="00453423"/>
    <w:rsid w:val="004E4186"/>
    <w:rsid w:val="00505C12"/>
    <w:rsid w:val="005133E0"/>
    <w:rsid w:val="00575B10"/>
    <w:rsid w:val="005A6E5C"/>
    <w:rsid w:val="0068493C"/>
    <w:rsid w:val="00760079"/>
    <w:rsid w:val="00774315"/>
    <w:rsid w:val="008105E1"/>
    <w:rsid w:val="008D4A3B"/>
    <w:rsid w:val="008E403F"/>
    <w:rsid w:val="00980A6A"/>
    <w:rsid w:val="009A1E66"/>
    <w:rsid w:val="009B3F93"/>
    <w:rsid w:val="00A64FA7"/>
    <w:rsid w:val="00AF14B6"/>
    <w:rsid w:val="00B5203C"/>
    <w:rsid w:val="00B86BA4"/>
    <w:rsid w:val="00B957E2"/>
    <w:rsid w:val="00BE7C0C"/>
    <w:rsid w:val="00C11CBE"/>
    <w:rsid w:val="00C17F23"/>
    <w:rsid w:val="00C523F2"/>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36083"/>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3A1F26"/>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3A1F26"/>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3A1F26"/>
    <w:pPr>
      <w:numPr>
        <w:numId w:val="9"/>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3A1F26"/>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3A1F26"/>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3A1F26"/>
    <w:rPr>
      <w:rFonts w:ascii="Lucida Sans" w:eastAsia="Times New Roman" w:hAnsi="Lucida Sans" w:cs="Lucida Sans"/>
      <w:b/>
      <w:szCs w:val="20"/>
      <w:lang w:eastAsia="zh-CN"/>
    </w:rPr>
  </w:style>
  <w:style w:type="character" w:customStyle="1" w:styleId="WW8Num1z0">
    <w:name w:val="WW8Num1z0"/>
    <w:uiPriority w:val="99"/>
    <w:rsid w:val="003A1F26"/>
  </w:style>
  <w:style w:type="character" w:customStyle="1" w:styleId="WW8Num1z1">
    <w:name w:val="WW8Num1z1"/>
    <w:uiPriority w:val="99"/>
    <w:rsid w:val="003A1F26"/>
  </w:style>
  <w:style w:type="character" w:customStyle="1" w:styleId="WW8Num1z2">
    <w:name w:val="WW8Num1z2"/>
    <w:uiPriority w:val="99"/>
    <w:rsid w:val="003A1F26"/>
  </w:style>
  <w:style w:type="character" w:customStyle="1" w:styleId="WW8Num1z3">
    <w:name w:val="WW8Num1z3"/>
    <w:uiPriority w:val="99"/>
    <w:rsid w:val="003A1F26"/>
  </w:style>
  <w:style w:type="character" w:customStyle="1" w:styleId="WW8Num1z4">
    <w:name w:val="WW8Num1z4"/>
    <w:uiPriority w:val="99"/>
    <w:rsid w:val="003A1F26"/>
    <w:rPr>
      <w:rFonts w:ascii="Arial" w:hAnsi="Arial"/>
      <w:sz w:val="20"/>
    </w:rPr>
  </w:style>
  <w:style w:type="character" w:customStyle="1" w:styleId="WW8Num1z5">
    <w:name w:val="WW8Num1z5"/>
    <w:uiPriority w:val="99"/>
    <w:rsid w:val="003A1F26"/>
  </w:style>
  <w:style w:type="character" w:customStyle="1" w:styleId="WW8Num1z6">
    <w:name w:val="WW8Num1z6"/>
    <w:uiPriority w:val="99"/>
    <w:rsid w:val="003A1F26"/>
  </w:style>
  <w:style w:type="character" w:customStyle="1" w:styleId="WW8Num1z7">
    <w:name w:val="WW8Num1z7"/>
    <w:uiPriority w:val="99"/>
    <w:rsid w:val="003A1F26"/>
  </w:style>
  <w:style w:type="character" w:customStyle="1" w:styleId="WW8Num1z8">
    <w:name w:val="WW8Num1z8"/>
    <w:uiPriority w:val="99"/>
    <w:rsid w:val="003A1F26"/>
  </w:style>
  <w:style w:type="character" w:customStyle="1" w:styleId="WW8Num2z0">
    <w:name w:val="WW8Num2z0"/>
    <w:uiPriority w:val="99"/>
    <w:rsid w:val="003A1F26"/>
    <w:rPr>
      <w:rFonts w:ascii="Symbol" w:hAnsi="Symbol"/>
      <w:lang w:val="el-GR"/>
    </w:rPr>
  </w:style>
  <w:style w:type="character" w:customStyle="1" w:styleId="WW8Num3z0">
    <w:name w:val="WW8Num3z0"/>
    <w:uiPriority w:val="99"/>
    <w:rsid w:val="003A1F26"/>
    <w:rPr>
      <w:lang w:val="el-GR"/>
    </w:rPr>
  </w:style>
  <w:style w:type="character" w:customStyle="1" w:styleId="WW8Num4z0">
    <w:name w:val="WW8Num4z0"/>
    <w:uiPriority w:val="99"/>
    <w:rsid w:val="003A1F26"/>
    <w:rPr>
      <w:rFonts w:ascii="Webdings" w:hAnsi="Webdings"/>
      <w:color w:val="333399"/>
      <w:sz w:val="16"/>
    </w:rPr>
  </w:style>
  <w:style w:type="character" w:customStyle="1" w:styleId="WW8Num5z0">
    <w:name w:val="WW8Num5z0"/>
    <w:uiPriority w:val="99"/>
    <w:rsid w:val="003A1F26"/>
    <w:rPr>
      <w:lang w:val="el-GR"/>
    </w:rPr>
  </w:style>
  <w:style w:type="character" w:customStyle="1" w:styleId="WW8Num6z0">
    <w:name w:val="WW8Num6z0"/>
    <w:uiPriority w:val="99"/>
    <w:rsid w:val="003A1F26"/>
    <w:rPr>
      <w:b/>
      <w:sz w:val="22"/>
      <w:lang w:val="el-GR"/>
    </w:rPr>
  </w:style>
  <w:style w:type="character" w:customStyle="1" w:styleId="WW8Num6z1">
    <w:name w:val="WW8Num6z1"/>
    <w:uiPriority w:val="99"/>
    <w:rsid w:val="003A1F26"/>
  </w:style>
  <w:style w:type="character" w:customStyle="1" w:styleId="WW8Num6z2">
    <w:name w:val="WW8Num6z2"/>
    <w:uiPriority w:val="99"/>
    <w:rsid w:val="003A1F26"/>
  </w:style>
  <w:style w:type="character" w:customStyle="1" w:styleId="WW8Num6z3">
    <w:name w:val="WW8Num6z3"/>
    <w:uiPriority w:val="99"/>
    <w:rsid w:val="003A1F26"/>
  </w:style>
  <w:style w:type="character" w:customStyle="1" w:styleId="WW8Num6z4">
    <w:name w:val="WW8Num6z4"/>
    <w:uiPriority w:val="99"/>
    <w:rsid w:val="003A1F26"/>
  </w:style>
  <w:style w:type="character" w:customStyle="1" w:styleId="WW8Num6z5">
    <w:name w:val="WW8Num6z5"/>
    <w:uiPriority w:val="99"/>
    <w:rsid w:val="003A1F26"/>
  </w:style>
  <w:style w:type="character" w:customStyle="1" w:styleId="WW8Num6z6">
    <w:name w:val="WW8Num6z6"/>
    <w:uiPriority w:val="99"/>
    <w:rsid w:val="003A1F26"/>
  </w:style>
  <w:style w:type="character" w:customStyle="1" w:styleId="WW8Num6z7">
    <w:name w:val="WW8Num6z7"/>
    <w:uiPriority w:val="99"/>
    <w:rsid w:val="003A1F26"/>
  </w:style>
  <w:style w:type="character" w:customStyle="1" w:styleId="WW8Num6z8">
    <w:name w:val="WW8Num6z8"/>
    <w:uiPriority w:val="99"/>
    <w:rsid w:val="003A1F26"/>
  </w:style>
  <w:style w:type="character" w:customStyle="1" w:styleId="WW8Num7z0">
    <w:name w:val="WW8Num7z0"/>
    <w:uiPriority w:val="99"/>
    <w:rsid w:val="003A1F26"/>
    <w:rPr>
      <w:b/>
      <w:sz w:val="22"/>
      <w:lang w:val="el-GR"/>
    </w:rPr>
  </w:style>
  <w:style w:type="character" w:customStyle="1" w:styleId="WW8Num7z1">
    <w:name w:val="WW8Num7z1"/>
    <w:uiPriority w:val="99"/>
    <w:rsid w:val="003A1F26"/>
    <w:rPr>
      <w:rFonts w:eastAsia="Times New Roman"/>
      <w:lang w:val="el-GR"/>
    </w:rPr>
  </w:style>
  <w:style w:type="character" w:customStyle="1" w:styleId="WW8Num7z2">
    <w:name w:val="WW8Num7z2"/>
    <w:uiPriority w:val="99"/>
    <w:rsid w:val="003A1F26"/>
  </w:style>
  <w:style w:type="character" w:customStyle="1" w:styleId="WW8Num7z3">
    <w:name w:val="WW8Num7z3"/>
    <w:uiPriority w:val="99"/>
    <w:rsid w:val="003A1F26"/>
  </w:style>
  <w:style w:type="character" w:customStyle="1" w:styleId="WW8Num7z4">
    <w:name w:val="WW8Num7z4"/>
    <w:uiPriority w:val="99"/>
    <w:rsid w:val="003A1F26"/>
  </w:style>
  <w:style w:type="character" w:customStyle="1" w:styleId="WW8Num7z5">
    <w:name w:val="WW8Num7z5"/>
    <w:uiPriority w:val="99"/>
    <w:rsid w:val="003A1F26"/>
  </w:style>
  <w:style w:type="character" w:customStyle="1" w:styleId="WW8Num7z6">
    <w:name w:val="WW8Num7z6"/>
    <w:uiPriority w:val="99"/>
    <w:rsid w:val="003A1F26"/>
  </w:style>
  <w:style w:type="character" w:customStyle="1" w:styleId="WW8Num7z7">
    <w:name w:val="WW8Num7z7"/>
    <w:uiPriority w:val="99"/>
    <w:rsid w:val="003A1F26"/>
  </w:style>
  <w:style w:type="character" w:customStyle="1" w:styleId="WW8Num7z8">
    <w:name w:val="WW8Num7z8"/>
    <w:uiPriority w:val="99"/>
    <w:rsid w:val="003A1F26"/>
  </w:style>
  <w:style w:type="character" w:customStyle="1" w:styleId="WW8Num8z0">
    <w:name w:val="WW8Num8z0"/>
    <w:uiPriority w:val="99"/>
    <w:rsid w:val="003A1F26"/>
    <w:rPr>
      <w:rFonts w:ascii="Symbol" w:hAnsi="Symbol"/>
      <w:color w:val="5B9BD5"/>
    </w:rPr>
  </w:style>
  <w:style w:type="character" w:customStyle="1" w:styleId="WW8Num9z0">
    <w:name w:val="WW8Num9z0"/>
    <w:uiPriority w:val="99"/>
    <w:rsid w:val="003A1F26"/>
    <w:rPr>
      <w:rFonts w:ascii="Angsana New" w:hAnsi="Angsana New"/>
      <w:color w:val="000000"/>
      <w:kern w:val="1"/>
      <w:sz w:val="22"/>
      <w:shd w:val="clear" w:color="auto" w:fill="FFFFFF"/>
      <w:lang w:val="el-GR" w:bidi="th-TH"/>
    </w:rPr>
  </w:style>
  <w:style w:type="character" w:customStyle="1" w:styleId="WW8Num10z0">
    <w:name w:val="WW8Num10z0"/>
    <w:uiPriority w:val="99"/>
    <w:rsid w:val="003A1F26"/>
    <w:rPr>
      <w:rFonts w:ascii="Symbol" w:hAnsi="Symbol"/>
      <w:kern w:val="1"/>
      <w:shd w:val="clear" w:color="auto" w:fill="C0C0C0"/>
      <w:lang w:val="el-GR"/>
    </w:rPr>
  </w:style>
  <w:style w:type="character" w:customStyle="1" w:styleId="WW8Num10z1">
    <w:name w:val="WW8Num10z1"/>
    <w:uiPriority w:val="99"/>
    <w:rsid w:val="003A1F26"/>
  </w:style>
  <w:style w:type="character" w:customStyle="1" w:styleId="WW8Num10z2">
    <w:name w:val="WW8Num10z2"/>
    <w:uiPriority w:val="99"/>
    <w:rsid w:val="003A1F26"/>
  </w:style>
  <w:style w:type="character" w:customStyle="1" w:styleId="WW8Num10z3">
    <w:name w:val="WW8Num10z3"/>
    <w:uiPriority w:val="99"/>
    <w:rsid w:val="003A1F26"/>
  </w:style>
  <w:style w:type="character" w:customStyle="1" w:styleId="WW8Num10z4">
    <w:name w:val="WW8Num10z4"/>
    <w:uiPriority w:val="99"/>
    <w:rsid w:val="003A1F26"/>
  </w:style>
  <w:style w:type="character" w:customStyle="1" w:styleId="WW8Num10z5">
    <w:name w:val="WW8Num10z5"/>
    <w:uiPriority w:val="99"/>
    <w:rsid w:val="003A1F26"/>
  </w:style>
  <w:style w:type="character" w:customStyle="1" w:styleId="WW8Num10z6">
    <w:name w:val="WW8Num10z6"/>
    <w:uiPriority w:val="99"/>
    <w:rsid w:val="003A1F26"/>
  </w:style>
  <w:style w:type="character" w:customStyle="1" w:styleId="WW8Num10z7">
    <w:name w:val="WW8Num10z7"/>
    <w:uiPriority w:val="99"/>
    <w:rsid w:val="003A1F26"/>
  </w:style>
  <w:style w:type="character" w:customStyle="1" w:styleId="WW8Num10z8">
    <w:name w:val="WW8Num10z8"/>
    <w:uiPriority w:val="99"/>
    <w:rsid w:val="003A1F26"/>
  </w:style>
  <w:style w:type="character" w:customStyle="1" w:styleId="WW8Num11z0">
    <w:name w:val="WW8Num11z0"/>
    <w:uiPriority w:val="99"/>
    <w:rsid w:val="003A1F26"/>
    <w:rPr>
      <w:rFonts w:ascii="Symbol" w:hAnsi="Symbol"/>
      <w:lang w:val="el-GR"/>
    </w:rPr>
  </w:style>
  <w:style w:type="character" w:customStyle="1" w:styleId="WW8Num11z1">
    <w:name w:val="WW8Num11z1"/>
    <w:uiPriority w:val="99"/>
    <w:rsid w:val="003A1F26"/>
    <w:rPr>
      <w:rFonts w:ascii="Courier New" w:hAnsi="Courier New"/>
    </w:rPr>
  </w:style>
  <w:style w:type="character" w:customStyle="1" w:styleId="WW8Num11z2">
    <w:name w:val="WW8Num11z2"/>
    <w:uiPriority w:val="99"/>
    <w:rsid w:val="003A1F26"/>
    <w:rPr>
      <w:rFonts w:ascii="Wingdings" w:hAnsi="Wingdings"/>
    </w:rPr>
  </w:style>
  <w:style w:type="character" w:customStyle="1" w:styleId="WW-DefaultParagraphFont">
    <w:name w:val="WW-Default Paragraph Font"/>
    <w:uiPriority w:val="99"/>
    <w:rsid w:val="003A1F26"/>
  </w:style>
  <w:style w:type="character" w:customStyle="1" w:styleId="WW8Num8z1">
    <w:name w:val="WW8Num8z1"/>
    <w:uiPriority w:val="99"/>
    <w:rsid w:val="003A1F26"/>
    <w:rPr>
      <w:rFonts w:eastAsia="Times New Roman"/>
      <w:lang w:val="el-GR"/>
    </w:rPr>
  </w:style>
  <w:style w:type="character" w:customStyle="1" w:styleId="WW8Num8z2">
    <w:name w:val="WW8Num8z2"/>
    <w:uiPriority w:val="99"/>
    <w:rsid w:val="003A1F26"/>
  </w:style>
  <w:style w:type="character" w:customStyle="1" w:styleId="WW8Num8z3">
    <w:name w:val="WW8Num8z3"/>
    <w:uiPriority w:val="99"/>
    <w:rsid w:val="003A1F26"/>
  </w:style>
  <w:style w:type="character" w:customStyle="1" w:styleId="WW8Num8z4">
    <w:name w:val="WW8Num8z4"/>
    <w:uiPriority w:val="99"/>
    <w:rsid w:val="003A1F26"/>
  </w:style>
  <w:style w:type="character" w:customStyle="1" w:styleId="WW8Num8z5">
    <w:name w:val="WW8Num8z5"/>
    <w:uiPriority w:val="99"/>
    <w:rsid w:val="003A1F26"/>
  </w:style>
  <w:style w:type="character" w:customStyle="1" w:styleId="WW8Num8z6">
    <w:name w:val="WW8Num8z6"/>
    <w:uiPriority w:val="99"/>
    <w:rsid w:val="003A1F26"/>
  </w:style>
  <w:style w:type="character" w:customStyle="1" w:styleId="WW8Num8z7">
    <w:name w:val="WW8Num8z7"/>
    <w:uiPriority w:val="99"/>
    <w:rsid w:val="003A1F26"/>
  </w:style>
  <w:style w:type="character" w:customStyle="1" w:styleId="WW8Num8z8">
    <w:name w:val="WW8Num8z8"/>
    <w:uiPriority w:val="99"/>
    <w:rsid w:val="003A1F26"/>
  </w:style>
  <w:style w:type="character" w:customStyle="1" w:styleId="WW8Num11z3">
    <w:name w:val="WW8Num11z3"/>
    <w:uiPriority w:val="99"/>
    <w:rsid w:val="003A1F26"/>
  </w:style>
  <w:style w:type="character" w:customStyle="1" w:styleId="WW8Num11z4">
    <w:name w:val="WW8Num11z4"/>
    <w:uiPriority w:val="99"/>
    <w:rsid w:val="003A1F26"/>
  </w:style>
  <w:style w:type="character" w:customStyle="1" w:styleId="WW8Num11z5">
    <w:name w:val="WW8Num11z5"/>
    <w:uiPriority w:val="99"/>
    <w:rsid w:val="003A1F26"/>
  </w:style>
  <w:style w:type="character" w:customStyle="1" w:styleId="WW8Num11z6">
    <w:name w:val="WW8Num11z6"/>
    <w:uiPriority w:val="99"/>
    <w:rsid w:val="003A1F26"/>
  </w:style>
  <w:style w:type="character" w:customStyle="1" w:styleId="WW8Num11z7">
    <w:name w:val="WW8Num11z7"/>
    <w:uiPriority w:val="99"/>
    <w:rsid w:val="003A1F26"/>
  </w:style>
  <w:style w:type="character" w:customStyle="1" w:styleId="WW8Num11z8">
    <w:name w:val="WW8Num11z8"/>
    <w:uiPriority w:val="99"/>
    <w:rsid w:val="003A1F26"/>
  </w:style>
  <w:style w:type="character" w:customStyle="1" w:styleId="WW-DefaultParagraphFont1">
    <w:name w:val="WW-Default Paragraph Font1"/>
    <w:uiPriority w:val="99"/>
    <w:rsid w:val="003A1F26"/>
  </w:style>
  <w:style w:type="character" w:customStyle="1" w:styleId="4">
    <w:name w:val="Προεπιλεγμένη γραμματοσειρά4"/>
    <w:uiPriority w:val="99"/>
    <w:rsid w:val="003A1F26"/>
  </w:style>
  <w:style w:type="character" w:customStyle="1" w:styleId="WW8Num2z1">
    <w:name w:val="WW8Num2z1"/>
    <w:uiPriority w:val="99"/>
    <w:rsid w:val="003A1F26"/>
  </w:style>
  <w:style w:type="character" w:customStyle="1" w:styleId="WW8Num2z2">
    <w:name w:val="WW8Num2z2"/>
    <w:uiPriority w:val="99"/>
    <w:rsid w:val="003A1F26"/>
  </w:style>
  <w:style w:type="character" w:customStyle="1" w:styleId="WW8Num2z3">
    <w:name w:val="WW8Num2z3"/>
    <w:uiPriority w:val="99"/>
    <w:rsid w:val="003A1F26"/>
  </w:style>
  <w:style w:type="character" w:customStyle="1" w:styleId="WW8Num2z4">
    <w:name w:val="WW8Num2z4"/>
    <w:uiPriority w:val="99"/>
    <w:rsid w:val="003A1F26"/>
    <w:rPr>
      <w:rFonts w:ascii="Arial" w:hAnsi="Arial"/>
      <w:sz w:val="20"/>
    </w:rPr>
  </w:style>
  <w:style w:type="character" w:customStyle="1" w:styleId="WW8Num2z5">
    <w:name w:val="WW8Num2z5"/>
    <w:uiPriority w:val="99"/>
    <w:rsid w:val="003A1F26"/>
  </w:style>
  <w:style w:type="character" w:customStyle="1" w:styleId="WW8Num2z6">
    <w:name w:val="WW8Num2z6"/>
    <w:uiPriority w:val="99"/>
    <w:rsid w:val="003A1F26"/>
  </w:style>
  <w:style w:type="character" w:customStyle="1" w:styleId="WW8Num2z7">
    <w:name w:val="WW8Num2z7"/>
    <w:uiPriority w:val="99"/>
    <w:rsid w:val="003A1F26"/>
  </w:style>
  <w:style w:type="character" w:customStyle="1" w:styleId="WW8Num2z8">
    <w:name w:val="WW8Num2z8"/>
    <w:uiPriority w:val="99"/>
    <w:rsid w:val="003A1F26"/>
  </w:style>
  <w:style w:type="character" w:customStyle="1" w:styleId="WW8Num9z1">
    <w:name w:val="WW8Num9z1"/>
    <w:uiPriority w:val="99"/>
    <w:rsid w:val="003A1F26"/>
    <w:rPr>
      <w:rFonts w:eastAsia="Times New Roman"/>
      <w:lang w:val="el-GR"/>
    </w:rPr>
  </w:style>
  <w:style w:type="character" w:customStyle="1" w:styleId="WW8Num9z2">
    <w:name w:val="WW8Num9z2"/>
    <w:uiPriority w:val="99"/>
    <w:rsid w:val="003A1F26"/>
  </w:style>
  <w:style w:type="character" w:customStyle="1" w:styleId="WW8Num9z3">
    <w:name w:val="WW8Num9z3"/>
    <w:uiPriority w:val="99"/>
    <w:rsid w:val="003A1F26"/>
  </w:style>
  <w:style w:type="character" w:customStyle="1" w:styleId="WW8Num9z4">
    <w:name w:val="WW8Num9z4"/>
    <w:uiPriority w:val="99"/>
    <w:rsid w:val="003A1F26"/>
  </w:style>
  <w:style w:type="character" w:customStyle="1" w:styleId="WW8Num9z5">
    <w:name w:val="WW8Num9z5"/>
    <w:uiPriority w:val="99"/>
    <w:rsid w:val="003A1F26"/>
  </w:style>
  <w:style w:type="character" w:customStyle="1" w:styleId="WW8Num9z6">
    <w:name w:val="WW8Num9z6"/>
    <w:uiPriority w:val="99"/>
    <w:rsid w:val="003A1F26"/>
  </w:style>
  <w:style w:type="character" w:customStyle="1" w:styleId="WW8Num9z7">
    <w:name w:val="WW8Num9z7"/>
    <w:uiPriority w:val="99"/>
    <w:rsid w:val="003A1F26"/>
  </w:style>
  <w:style w:type="character" w:customStyle="1" w:styleId="WW8Num9z8">
    <w:name w:val="WW8Num9z8"/>
    <w:uiPriority w:val="99"/>
    <w:rsid w:val="003A1F26"/>
  </w:style>
  <w:style w:type="character" w:customStyle="1" w:styleId="WW-DefaultParagraphFont11">
    <w:name w:val="WW-Default Paragraph Font11"/>
    <w:uiPriority w:val="99"/>
    <w:rsid w:val="003A1F26"/>
  </w:style>
  <w:style w:type="character" w:customStyle="1" w:styleId="WW8Num12z0">
    <w:name w:val="WW8Num12z0"/>
    <w:uiPriority w:val="99"/>
    <w:rsid w:val="003A1F26"/>
    <w:rPr>
      <w:rFonts w:ascii="Symbol" w:hAnsi="Symbol"/>
    </w:rPr>
  </w:style>
  <w:style w:type="character" w:customStyle="1" w:styleId="WW8Num12z1">
    <w:name w:val="WW8Num12z1"/>
    <w:uiPriority w:val="99"/>
    <w:rsid w:val="003A1F26"/>
    <w:rPr>
      <w:rFonts w:ascii="Courier New" w:hAnsi="Courier New"/>
    </w:rPr>
  </w:style>
  <w:style w:type="character" w:customStyle="1" w:styleId="WW8Num12z2">
    <w:name w:val="WW8Num12z2"/>
    <w:uiPriority w:val="99"/>
    <w:rsid w:val="003A1F26"/>
    <w:rPr>
      <w:rFonts w:ascii="Wingdings" w:hAnsi="Wingdings"/>
    </w:rPr>
  </w:style>
  <w:style w:type="character" w:customStyle="1" w:styleId="WW-DefaultParagraphFont111">
    <w:name w:val="WW-Default Paragraph Font111"/>
    <w:uiPriority w:val="99"/>
    <w:rsid w:val="003A1F26"/>
  </w:style>
  <w:style w:type="character" w:customStyle="1" w:styleId="WW-DefaultParagraphFont1111">
    <w:name w:val="WW-Default Paragraph Font1111"/>
    <w:uiPriority w:val="99"/>
    <w:rsid w:val="003A1F26"/>
  </w:style>
  <w:style w:type="character" w:customStyle="1" w:styleId="WW-DefaultParagraphFont11111">
    <w:name w:val="WW-Default Paragraph Font11111"/>
    <w:uiPriority w:val="99"/>
    <w:rsid w:val="003A1F26"/>
  </w:style>
  <w:style w:type="character" w:customStyle="1" w:styleId="3">
    <w:name w:val="Προεπιλεγμένη γραμματοσειρά3"/>
    <w:uiPriority w:val="99"/>
    <w:rsid w:val="003A1F26"/>
  </w:style>
  <w:style w:type="character" w:customStyle="1" w:styleId="WW-DefaultParagraphFont111111">
    <w:name w:val="WW-Default Paragraph Font111111"/>
    <w:uiPriority w:val="99"/>
    <w:rsid w:val="003A1F26"/>
  </w:style>
  <w:style w:type="character" w:customStyle="1" w:styleId="DefaultParagraphFont2">
    <w:name w:val="Default Paragraph Font2"/>
    <w:uiPriority w:val="99"/>
    <w:rsid w:val="003A1F26"/>
  </w:style>
  <w:style w:type="character" w:customStyle="1" w:styleId="WW8Num12z3">
    <w:name w:val="WW8Num12z3"/>
    <w:uiPriority w:val="99"/>
    <w:rsid w:val="003A1F26"/>
  </w:style>
  <w:style w:type="character" w:customStyle="1" w:styleId="WW8Num12z4">
    <w:name w:val="WW8Num12z4"/>
    <w:uiPriority w:val="99"/>
    <w:rsid w:val="003A1F26"/>
  </w:style>
  <w:style w:type="character" w:customStyle="1" w:styleId="WW8Num12z5">
    <w:name w:val="WW8Num12z5"/>
    <w:uiPriority w:val="99"/>
    <w:rsid w:val="003A1F26"/>
  </w:style>
  <w:style w:type="character" w:customStyle="1" w:styleId="WW8Num12z6">
    <w:name w:val="WW8Num12z6"/>
    <w:uiPriority w:val="99"/>
    <w:rsid w:val="003A1F26"/>
  </w:style>
  <w:style w:type="character" w:customStyle="1" w:styleId="WW8Num12z7">
    <w:name w:val="WW8Num12z7"/>
    <w:uiPriority w:val="99"/>
    <w:rsid w:val="003A1F26"/>
  </w:style>
  <w:style w:type="character" w:customStyle="1" w:styleId="WW8Num12z8">
    <w:name w:val="WW8Num12z8"/>
    <w:uiPriority w:val="99"/>
    <w:rsid w:val="003A1F26"/>
  </w:style>
  <w:style w:type="character" w:customStyle="1" w:styleId="WW8Num13z0">
    <w:name w:val="WW8Num13z0"/>
    <w:uiPriority w:val="99"/>
    <w:rsid w:val="003A1F26"/>
    <w:rPr>
      <w:rFonts w:ascii="Symbol" w:hAnsi="Symbol"/>
    </w:rPr>
  </w:style>
  <w:style w:type="character" w:customStyle="1" w:styleId="WW-DefaultParagraphFont1111111">
    <w:name w:val="WW-Default Paragraph Font1111111"/>
    <w:uiPriority w:val="99"/>
    <w:rsid w:val="003A1F26"/>
  </w:style>
  <w:style w:type="character" w:customStyle="1" w:styleId="WW8Num13z1">
    <w:name w:val="WW8Num13z1"/>
    <w:uiPriority w:val="99"/>
    <w:rsid w:val="003A1F26"/>
    <w:rPr>
      <w:rFonts w:eastAsia="Times New Roman"/>
      <w:lang w:val="el-GR"/>
    </w:rPr>
  </w:style>
  <w:style w:type="character" w:customStyle="1" w:styleId="WW8Num13z2">
    <w:name w:val="WW8Num13z2"/>
    <w:uiPriority w:val="99"/>
    <w:rsid w:val="003A1F26"/>
  </w:style>
  <w:style w:type="character" w:customStyle="1" w:styleId="WW8Num13z3">
    <w:name w:val="WW8Num13z3"/>
    <w:uiPriority w:val="99"/>
    <w:rsid w:val="003A1F26"/>
  </w:style>
  <w:style w:type="character" w:customStyle="1" w:styleId="WW8Num13z4">
    <w:name w:val="WW8Num13z4"/>
    <w:uiPriority w:val="99"/>
    <w:rsid w:val="003A1F26"/>
  </w:style>
  <w:style w:type="character" w:customStyle="1" w:styleId="WW8Num13z5">
    <w:name w:val="WW8Num13z5"/>
    <w:uiPriority w:val="99"/>
    <w:rsid w:val="003A1F26"/>
  </w:style>
  <w:style w:type="character" w:customStyle="1" w:styleId="WW8Num13z6">
    <w:name w:val="WW8Num13z6"/>
    <w:uiPriority w:val="99"/>
    <w:rsid w:val="003A1F26"/>
  </w:style>
  <w:style w:type="character" w:customStyle="1" w:styleId="WW8Num13z7">
    <w:name w:val="WW8Num13z7"/>
    <w:uiPriority w:val="99"/>
    <w:rsid w:val="003A1F26"/>
  </w:style>
  <w:style w:type="character" w:customStyle="1" w:styleId="WW8Num13z8">
    <w:name w:val="WW8Num13z8"/>
    <w:uiPriority w:val="99"/>
    <w:rsid w:val="003A1F26"/>
  </w:style>
  <w:style w:type="character" w:customStyle="1" w:styleId="WW8Num14z0">
    <w:name w:val="WW8Num14z0"/>
    <w:uiPriority w:val="99"/>
    <w:rsid w:val="003A1F26"/>
    <w:rPr>
      <w:rFonts w:ascii="Symbol" w:hAnsi="Symbol"/>
    </w:rPr>
  </w:style>
  <w:style w:type="character" w:customStyle="1" w:styleId="WW8Num14z1">
    <w:name w:val="WW8Num14z1"/>
    <w:uiPriority w:val="99"/>
    <w:rsid w:val="003A1F26"/>
  </w:style>
  <w:style w:type="character" w:customStyle="1" w:styleId="WW8Num14z2">
    <w:name w:val="WW8Num14z2"/>
    <w:uiPriority w:val="99"/>
    <w:rsid w:val="003A1F26"/>
  </w:style>
  <w:style w:type="character" w:customStyle="1" w:styleId="WW8Num14z3">
    <w:name w:val="WW8Num14z3"/>
    <w:uiPriority w:val="99"/>
    <w:rsid w:val="003A1F26"/>
  </w:style>
  <w:style w:type="character" w:customStyle="1" w:styleId="WW8Num14z4">
    <w:name w:val="WW8Num14z4"/>
    <w:uiPriority w:val="99"/>
    <w:rsid w:val="003A1F26"/>
  </w:style>
  <w:style w:type="character" w:customStyle="1" w:styleId="WW8Num14z5">
    <w:name w:val="WW8Num14z5"/>
    <w:uiPriority w:val="99"/>
    <w:rsid w:val="003A1F26"/>
  </w:style>
  <w:style w:type="character" w:customStyle="1" w:styleId="WW8Num14z6">
    <w:name w:val="WW8Num14z6"/>
    <w:uiPriority w:val="99"/>
    <w:rsid w:val="003A1F26"/>
  </w:style>
  <w:style w:type="character" w:customStyle="1" w:styleId="WW8Num14z7">
    <w:name w:val="WW8Num14z7"/>
    <w:uiPriority w:val="99"/>
    <w:rsid w:val="003A1F26"/>
  </w:style>
  <w:style w:type="character" w:customStyle="1" w:styleId="WW8Num14z8">
    <w:name w:val="WW8Num14z8"/>
    <w:uiPriority w:val="99"/>
    <w:rsid w:val="003A1F26"/>
  </w:style>
  <w:style w:type="character" w:customStyle="1" w:styleId="WW8Num15z0">
    <w:name w:val="WW8Num15z0"/>
    <w:uiPriority w:val="99"/>
    <w:rsid w:val="003A1F26"/>
  </w:style>
  <w:style w:type="character" w:customStyle="1" w:styleId="WW8Num15z1">
    <w:name w:val="WW8Num15z1"/>
    <w:uiPriority w:val="99"/>
    <w:rsid w:val="003A1F26"/>
  </w:style>
  <w:style w:type="character" w:customStyle="1" w:styleId="WW8Num15z2">
    <w:name w:val="WW8Num15z2"/>
    <w:uiPriority w:val="99"/>
    <w:rsid w:val="003A1F26"/>
  </w:style>
  <w:style w:type="character" w:customStyle="1" w:styleId="WW8Num15z3">
    <w:name w:val="WW8Num15z3"/>
    <w:uiPriority w:val="99"/>
    <w:rsid w:val="003A1F26"/>
  </w:style>
  <w:style w:type="character" w:customStyle="1" w:styleId="WW8Num15z4">
    <w:name w:val="WW8Num15z4"/>
    <w:uiPriority w:val="99"/>
    <w:rsid w:val="003A1F26"/>
  </w:style>
  <w:style w:type="character" w:customStyle="1" w:styleId="WW8Num15z5">
    <w:name w:val="WW8Num15z5"/>
    <w:uiPriority w:val="99"/>
    <w:rsid w:val="003A1F26"/>
  </w:style>
  <w:style w:type="character" w:customStyle="1" w:styleId="WW8Num15z6">
    <w:name w:val="WW8Num15z6"/>
    <w:uiPriority w:val="99"/>
    <w:rsid w:val="003A1F26"/>
  </w:style>
  <w:style w:type="character" w:customStyle="1" w:styleId="WW8Num15z7">
    <w:name w:val="WW8Num15z7"/>
    <w:uiPriority w:val="99"/>
    <w:rsid w:val="003A1F26"/>
  </w:style>
  <w:style w:type="character" w:customStyle="1" w:styleId="WW8Num15z8">
    <w:name w:val="WW8Num15z8"/>
    <w:uiPriority w:val="99"/>
    <w:rsid w:val="003A1F26"/>
  </w:style>
  <w:style w:type="character" w:customStyle="1" w:styleId="WW8Num16z0">
    <w:name w:val="WW8Num16z0"/>
    <w:uiPriority w:val="99"/>
    <w:rsid w:val="003A1F26"/>
  </w:style>
  <w:style w:type="character" w:customStyle="1" w:styleId="WW8Num16z1">
    <w:name w:val="WW8Num16z1"/>
    <w:uiPriority w:val="99"/>
    <w:rsid w:val="003A1F26"/>
  </w:style>
  <w:style w:type="character" w:customStyle="1" w:styleId="WW8Num16z2">
    <w:name w:val="WW8Num16z2"/>
    <w:uiPriority w:val="99"/>
    <w:rsid w:val="003A1F26"/>
  </w:style>
  <w:style w:type="character" w:customStyle="1" w:styleId="WW8Num16z3">
    <w:name w:val="WW8Num16z3"/>
    <w:uiPriority w:val="99"/>
    <w:rsid w:val="003A1F26"/>
  </w:style>
  <w:style w:type="character" w:customStyle="1" w:styleId="WW8Num16z4">
    <w:name w:val="WW8Num16z4"/>
    <w:uiPriority w:val="99"/>
    <w:rsid w:val="003A1F26"/>
  </w:style>
  <w:style w:type="character" w:customStyle="1" w:styleId="WW8Num16z5">
    <w:name w:val="WW8Num16z5"/>
    <w:uiPriority w:val="99"/>
    <w:rsid w:val="003A1F26"/>
  </w:style>
  <w:style w:type="character" w:customStyle="1" w:styleId="WW8Num16z6">
    <w:name w:val="WW8Num16z6"/>
    <w:uiPriority w:val="99"/>
    <w:rsid w:val="003A1F26"/>
  </w:style>
  <w:style w:type="character" w:customStyle="1" w:styleId="WW8Num16z7">
    <w:name w:val="WW8Num16z7"/>
    <w:uiPriority w:val="99"/>
    <w:rsid w:val="003A1F26"/>
  </w:style>
  <w:style w:type="character" w:customStyle="1" w:styleId="WW8Num16z8">
    <w:name w:val="WW8Num16z8"/>
    <w:uiPriority w:val="99"/>
    <w:rsid w:val="003A1F26"/>
  </w:style>
  <w:style w:type="character" w:customStyle="1" w:styleId="WW-DefaultParagraphFont11111111">
    <w:name w:val="WW-Default Paragraph Font11111111"/>
    <w:uiPriority w:val="99"/>
    <w:rsid w:val="003A1F26"/>
  </w:style>
  <w:style w:type="character" w:customStyle="1" w:styleId="WW-DefaultParagraphFont111111111">
    <w:name w:val="WW-Default Paragraph Font111111111"/>
    <w:uiPriority w:val="99"/>
    <w:rsid w:val="003A1F26"/>
  </w:style>
  <w:style w:type="character" w:customStyle="1" w:styleId="WW-DefaultParagraphFont1111111111">
    <w:name w:val="WW-Default Paragraph Font1111111111"/>
    <w:uiPriority w:val="99"/>
    <w:rsid w:val="003A1F26"/>
  </w:style>
  <w:style w:type="character" w:customStyle="1" w:styleId="WW-DefaultParagraphFont11111111111">
    <w:name w:val="WW-Default Paragraph Font11111111111"/>
    <w:uiPriority w:val="99"/>
    <w:rsid w:val="003A1F26"/>
  </w:style>
  <w:style w:type="character" w:customStyle="1" w:styleId="WW-DefaultParagraphFont111111111111">
    <w:name w:val="WW-Default Paragraph Font111111111111"/>
    <w:uiPriority w:val="99"/>
    <w:rsid w:val="003A1F26"/>
  </w:style>
  <w:style w:type="character" w:customStyle="1" w:styleId="WW8Num17z0">
    <w:name w:val="WW8Num17z0"/>
    <w:uiPriority w:val="99"/>
    <w:rsid w:val="003A1F26"/>
  </w:style>
  <w:style w:type="character" w:customStyle="1" w:styleId="WW8Num17z1">
    <w:name w:val="WW8Num17z1"/>
    <w:uiPriority w:val="99"/>
    <w:rsid w:val="003A1F26"/>
  </w:style>
  <w:style w:type="character" w:customStyle="1" w:styleId="WW8Num17z2">
    <w:name w:val="WW8Num17z2"/>
    <w:uiPriority w:val="99"/>
    <w:rsid w:val="003A1F26"/>
  </w:style>
  <w:style w:type="character" w:customStyle="1" w:styleId="WW8Num17z3">
    <w:name w:val="WW8Num17z3"/>
    <w:uiPriority w:val="99"/>
    <w:rsid w:val="003A1F26"/>
  </w:style>
  <w:style w:type="character" w:customStyle="1" w:styleId="WW8Num17z4">
    <w:name w:val="WW8Num17z4"/>
    <w:uiPriority w:val="99"/>
    <w:rsid w:val="003A1F26"/>
  </w:style>
  <w:style w:type="character" w:customStyle="1" w:styleId="WW8Num17z5">
    <w:name w:val="WW8Num17z5"/>
    <w:uiPriority w:val="99"/>
    <w:rsid w:val="003A1F26"/>
  </w:style>
  <w:style w:type="character" w:customStyle="1" w:styleId="WW8Num17z6">
    <w:name w:val="WW8Num17z6"/>
    <w:uiPriority w:val="99"/>
    <w:rsid w:val="003A1F26"/>
  </w:style>
  <w:style w:type="character" w:customStyle="1" w:styleId="WW8Num17z7">
    <w:name w:val="WW8Num17z7"/>
    <w:uiPriority w:val="99"/>
    <w:rsid w:val="003A1F26"/>
  </w:style>
  <w:style w:type="character" w:customStyle="1" w:styleId="WW8Num17z8">
    <w:name w:val="WW8Num17z8"/>
    <w:uiPriority w:val="99"/>
    <w:rsid w:val="003A1F26"/>
  </w:style>
  <w:style w:type="character" w:customStyle="1" w:styleId="WW8Num18z0">
    <w:name w:val="WW8Num18z0"/>
    <w:uiPriority w:val="99"/>
    <w:rsid w:val="003A1F26"/>
  </w:style>
  <w:style w:type="character" w:customStyle="1" w:styleId="WW8Num18z1">
    <w:name w:val="WW8Num18z1"/>
    <w:uiPriority w:val="99"/>
    <w:rsid w:val="003A1F26"/>
  </w:style>
  <w:style w:type="character" w:customStyle="1" w:styleId="WW8Num18z2">
    <w:name w:val="WW8Num18z2"/>
    <w:uiPriority w:val="99"/>
    <w:rsid w:val="003A1F26"/>
  </w:style>
  <w:style w:type="character" w:customStyle="1" w:styleId="WW8Num18z3">
    <w:name w:val="WW8Num18z3"/>
    <w:uiPriority w:val="99"/>
    <w:rsid w:val="003A1F26"/>
  </w:style>
  <w:style w:type="character" w:customStyle="1" w:styleId="WW8Num18z4">
    <w:name w:val="WW8Num18z4"/>
    <w:uiPriority w:val="99"/>
    <w:rsid w:val="003A1F26"/>
  </w:style>
  <w:style w:type="character" w:customStyle="1" w:styleId="WW8Num18z5">
    <w:name w:val="WW8Num18z5"/>
    <w:uiPriority w:val="99"/>
    <w:rsid w:val="003A1F26"/>
  </w:style>
  <w:style w:type="character" w:customStyle="1" w:styleId="WW8Num18z6">
    <w:name w:val="WW8Num18z6"/>
    <w:uiPriority w:val="99"/>
    <w:rsid w:val="003A1F26"/>
  </w:style>
  <w:style w:type="character" w:customStyle="1" w:styleId="WW8Num18z7">
    <w:name w:val="WW8Num18z7"/>
    <w:uiPriority w:val="99"/>
    <w:rsid w:val="003A1F26"/>
  </w:style>
  <w:style w:type="character" w:customStyle="1" w:styleId="WW8Num18z8">
    <w:name w:val="WW8Num18z8"/>
    <w:uiPriority w:val="99"/>
    <w:rsid w:val="003A1F26"/>
  </w:style>
  <w:style w:type="character" w:customStyle="1" w:styleId="WW8Num3z1">
    <w:name w:val="WW8Num3z1"/>
    <w:uiPriority w:val="99"/>
    <w:rsid w:val="003A1F26"/>
  </w:style>
  <w:style w:type="character" w:customStyle="1" w:styleId="WW8Num3z2">
    <w:name w:val="WW8Num3z2"/>
    <w:uiPriority w:val="99"/>
    <w:rsid w:val="003A1F26"/>
  </w:style>
  <w:style w:type="character" w:customStyle="1" w:styleId="WW8Num3z3">
    <w:name w:val="WW8Num3z3"/>
    <w:uiPriority w:val="99"/>
    <w:rsid w:val="003A1F26"/>
  </w:style>
  <w:style w:type="character" w:customStyle="1" w:styleId="WW8Num3z4">
    <w:name w:val="WW8Num3z4"/>
    <w:uiPriority w:val="99"/>
    <w:rsid w:val="003A1F26"/>
    <w:rPr>
      <w:rFonts w:ascii="Arial" w:hAnsi="Arial"/>
      <w:sz w:val="20"/>
    </w:rPr>
  </w:style>
  <w:style w:type="character" w:customStyle="1" w:styleId="WW8Num3z5">
    <w:name w:val="WW8Num3z5"/>
    <w:uiPriority w:val="99"/>
    <w:rsid w:val="003A1F26"/>
  </w:style>
  <w:style w:type="character" w:customStyle="1" w:styleId="WW8Num3z6">
    <w:name w:val="WW8Num3z6"/>
    <w:uiPriority w:val="99"/>
    <w:rsid w:val="003A1F26"/>
  </w:style>
  <w:style w:type="character" w:customStyle="1" w:styleId="WW8Num3z7">
    <w:name w:val="WW8Num3z7"/>
    <w:uiPriority w:val="99"/>
    <w:rsid w:val="003A1F26"/>
  </w:style>
  <w:style w:type="character" w:customStyle="1" w:styleId="WW8Num3z8">
    <w:name w:val="WW8Num3z8"/>
    <w:uiPriority w:val="99"/>
    <w:rsid w:val="003A1F26"/>
  </w:style>
  <w:style w:type="character" w:customStyle="1" w:styleId="WW-DefaultParagraphFont1111111111111">
    <w:name w:val="WW-Default Paragraph Font1111111111111"/>
    <w:uiPriority w:val="99"/>
    <w:rsid w:val="003A1F26"/>
  </w:style>
  <w:style w:type="character" w:customStyle="1" w:styleId="WW-DefaultParagraphFont11111111111111">
    <w:name w:val="WW-Default Paragraph Font11111111111111"/>
    <w:uiPriority w:val="99"/>
    <w:rsid w:val="003A1F26"/>
  </w:style>
  <w:style w:type="character" w:customStyle="1" w:styleId="WW-DefaultParagraphFont111111111111111">
    <w:name w:val="WW-Default Paragraph Font111111111111111"/>
    <w:uiPriority w:val="99"/>
    <w:rsid w:val="003A1F26"/>
  </w:style>
  <w:style w:type="character" w:customStyle="1" w:styleId="WW-DefaultParagraphFont1111111111111111">
    <w:name w:val="WW-Default Paragraph Font1111111111111111"/>
    <w:uiPriority w:val="99"/>
    <w:rsid w:val="003A1F26"/>
  </w:style>
  <w:style w:type="character" w:customStyle="1" w:styleId="2">
    <w:name w:val="Προεπιλεγμένη γραμματοσειρά2"/>
    <w:uiPriority w:val="99"/>
    <w:rsid w:val="003A1F26"/>
  </w:style>
  <w:style w:type="character" w:customStyle="1" w:styleId="WW8Num19z0">
    <w:name w:val="WW8Num19z0"/>
    <w:uiPriority w:val="99"/>
    <w:rsid w:val="003A1F26"/>
    <w:rPr>
      <w:rFonts w:ascii="Calibri" w:hAnsi="Calibri"/>
    </w:rPr>
  </w:style>
  <w:style w:type="character" w:customStyle="1" w:styleId="WW8Num19z1">
    <w:name w:val="WW8Num19z1"/>
    <w:uiPriority w:val="99"/>
    <w:rsid w:val="003A1F26"/>
  </w:style>
  <w:style w:type="character" w:customStyle="1" w:styleId="WW8Num20z0">
    <w:name w:val="WW8Num20z0"/>
    <w:uiPriority w:val="99"/>
    <w:rsid w:val="003A1F26"/>
    <w:rPr>
      <w:rFonts w:ascii="Calibri" w:hAnsi="Calibri"/>
    </w:rPr>
  </w:style>
  <w:style w:type="character" w:customStyle="1" w:styleId="WW8Num20z1">
    <w:name w:val="WW8Num20z1"/>
    <w:uiPriority w:val="99"/>
    <w:rsid w:val="003A1F26"/>
    <w:rPr>
      <w:rFonts w:ascii="Courier New" w:hAnsi="Courier New"/>
    </w:rPr>
  </w:style>
  <w:style w:type="character" w:customStyle="1" w:styleId="WW8Num20z2">
    <w:name w:val="WW8Num20z2"/>
    <w:uiPriority w:val="99"/>
    <w:rsid w:val="003A1F26"/>
    <w:rPr>
      <w:rFonts w:ascii="Wingdings" w:hAnsi="Wingdings"/>
    </w:rPr>
  </w:style>
  <w:style w:type="character" w:customStyle="1" w:styleId="WW8Num20z3">
    <w:name w:val="WW8Num20z3"/>
    <w:uiPriority w:val="99"/>
    <w:rsid w:val="003A1F26"/>
    <w:rPr>
      <w:rFonts w:ascii="Symbol" w:hAnsi="Symbol"/>
    </w:rPr>
  </w:style>
  <w:style w:type="character" w:customStyle="1" w:styleId="WW-DefaultParagraphFont11111111111111111">
    <w:name w:val="WW-Default Paragraph Font11111111111111111"/>
    <w:uiPriority w:val="99"/>
    <w:rsid w:val="003A1F26"/>
  </w:style>
  <w:style w:type="character" w:customStyle="1" w:styleId="WW8Num19z2">
    <w:name w:val="WW8Num19z2"/>
    <w:uiPriority w:val="99"/>
    <w:rsid w:val="003A1F26"/>
  </w:style>
  <w:style w:type="character" w:customStyle="1" w:styleId="WW8Num19z3">
    <w:name w:val="WW8Num19z3"/>
    <w:uiPriority w:val="99"/>
    <w:rsid w:val="003A1F26"/>
  </w:style>
  <w:style w:type="character" w:customStyle="1" w:styleId="WW8Num19z4">
    <w:name w:val="WW8Num19z4"/>
    <w:uiPriority w:val="99"/>
    <w:rsid w:val="003A1F26"/>
  </w:style>
  <w:style w:type="character" w:customStyle="1" w:styleId="WW8Num19z5">
    <w:name w:val="WW8Num19z5"/>
    <w:uiPriority w:val="99"/>
    <w:rsid w:val="003A1F26"/>
  </w:style>
  <w:style w:type="character" w:customStyle="1" w:styleId="WW8Num19z6">
    <w:name w:val="WW8Num19z6"/>
    <w:uiPriority w:val="99"/>
    <w:rsid w:val="003A1F26"/>
  </w:style>
  <w:style w:type="character" w:customStyle="1" w:styleId="WW8Num19z7">
    <w:name w:val="WW8Num19z7"/>
    <w:uiPriority w:val="99"/>
    <w:rsid w:val="003A1F26"/>
  </w:style>
  <w:style w:type="character" w:customStyle="1" w:styleId="WW8Num19z8">
    <w:name w:val="WW8Num19z8"/>
    <w:uiPriority w:val="99"/>
    <w:rsid w:val="003A1F26"/>
  </w:style>
  <w:style w:type="character" w:customStyle="1" w:styleId="WW8Num20z4">
    <w:name w:val="WW8Num20z4"/>
    <w:uiPriority w:val="99"/>
    <w:rsid w:val="003A1F26"/>
  </w:style>
  <w:style w:type="character" w:customStyle="1" w:styleId="WW8Num20z5">
    <w:name w:val="WW8Num20z5"/>
    <w:uiPriority w:val="99"/>
    <w:rsid w:val="003A1F26"/>
  </w:style>
  <w:style w:type="character" w:customStyle="1" w:styleId="WW8Num20z6">
    <w:name w:val="WW8Num20z6"/>
    <w:uiPriority w:val="99"/>
    <w:rsid w:val="003A1F26"/>
  </w:style>
  <w:style w:type="character" w:customStyle="1" w:styleId="WW8Num20z7">
    <w:name w:val="WW8Num20z7"/>
    <w:uiPriority w:val="99"/>
    <w:rsid w:val="003A1F26"/>
  </w:style>
  <w:style w:type="character" w:customStyle="1" w:styleId="WW8Num20z8">
    <w:name w:val="WW8Num20z8"/>
    <w:uiPriority w:val="99"/>
    <w:rsid w:val="003A1F26"/>
  </w:style>
  <w:style w:type="character" w:customStyle="1" w:styleId="WW-DefaultParagraphFont111111111111111111">
    <w:name w:val="WW-Default Paragraph Font111111111111111111"/>
    <w:uiPriority w:val="99"/>
    <w:rsid w:val="003A1F26"/>
  </w:style>
  <w:style w:type="character" w:customStyle="1" w:styleId="WW-DefaultParagraphFont1111111111111111111">
    <w:name w:val="WW-Default Paragraph Font1111111111111111111"/>
    <w:uiPriority w:val="99"/>
    <w:rsid w:val="003A1F26"/>
  </w:style>
  <w:style w:type="character" w:customStyle="1" w:styleId="WW8Num21z0">
    <w:name w:val="WW8Num21z0"/>
    <w:uiPriority w:val="99"/>
    <w:rsid w:val="003A1F26"/>
    <w:rPr>
      <w:rFonts w:ascii="Calibri" w:hAnsi="Calibri"/>
    </w:rPr>
  </w:style>
  <w:style w:type="character" w:customStyle="1" w:styleId="WW8Num21z1">
    <w:name w:val="WW8Num21z1"/>
    <w:uiPriority w:val="99"/>
    <w:rsid w:val="003A1F26"/>
    <w:rPr>
      <w:rFonts w:ascii="Courier New" w:hAnsi="Courier New"/>
    </w:rPr>
  </w:style>
  <w:style w:type="character" w:customStyle="1" w:styleId="WW8Num21z2">
    <w:name w:val="WW8Num21z2"/>
    <w:uiPriority w:val="99"/>
    <w:rsid w:val="003A1F26"/>
    <w:rPr>
      <w:rFonts w:ascii="Wingdings" w:hAnsi="Wingdings"/>
    </w:rPr>
  </w:style>
  <w:style w:type="character" w:customStyle="1" w:styleId="WW8Num21z3">
    <w:name w:val="WW8Num21z3"/>
    <w:uiPriority w:val="99"/>
    <w:rsid w:val="003A1F26"/>
    <w:rPr>
      <w:rFonts w:ascii="Symbol" w:hAnsi="Symbol"/>
    </w:rPr>
  </w:style>
  <w:style w:type="character" w:customStyle="1" w:styleId="WW8Num22z0">
    <w:name w:val="WW8Num22z0"/>
    <w:uiPriority w:val="99"/>
    <w:rsid w:val="003A1F26"/>
    <w:rPr>
      <w:rFonts w:ascii="Symbol" w:hAnsi="Symbol"/>
    </w:rPr>
  </w:style>
  <w:style w:type="character" w:customStyle="1" w:styleId="WW8Num22z1">
    <w:name w:val="WW8Num22z1"/>
    <w:uiPriority w:val="99"/>
    <w:rsid w:val="003A1F26"/>
    <w:rPr>
      <w:rFonts w:ascii="Courier New" w:hAnsi="Courier New"/>
    </w:rPr>
  </w:style>
  <w:style w:type="character" w:customStyle="1" w:styleId="WW8Num22z2">
    <w:name w:val="WW8Num22z2"/>
    <w:uiPriority w:val="99"/>
    <w:rsid w:val="003A1F26"/>
    <w:rPr>
      <w:rFonts w:ascii="Wingdings" w:hAnsi="Wingdings"/>
    </w:rPr>
  </w:style>
  <w:style w:type="character" w:customStyle="1" w:styleId="WW8Num23z0">
    <w:name w:val="WW8Num23z0"/>
    <w:uiPriority w:val="99"/>
    <w:rsid w:val="003A1F26"/>
    <w:rPr>
      <w:rFonts w:ascii="Calibri" w:hAnsi="Calibri"/>
    </w:rPr>
  </w:style>
  <w:style w:type="character" w:customStyle="1" w:styleId="WW8Num23z1">
    <w:name w:val="WW8Num23z1"/>
    <w:uiPriority w:val="99"/>
    <w:rsid w:val="003A1F26"/>
    <w:rPr>
      <w:rFonts w:ascii="Courier New" w:hAnsi="Courier New"/>
    </w:rPr>
  </w:style>
  <w:style w:type="character" w:customStyle="1" w:styleId="WW8Num23z2">
    <w:name w:val="WW8Num23z2"/>
    <w:uiPriority w:val="99"/>
    <w:rsid w:val="003A1F26"/>
    <w:rPr>
      <w:rFonts w:ascii="Wingdings" w:hAnsi="Wingdings"/>
    </w:rPr>
  </w:style>
  <w:style w:type="character" w:customStyle="1" w:styleId="WW8Num23z3">
    <w:name w:val="WW8Num23z3"/>
    <w:uiPriority w:val="99"/>
    <w:rsid w:val="003A1F26"/>
    <w:rPr>
      <w:rFonts w:ascii="Symbol" w:hAnsi="Symbol"/>
    </w:rPr>
  </w:style>
  <w:style w:type="character" w:customStyle="1" w:styleId="WW8Num24z0">
    <w:name w:val="WW8Num24z0"/>
    <w:uiPriority w:val="99"/>
    <w:rsid w:val="003A1F26"/>
    <w:rPr>
      <w:rFonts w:ascii="Symbol" w:hAnsi="Symbol"/>
      <w:strike/>
      <w:color w:val="0070C0"/>
      <w:position w:val="0"/>
      <w:sz w:val="24"/>
      <w:vertAlign w:val="baseline"/>
      <w:lang w:val="el-GR"/>
    </w:rPr>
  </w:style>
  <w:style w:type="character" w:customStyle="1" w:styleId="WW8Num24z1">
    <w:name w:val="WW8Num24z1"/>
    <w:uiPriority w:val="99"/>
    <w:rsid w:val="003A1F26"/>
    <w:rPr>
      <w:rFonts w:ascii="Courier New" w:hAnsi="Courier New"/>
    </w:rPr>
  </w:style>
  <w:style w:type="character" w:customStyle="1" w:styleId="WW8Num24z2">
    <w:name w:val="WW8Num24z2"/>
    <w:uiPriority w:val="99"/>
    <w:rsid w:val="003A1F26"/>
    <w:rPr>
      <w:rFonts w:ascii="Wingdings" w:hAnsi="Wingdings"/>
    </w:rPr>
  </w:style>
  <w:style w:type="character" w:customStyle="1" w:styleId="WW8Num25z0">
    <w:name w:val="WW8Num25z0"/>
    <w:uiPriority w:val="99"/>
    <w:rsid w:val="003A1F26"/>
    <w:rPr>
      <w:rFonts w:ascii="Symbol" w:hAnsi="Symbol"/>
    </w:rPr>
  </w:style>
  <w:style w:type="character" w:customStyle="1" w:styleId="WW8Num25z1">
    <w:name w:val="WW8Num25z1"/>
    <w:uiPriority w:val="99"/>
    <w:rsid w:val="003A1F26"/>
    <w:rPr>
      <w:rFonts w:ascii="Courier New" w:hAnsi="Courier New"/>
    </w:rPr>
  </w:style>
  <w:style w:type="character" w:customStyle="1" w:styleId="WW8Num25z2">
    <w:name w:val="WW8Num25z2"/>
    <w:uiPriority w:val="99"/>
    <w:rsid w:val="003A1F26"/>
    <w:rPr>
      <w:rFonts w:ascii="Wingdings" w:hAnsi="Wingdings"/>
    </w:rPr>
  </w:style>
  <w:style w:type="character" w:customStyle="1" w:styleId="WW8Num26z0">
    <w:name w:val="WW8Num26z0"/>
    <w:uiPriority w:val="99"/>
    <w:rsid w:val="003A1F26"/>
    <w:rPr>
      <w:rFonts w:ascii="Symbol" w:hAnsi="Symbol"/>
    </w:rPr>
  </w:style>
  <w:style w:type="character" w:customStyle="1" w:styleId="WW8Num26z1">
    <w:name w:val="WW8Num26z1"/>
    <w:uiPriority w:val="99"/>
    <w:rsid w:val="003A1F26"/>
    <w:rPr>
      <w:rFonts w:ascii="Courier New" w:hAnsi="Courier New"/>
    </w:rPr>
  </w:style>
  <w:style w:type="character" w:customStyle="1" w:styleId="WW8Num26z2">
    <w:name w:val="WW8Num26z2"/>
    <w:uiPriority w:val="99"/>
    <w:rsid w:val="003A1F26"/>
    <w:rPr>
      <w:rFonts w:ascii="Wingdings" w:hAnsi="Wingdings"/>
    </w:rPr>
  </w:style>
  <w:style w:type="character" w:customStyle="1" w:styleId="WW8Num27z0">
    <w:name w:val="WW8Num27z0"/>
    <w:uiPriority w:val="99"/>
    <w:rsid w:val="003A1F26"/>
    <w:rPr>
      <w:rFonts w:ascii="Calibri" w:hAnsi="Calibri"/>
    </w:rPr>
  </w:style>
  <w:style w:type="character" w:customStyle="1" w:styleId="WW8Num27z1">
    <w:name w:val="WW8Num27z1"/>
    <w:uiPriority w:val="99"/>
    <w:rsid w:val="003A1F26"/>
    <w:rPr>
      <w:rFonts w:ascii="Courier New" w:hAnsi="Courier New"/>
    </w:rPr>
  </w:style>
  <w:style w:type="character" w:customStyle="1" w:styleId="WW8Num27z2">
    <w:name w:val="WW8Num27z2"/>
    <w:uiPriority w:val="99"/>
    <w:rsid w:val="003A1F26"/>
    <w:rPr>
      <w:rFonts w:ascii="Wingdings" w:hAnsi="Wingdings"/>
    </w:rPr>
  </w:style>
  <w:style w:type="character" w:customStyle="1" w:styleId="WW8Num27z3">
    <w:name w:val="WW8Num27z3"/>
    <w:uiPriority w:val="99"/>
    <w:rsid w:val="003A1F26"/>
    <w:rPr>
      <w:rFonts w:ascii="Symbol" w:hAnsi="Symbol"/>
    </w:rPr>
  </w:style>
  <w:style w:type="character" w:customStyle="1" w:styleId="WW8Num28z0">
    <w:name w:val="WW8Num28z0"/>
    <w:uiPriority w:val="99"/>
    <w:rsid w:val="003A1F26"/>
    <w:rPr>
      <w:rFonts w:ascii="Symbol" w:hAnsi="Symbol"/>
    </w:rPr>
  </w:style>
  <w:style w:type="character" w:customStyle="1" w:styleId="WW8Num28z1">
    <w:name w:val="WW8Num28z1"/>
    <w:uiPriority w:val="99"/>
    <w:rsid w:val="003A1F26"/>
    <w:rPr>
      <w:rFonts w:ascii="Courier New" w:hAnsi="Courier New"/>
    </w:rPr>
  </w:style>
  <w:style w:type="character" w:customStyle="1" w:styleId="WW8Num28z2">
    <w:name w:val="WW8Num28z2"/>
    <w:uiPriority w:val="99"/>
    <w:rsid w:val="003A1F26"/>
    <w:rPr>
      <w:rFonts w:ascii="Wingdings" w:hAnsi="Wingdings"/>
    </w:rPr>
  </w:style>
  <w:style w:type="character" w:customStyle="1" w:styleId="WW8Num29z0">
    <w:name w:val="WW8Num29z0"/>
    <w:uiPriority w:val="99"/>
    <w:rsid w:val="003A1F26"/>
    <w:rPr>
      <w:rFonts w:ascii="Calibri" w:hAnsi="Calibri"/>
    </w:rPr>
  </w:style>
  <w:style w:type="character" w:customStyle="1" w:styleId="WW8Num29z1">
    <w:name w:val="WW8Num29z1"/>
    <w:uiPriority w:val="99"/>
    <w:rsid w:val="003A1F26"/>
    <w:rPr>
      <w:rFonts w:ascii="Courier New" w:hAnsi="Courier New"/>
    </w:rPr>
  </w:style>
  <w:style w:type="character" w:customStyle="1" w:styleId="WW8Num29z2">
    <w:name w:val="WW8Num29z2"/>
    <w:uiPriority w:val="99"/>
    <w:rsid w:val="003A1F26"/>
    <w:rPr>
      <w:rFonts w:ascii="Wingdings" w:hAnsi="Wingdings"/>
    </w:rPr>
  </w:style>
  <w:style w:type="character" w:customStyle="1" w:styleId="WW8Num29z3">
    <w:name w:val="WW8Num29z3"/>
    <w:uiPriority w:val="99"/>
    <w:rsid w:val="003A1F26"/>
    <w:rPr>
      <w:rFonts w:ascii="Symbol" w:hAnsi="Symbol"/>
    </w:rPr>
  </w:style>
  <w:style w:type="character" w:customStyle="1" w:styleId="WW8Num30z0">
    <w:name w:val="WW8Num30z0"/>
    <w:uiPriority w:val="99"/>
    <w:rsid w:val="003A1F26"/>
    <w:rPr>
      <w:rFonts w:ascii="Symbol" w:hAnsi="Symbol"/>
      <w:shd w:val="clear" w:color="auto" w:fill="FFFF00"/>
    </w:rPr>
  </w:style>
  <w:style w:type="character" w:customStyle="1" w:styleId="WW8Num30z1">
    <w:name w:val="WW8Num30z1"/>
    <w:uiPriority w:val="99"/>
    <w:rsid w:val="003A1F26"/>
    <w:rPr>
      <w:rFonts w:ascii="Courier New" w:hAnsi="Courier New"/>
    </w:rPr>
  </w:style>
  <w:style w:type="character" w:customStyle="1" w:styleId="WW8Num30z2">
    <w:name w:val="WW8Num30z2"/>
    <w:uiPriority w:val="99"/>
    <w:rsid w:val="003A1F26"/>
    <w:rPr>
      <w:rFonts w:ascii="Wingdings" w:hAnsi="Wingdings"/>
    </w:rPr>
  </w:style>
  <w:style w:type="character" w:customStyle="1" w:styleId="WW8Num31z0">
    <w:name w:val="WW8Num31z0"/>
    <w:uiPriority w:val="99"/>
    <w:rsid w:val="003A1F26"/>
  </w:style>
  <w:style w:type="character" w:customStyle="1" w:styleId="WW8Num32z0">
    <w:name w:val="WW8Num32z0"/>
    <w:uiPriority w:val="99"/>
    <w:rsid w:val="003A1F26"/>
  </w:style>
  <w:style w:type="character" w:customStyle="1" w:styleId="WW8Num32z1">
    <w:name w:val="WW8Num32z1"/>
    <w:uiPriority w:val="99"/>
    <w:rsid w:val="003A1F26"/>
  </w:style>
  <w:style w:type="character" w:customStyle="1" w:styleId="WW8Num32z2">
    <w:name w:val="WW8Num32z2"/>
    <w:uiPriority w:val="99"/>
    <w:rsid w:val="003A1F26"/>
  </w:style>
  <w:style w:type="character" w:customStyle="1" w:styleId="WW8Num32z3">
    <w:name w:val="WW8Num32z3"/>
    <w:uiPriority w:val="99"/>
    <w:rsid w:val="003A1F26"/>
  </w:style>
  <w:style w:type="character" w:customStyle="1" w:styleId="WW8Num32z4">
    <w:name w:val="WW8Num32z4"/>
    <w:uiPriority w:val="99"/>
    <w:rsid w:val="003A1F26"/>
  </w:style>
  <w:style w:type="character" w:customStyle="1" w:styleId="WW8Num32z5">
    <w:name w:val="WW8Num32z5"/>
    <w:uiPriority w:val="99"/>
    <w:rsid w:val="003A1F26"/>
  </w:style>
  <w:style w:type="character" w:customStyle="1" w:styleId="WW8Num32z6">
    <w:name w:val="WW8Num32z6"/>
    <w:uiPriority w:val="99"/>
    <w:rsid w:val="003A1F26"/>
  </w:style>
  <w:style w:type="character" w:customStyle="1" w:styleId="WW8Num32z7">
    <w:name w:val="WW8Num32z7"/>
    <w:uiPriority w:val="99"/>
    <w:rsid w:val="003A1F26"/>
  </w:style>
  <w:style w:type="character" w:customStyle="1" w:styleId="WW8Num32z8">
    <w:name w:val="WW8Num32z8"/>
    <w:uiPriority w:val="99"/>
    <w:rsid w:val="003A1F26"/>
  </w:style>
  <w:style w:type="character" w:customStyle="1" w:styleId="WW8Num33z0">
    <w:name w:val="WW8Num33z0"/>
    <w:uiPriority w:val="99"/>
    <w:rsid w:val="003A1F26"/>
    <w:rPr>
      <w:rFonts w:ascii="Symbol" w:hAnsi="Symbol"/>
    </w:rPr>
  </w:style>
  <w:style w:type="character" w:customStyle="1" w:styleId="WW8Num33z1">
    <w:name w:val="WW8Num33z1"/>
    <w:uiPriority w:val="99"/>
    <w:rsid w:val="003A1F26"/>
    <w:rPr>
      <w:rFonts w:ascii="Courier New" w:hAnsi="Courier New"/>
    </w:rPr>
  </w:style>
  <w:style w:type="character" w:customStyle="1" w:styleId="WW8Num33z2">
    <w:name w:val="WW8Num33z2"/>
    <w:uiPriority w:val="99"/>
    <w:rsid w:val="003A1F26"/>
    <w:rPr>
      <w:rFonts w:ascii="Wingdings" w:hAnsi="Wingdings"/>
    </w:rPr>
  </w:style>
  <w:style w:type="character" w:customStyle="1" w:styleId="WW8Num34z0">
    <w:name w:val="WW8Num34z0"/>
    <w:uiPriority w:val="99"/>
    <w:rsid w:val="003A1F26"/>
    <w:rPr>
      <w:rFonts w:ascii="Symbol" w:hAnsi="Symbol"/>
    </w:rPr>
  </w:style>
  <w:style w:type="character" w:customStyle="1" w:styleId="WW8Num34z1">
    <w:name w:val="WW8Num34z1"/>
    <w:uiPriority w:val="99"/>
    <w:rsid w:val="003A1F26"/>
    <w:rPr>
      <w:rFonts w:ascii="Courier New" w:hAnsi="Courier New"/>
    </w:rPr>
  </w:style>
  <w:style w:type="character" w:customStyle="1" w:styleId="WW8Num34z2">
    <w:name w:val="WW8Num34z2"/>
    <w:uiPriority w:val="99"/>
    <w:rsid w:val="003A1F26"/>
    <w:rPr>
      <w:rFonts w:ascii="Wingdings" w:hAnsi="Wingdings"/>
    </w:rPr>
  </w:style>
  <w:style w:type="character" w:customStyle="1" w:styleId="WW8Num35z0">
    <w:name w:val="WW8Num35z0"/>
    <w:uiPriority w:val="99"/>
    <w:rsid w:val="003A1F26"/>
    <w:rPr>
      <w:rFonts w:ascii="Calibri" w:hAnsi="Calibri"/>
    </w:rPr>
  </w:style>
  <w:style w:type="character" w:customStyle="1" w:styleId="WW8Num35z1">
    <w:name w:val="WW8Num35z1"/>
    <w:uiPriority w:val="99"/>
    <w:rsid w:val="003A1F26"/>
    <w:rPr>
      <w:rFonts w:ascii="Courier New" w:hAnsi="Courier New"/>
    </w:rPr>
  </w:style>
  <w:style w:type="character" w:customStyle="1" w:styleId="WW8Num35z2">
    <w:name w:val="WW8Num35z2"/>
    <w:uiPriority w:val="99"/>
    <w:rsid w:val="003A1F26"/>
    <w:rPr>
      <w:rFonts w:ascii="Wingdings" w:hAnsi="Wingdings"/>
    </w:rPr>
  </w:style>
  <w:style w:type="character" w:customStyle="1" w:styleId="WW8Num35z3">
    <w:name w:val="WW8Num35z3"/>
    <w:uiPriority w:val="99"/>
    <w:rsid w:val="003A1F26"/>
    <w:rPr>
      <w:rFonts w:ascii="Symbol" w:hAnsi="Symbol"/>
    </w:rPr>
  </w:style>
  <w:style w:type="character" w:customStyle="1" w:styleId="WW8Num36z0">
    <w:name w:val="WW8Num36z0"/>
    <w:uiPriority w:val="99"/>
    <w:rsid w:val="003A1F26"/>
    <w:rPr>
      <w:lang w:val="el-GR"/>
    </w:rPr>
  </w:style>
  <w:style w:type="character" w:customStyle="1" w:styleId="WW8Num36z1">
    <w:name w:val="WW8Num36z1"/>
    <w:uiPriority w:val="99"/>
    <w:rsid w:val="003A1F26"/>
  </w:style>
  <w:style w:type="character" w:customStyle="1" w:styleId="WW8Num36z2">
    <w:name w:val="WW8Num36z2"/>
    <w:uiPriority w:val="99"/>
    <w:rsid w:val="003A1F26"/>
  </w:style>
  <w:style w:type="character" w:customStyle="1" w:styleId="WW8Num36z3">
    <w:name w:val="WW8Num36z3"/>
    <w:uiPriority w:val="99"/>
    <w:rsid w:val="003A1F26"/>
  </w:style>
  <w:style w:type="character" w:customStyle="1" w:styleId="WW8Num36z4">
    <w:name w:val="WW8Num36z4"/>
    <w:uiPriority w:val="99"/>
    <w:rsid w:val="003A1F26"/>
  </w:style>
  <w:style w:type="character" w:customStyle="1" w:styleId="WW8Num36z5">
    <w:name w:val="WW8Num36z5"/>
    <w:uiPriority w:val="99"/>
    <w:rsid w:val="003A1F26"/>
  </w:style>
  <w:style w:type="character" w:customStyle="1" w:styleId="WW8Num36z6">
    <w:name w:val="WW8Num36z6"/>
    <w:uiPriority w:val="99"/>
    <w:rsid w:val="003A1F26"/>
  </w:style>
  <w:style w:type="character" w:customStyle="1" w:styleId="WW8Num36z7">
    <w:name w:val="WW8Num36z7"/>
    <w:uiPriority w:val="99"/>
    <w:rsid w:val="003A1F26"/>
  </w:style>
  <w:style w:type="character" w:customStyle="1" w:styleId="WW8Num36z8">
    <w:name w:val="WW8Num36z8"/>
    <w:uiPriority w:val="99"/>
    <w:rsid w:val="003A1F26"/>
  </w:style>
  <w:style w:type="character" w:customStyle="1" w:styleId="WW8Num37z0">
    <w:name w:val="WW8Num37z0"/>
    <w:uiPriority w:val="99"/>
    <w:rsid w:val="003A1F26"/>
    <w:rPr>
      <w:rFonts w:ascii="Calibri" w:hAnsi="Calibri"/>
    </w:rPr>
  </w:style>
  <w:style w:type="character" w:customStyle="1" w:styleId="WW8Num37z1">
    <w:name w:val="WW8Num37z1"/>
    <w:uiPriority w:val="99"/>
    <w:rsid w:val="003A1F26"/>
    <w:rPr>
      <w:rFonts w:ascii="Courier New" w:hAnsi="Courier New"/>
    </w:rPr>
  </w:style>
  <w:style w:type="character" w:customStyle="1" w:styleId="WW8Num37z2">
    <w:name w:val="WW8Num37z2"/>
    <w:uiPriority w:val="99"/>
    <w:rsid w:val="003A1F26"/>
    <w:rPr>
      <w:rFonts w:ascii="Wingdings" w:hAnsi="Wingdings"/>
    </w:rPr>
  </w:style>
  <w:style w:type="character" w:customStyle="1" w:styleId="WW8Num37z3">
    <w:name w:val="WW8Num37z3"/>
    <w:uiPriority w:val="99"/>
    <w:rsid w:val="003A1F26"/>
    <w:rPr>
      <w:rFonts w:ascii="Symbol" w:hAnsi="Symbol"/>
    </w:rPr>
  </w:style>
  <w:style w:type="character" w:customStyle="1" w:styleId="WW8Num38z0">
    <w:name w:val="WW8Num38z0"/>
    <w:uiPriority w:val="99"/>
    <w:rsid w:val="003A1F26"/>
  </w:style>
  <w:style w:type="character" w:customStyle="1" w:styleId="WW8Num38z1">
    <w:name w:val="WW8Num38z1"/>
    <w:uiPriority w:val="99"/>
    <w:rsid w:val="003A1F26"/>
  </w:style>
  <w:style w:type="character" w:customStyle="1" w:styleId="WW8Num38z2">
    <w:name w:val="WW8Num38z2"/>
    <w:uiPriority w:val="99"/>
    <w:rsid w:val="003A1F26"/>
  </w:style>
  <w:style w:type="character" w:customStyle="1" w:styleId="WW8Num38z3">
    <w:name w:val="WW8Num38z3"/>
    <w:uiPriority w:val="99"/>
    <w:rsid w:val="003A1F26"/>
  </w:style>
  <w:style w:type="character" w:customStyle="1" w:styleId="WW8Num38z4">
    <w:name w:val="WW8Num38z4"/>
    <w:uiPriority w:val="99"/>
    <w:rsid w:val="003A1F26"/>
  </w:style>
  <w:style w:type="character" w:customStyle="1" w:styleId="WW8Num38z5">
    <w:name w:val="WW8Num38z5"/>
    <w:uiPriority w:val="99"/>
    <w:rsid w:val="003A1F26"/>
  </w:style>
  <w:style w:type="character" w:customStyle="1" w:styleId="WW8Num38z6">
    <w:name w:val="WW8Num38z6"/>
    <w:uiPriority w:val="99"/>
    <w:rsid w:val="003A1F26"/>
  </w:style>
  <w:style w:type="character" w:customStyle="1" w:styleId="WW8Num38z7">
    <w:name w:val="WW8Num38z7"/>
    <w:uiPriority w:val="99"/>
    <w:rsid w:val="003A1F26"/>
  </w:style>
  <w:style w:type="character" w:customStyle="1" w:styleId="WW8Num38z8">
    <w:name w:val="WW8Num38z8"/>
    <w:uiPriority w:val="99"/>
    <w:rsid w:val="003A1F26"/>
  </w:style>
  <w:style w:type="character" w:customStyle="1" w:styleId="WW-DefaultParagraphFont11111111111111111111">
    <w:name w:val="WW-Default Paragraph Font11111111111111111111"/>
    <w:uiPriority w:val="99"/>
    <w:rsid w:val="003A1F26"/>
  </w:style>
  <w:style w:type="character" w:customStyle="1" w:styleId="WW8Num4z1">
    <w:name w:val="WW8Num4z1"/>
    <w:uiPriority w:val="99"/>
    <w:rsid w:val="003A1F26"/>
  </w:style>
  <w:style w:type="character" w:customStyle="1" w:styleId="WW8Num5z1">
    <w:name w:val="WW8Num5z1"/>
    <w:uiPriority w:val="99"/>
    <w:rsid w:val="003A1F26"/>
  </w:style>
  <w:style w:type="character" w:customStyle="1" w:styleId="WW8Num29z4">
    <w:name w:val="WW8Num29z4"/>
    <w:uiPriority w:val="99"/>
    <w:rsid w:val="003A1F26"/>
  </w:style>
  <w:style w:type="character" w:customStyle="1" w:styleId="WW8Num29z5">
    <w:name w:val="WW8Num29z5"/>
    <w:uiPriority w:val="99"/>
    <w:rsid w:val="003A1F26"/>
  </w:style>
  <w:style w:type="character" w:customStyle="1" w:styleId="WW8Num29z6">
    <w:name w:val="WW8Num29z6"/>
    <w:uiPriority w:val="99"/>
    <w:rsid w:val="003A1F26"/>
  </w:style>
  <w:style w:type="character" w:customStyle="1" w:styleId="WW8Num29z7">
    <w:name w:val="WW8Num29z7"/>
    <w:uiPriority w:val="99"/>
    <w:rsid w:val="003A1F26"/>
  </w:style>
  <w:style w:type="character" w:customStyle="1" w:styleId="WW8Num29z8">
    <w:name w:val="WW8Num29z8"/>
    <w:uiPriority w:val="99"/>
    <w:rsid w:val="003A1F26"/>
  </w:style>
  <w:style w:type="character" w:customStyle="1" w:styleId="WW8Num30z3">
    <w:name w:val="WW8Num30z3"/>
    <w:uiPriority w:val="99"/>
    <w:rsid w:val="003A1F26"/>
    <w:rPr>
      <w:rFonts w:ascii="Symbol" w:hAnsi="Symbol"/>
    </w:rPr>
  </w:style>
  <w:style w:type="character" w:customStyle="1" w:styleId="WW8Num31z1">
    <w:name w:val="WW8Num31z1"/>
    <w:uiPriority w:val="99"/>
    <w:rsid w:val="003A1F26"/>
  </w:style>
  <w:style w:type="character" w:customStyle="1" w:styleId="WW8Num31z2">
    <w:name w:val="WW8Num31z2"/>
    <w:uiPriority w:val="99"/>
    <w:rsid w:val="003A1F26"/>
  </w:style>
  <w:style w:type="character" w:customStyle="1" w:styleId="WW8Num31z3">
    <w:name w:val="WW8Num31z3"/>
    <w:uiPriority w:val="99"/>
    <w:rsid w:val="003A1F26"/>
  </w:style>
  <w:style w:type="character" w:customStyle="1" w:styleId="WW8Num31z4">
    <w:name w:val="WW8Num31z4"/>
    <w:uiPriority w:val="99"/>
    <w:rsid w:val="003A1F26"/>
  </w:style>
  <w:style w:type="character" w:customStyle="1" w:styleId="WW8Num31z5">
    <w:name w:val="WW8Num31z5"/>
    <w:uiPriority w:val="99"/>
    <w:rsid w:val="003A1F26"/>
  </w:style>
  <w:style w:type="character" w:customStyle="1" w:styleId="WW8Num31z6">
    <w:name w:val="WW8Num31z6"/>
    <w:uiPriority w:val="99"/>
    <w:rsid w:val="003A1F26"/>
  </w:style>
  <w:style w:type="character" w:customStyle="1" w:styleId="WW8Num31z7">
    <w:name w:val="WW8Num31z7"/>
    <w:uiPriority w:val="99"/>
    <w:rsid w:val="003A1F26"/>
  </w:style>
  <w:style w:type="character" w:customStyle="1" w:styleId="WW8Num31z8">
    <w:name w:val="WW8Num31z8"/>
    <w:uiPriority w:val="99"/>
    <w:rsid w:val="003A1F26"/>
  </w:style>
  <w:style w:type="character" w:customStyle="1" w:styleId="WW8Num39z0">
    <w:name w:val="WW8Num39z0"/>
    <w:uiPriority w:val="99"/>
    <w:rsid w:val="003A1F26"/>
    <w:rPr>
      <w:rFonts w:ascii="Calibri" w:hAnsi="Calibri"/>
    </w:rPr>
  </w:style>
  <w:style w:type="character" w:customStyle="1" w:styleId="WW8Num39z1">
    <w:name w:val="WW8Num39z1"/>
    <w:uiPriority w:val="99"/>
    <w:rsid w:val="003A1F26"/>
    <w:rPr>
      <w:rFonts w:ascii="Courier New" w:hAnsi="Courier New"/>
    </w:rPr>
  </w:style>
  <w:style w:type="character" w:customStyle="1" w:styleId="WW8Num39z2">
    <w:name w:val="WW8Num39z2"/>
    <w:uiPriority w:val="99"/>
    <w:rsid w:val="003A1F26"/>
    <w:rPr>
      <w:rFonts w:ascii="Wingdings" w:hAnsi="Wingdings"/>
    </w:rPr>
  </w:style>
  <w:style w:type="character" w:customStyle="1" w:styleId="WW8Num39z3">
    <w:name w:val="WW8Num39z3"/>
    <w:uiPriority w:val="99"/>
    <w:rsid w:val="003A1F26"/>
    <w:rPr>
      <w:rFonts w:ascii="Symbol" w:hAnsi="Symbol"/>
    </w:rPr>
  </w:style>
  <w:style w:type="character" w:customStyle="1" w:styleId="WW8Num40z0">
    <w:name w:val="WW8Num40z0"/>
    <w:uiPriority w:val="99"/>
    <w:rsid w:val="003A1F26"/>
    <w:rPr>
      <w:rFonts w:ascii="Symbol" w:hAnsi="Symbol"/>
    </w:rPr>
  </w:style>
  <w:style w:type="character" w:customStyle="1" w:styleId="WW8Num40z1">
    <w:name w:val="WW8Num40z1"/>
    <w:uiPriority w:val="99"/>
    <w:rsid w:val="003A1F26"/>
    <w:rPr>
      <w:rFonts w:ascii="Courier New" w:hAnsi="Courier New"/>
    </w:rPr>
  </w:style>
  <w:style w:type="character" w:customStyle="1" w:styleId="WW8Num40z2">
    <w:name w:val="WW8Num40z2"/>
    <w:uiPriority w:val="99"/>
    <w:rsid w:val="003A1F26"/>
    <w:rPr>
      <w:rFonts w:ascii="Wingdings" w:hAnsi="Wingdings"/>
    </w:rPr>
  </w:style>
  <w:style w:type="character" w:customStyle="1" w:styleId="WW8Num41z0">
    <w:name w:val="WW8Num41z0"/>
    <w:uiPriority w:val="99"/>
    <w:rsid w:val="003A1F26"/>
    <w:rPr>
      <w:rFonts w:ascii="Arial" w:hAnsi="Arial"/>
      <w:b/>
      <w:sz w:val="20"/>
    </w:rPr>
  </w:style>
  <w:style w:type="character" w:customStyle="1" w:styleId="WW8Num41z1">
    <w:name w:val="WW8Num41z1"/>
    <w:uiPriority w:val="99"/>
    <w:rsid w:val="003A1F26"/>
  </w:style>
  <w:style w:type="character" w:customStyle="1" w:styleId="WW8Num41z2">
    <w:name w:val="WW8Num41z2"/>
    <w:uiPriority w:val="99"/>
    <w:rsid w:val="003A1F26"/>
    <w:rPr>
      <w:rFonts w:ascii="Arial" w:hAnsi="Arial"/>
    </w:rPr>
  </w:style>
  <w:style w:type="character" w:customStyle="1" w:styleId="WW8Num41z3">
    <w:name w:val="WW8Num41z3"/>
    <w:uiPriority w:val="99"/>
    <w:rsid w:val="003A1F26"/>
    <w:rPr>
      <w:rFonts w:ascii="Arial" w:hAnsi="Arial"/>
      <w:sz w:val="20"/>
    </w:rPr>
  </w:style>
  <w:style w:type="character" w:customStyle="1" w:styleId="DefaultParagraphFont1">
    <w:name w:val="Default Paragraph Font1"/>
    <w:uiPriority w:val="99"/>
    <w:rsid w:val="003A1F26"/>
  </w:style>
  <w:style w:type="character" w:customStyle="1" w:styleId="DateChar">
    <w:name w:val="Date Char"/>
    <w:uiPriority w:val="99"/>
    <w:rsid w:val="003A1F26"/>
    <w:rPr>
      <w:sz w:val="24"/>
      <w:lang w:val="en-GB"/>
    </w:rPr>
  </w:style>
  <w:style w:type="character" w:customStyle="1" w:styleId="FooterChar">
    <w:name w:val="Footer Char"/>
    <w:uiPriority w:val="99"/>
    <w:rsid w:val="003A1F26"/>
    <w:rPr>
      <w:rFonts w:eastAsia="MS Mincho"/>
      <w:sz w:val="24"/>
      <w:lang w:val="en-US" w:eastAsia="ja-JP"/>
    </w:rPr>
  </w:style>
  <w:style w:type="character" w:styleId="CommentReference">
    <w:name w:val="annotation reference"/>
    <w:basedOn w:val="DefaultParagraphFont"/>
    <w:uiPriority w:val="99"/>
    <w:rsid w:val="003A1F26"/>
    <w:rPr>
      <w:rFonts w:cs="Times New Roman"/>
      <w:sz w:val="16"/>
    </w:rPr>
  </w:style>
  <w:style w:type="character" w:styleId="Hyperlink">
    <w:name w:val="Hyperlink"/>
    <w:basedOn w:val="DefaultParagraphFont"/>
    <w:uiPriority w:val="99"/>
    <w:rsid w:val="003A1F26"/>
    <w:rPr>
      <w:rFonts w:cs="Times New Roman"/>
      <w:color w:val="0000FF"/>
      <w:u w:val="single"/>
    </w:rPr>
  </w:style>
  <w:style w:type="character" w:customStyle="1" w:styleId="HeaderChar">
    <w:name w:val="Header Char"/>
    <w:uiPriority w:val="99"/>
    <w:rsid w:val="003A1F26"/>
    <w:rPr>
      <w:sz w:val="24"/>
      <w:lang w:val="en-GB"/>
    </w:rPr>
  </w:style>
  <w:style w:type="character" w:styleId="PageNumber">
    <w:name w:val="page number"/>
    <w:basedOn w:val="DefaultParagraphFont"/>
    <w:uiPriority w:val="99"/>
    <w:rsid w:val="003A1F26"/>
    <w:rPr>
      <w:rFonts w:cs="Times New Roman"/>
    </w:rPr>
  </w:style>
  <w:style w:type="character" w:customStyle="1" w:styleId="BalloonTextChar">
    <w:name w:val="Balloon Text Char"/>
    <w:uiPriority w:val="99"/>
    <w:rsid w:val="003A1F26"/>
    <w:rPr>
      <w:rFonts w:ascii="Tahoma" w:hAnsi="Tahoma"/>
      <w:sz w:val="16"/>
      <w:lang w:val="en-GB"/>
    </w:rPr>
  </w:style>
  <w:style w:type="character" w:customStyle="1" w:styleId="CommentTextChar">
    <w:name w:val="Comment Text Char"/>
    <w:uiPriority w:val="99"/>
    <w:rsid w:val="003A1F26"/>
    <w:rPr>
      <w:lang w:val="en-GB"/>
    </w:rPr>
  </w:style>
  <w:style w:type="character" w:customStyle="1" w:styleId="CommentSubjectChar">
    <w:name w:val="Comment Subject Char"/>
    <w:uiPriority w:val="99"/>
    <w:rsid w:val="003A1F26"/>
    <w:rPr>
      <w:b/>
      <w:lang w:val="en-GB"/>
    </w:rPr>
  </w:style>
  <w:style w:type="character" w:customStyle="1" w:styleId="BodyTextChar">
    <w:name w:val="Body Text Char"/>
    <w:uiPriority w:val="99"/>
    <w:rsid w:val="003A1F26"/>
    <w:rPr>
      <w:sz w:val="24"/>
      <w:lang w:val="en-GB"/>
    </w:rPr>
  </w:style>
  <w:style w:type="character" w:styleId="PlaceholderText">
    <w:name w:val="Placeholder Text"/>
    <w:basedOn w:val="DefaultParagraphFont"/>
    <w:uiPriority w:val="99"/>
    <w:rsid w:val="003A1F26"/>
    <w:rPr>
      <w:rFonts w:cs="Times New Roman"/>
      <w:color w:val="808080"/>
    </w:rPr>
  </w:style>
  <w:style w:type="character" w:customStyle="1" w:styleId="a">
    <w:name w:val="Χαρακτήρες υποσημείωσης"/>
    <w:rsid w:val="003A1F26"/>
    <w:rPr>
      <w:vertAlign w:val="superscript"/>
    </w:rPr>
  </w:style>
  <w:style w:type="character" w:customStyle="1" w:styleId="FootnoteTextChar">
    <w:name w:val="Footnote Text Char"/>
    <w:uiPriority w:val="99"/>
    <w:rsid w:val="003A1F26"/>
    <w:rPr>
      <w:rFonts w:ascii="Calibri" w:hAnsi="Calibri"/>
    </w:rPr>
  </w:style>
  <w:style w:type="character" w:customStyle="1" w:styleId="DocTitleChar">
    <w:name w:val="Doc Title Char"/>
    <w:basedOn w:val="Heading1Char"/>
    <w:uiPriority w:val="99"/>
    <w:rsid w:val="003A1F26"/>
    <w:rPr>
      <w:rFonts w:ascii="Arial" w:eastAsiaTheme="majorEastAsia" w:hAnsi="Arial" w:cs="Arial"/>
      <w:b/>
      <w:bCs/>
      <w:color w:val="333399"/>
      <w:sz w:val="32"/>
      <w:szCs w:val="32"/>
      <w:lang w:val="en-US" w:eastAsia="ar-SA"/>
    </w:rPr>
  </w:style>
  <w:style w:type="character" w:customStyle="1" w:styleId="Style1Char">
    <w:name w:val="Style1 Char"/>
    <w:uiPriority w:val="99"/>
    <w:rsid w:val="003A1F26"/>
    <w:rPr>
      <w:rFonts w:ascii="Calibri" w:hAnsi="Calibri"/>
      <w:b/>
      <w:color w:val="333399"/>
      <w:sz w:val="40"/>
      <w:lang w:val="en-US"/>
    </w:rPr>
  </w:style>
  <w:style w:type="character" w:customStyle="1" w:styleId="ContentsChar">
    <w:name w:val="Contents Char"/>
    <w:uiPriority w:val="99"/>
    <w:rsid w:val="003A1F26"/>
    <w:rPr>
      <w:rFonts w:ascii="Calibri" w:hAnsi="Calibri"/>
      <w:b/>
      <w:color w:val="333399"/>
      <w:sz w:val="32"/>
      <w:lang w:val="en-US"/>
    </w:rPr>
  </w:style>
  <w:style w:type="character" w:customStyle="1" w:styleId="EndnoteTextChar">
    <w:name w:val="Endnote Text Char"/>
    <w:uiPriority w:val="99"/>
    <w:rsid w:val="003A1F26"/>
    <w:rPr>
      <w:rFonts w:ascii="Calibri" w:hAnsi="Calibri"/>
      <w:lang w:val="en-GB"/>
    </w:rPr>
  </w:style>
  <w:style w:type="character" w:customStyle="1" w:styleId="a0">
    <w:name w:val="Χαρακτήρες σημείωσης τέλους"/>
    <w:uiPriority w:val="99"/>
    <w:rsid w:val="003A1F26"/>
    <w:rPr>
      <w:vertAlign w:val="superscript"/>
    </w:rPr>
  </w:style>
  <w:style w:type="character" w:customStyle="1" w:styleId="FootnoteReference2">
    <w:name w:val="Footnote Reference2"/>
    <w:rsid w:val="003A1F26"/>
    <w:rPr>
      <w:vertAlign w:val="superscript"/>
    </w:rPr>
  </w:style>
  <w:style w:type="character" w:customStyle="1" w:styleId="EndnoteReference1">
    <w:name w:val="Endnote Reference1"/>
    <w:uiPriority w:val="99"/>
    <w:rsid w:val="003A1F26"/>
    <w:rPr>
      <w:vertAlign w:val="superscript"/>
    </w:rPr>
  </w:style>
  <w:style w:type="character" w:customStyle="1" w:styleId="a1">
    <w:name w:val="Κουκκίδες"/>
    <w:uiPriority w:val="99"/>
    <w:rsid w:val="003A1F26"/>
    <w:rPr>
      <w:rFonts w:ascii="OpenSymbol" w:hAnsi="OpenSymbol"/>
    </w:rPr>
  </w:style>
  <w:style w:type="character" w:styleId="Strong">
    <w:name w:val="Strong"/>
    <w:basedOn w:val="DefaultParagraphFont"/>
    <w:uiPriority w:val="99"/>
    <w:qFormat/>
    <w:rsid w:val="003A1F26"/>
    <w:rPr>
      <w:rFonts w:cs="Times New Roman"/>
      <w:b/>
    </w:rPr>
  </w:style>
  <w:style w:type="character" w:customStyle="1" w:styleId="1">
    <w:name w:val="Προεπιλεγμένη γραμματοσειρά1"/>
    <w:uiPriority w:val="99"/>
    <w:rsid w:val="003A1F26"/>
  </w:style>
  <w:style w:type="character" w:customStyle="1" w:styleId="a2">
    <w:name w:val="Σύμβολο υποσημείωσης"/>
    <w:rsid w:val="003A1F26"/>
    <w:rPr>
      <w:vertAlign w:val="superscript"/>
    </w:rPr>
  </w:style>
  <w:style w:type="character" w:styleId="Emphasis">
    <w:name w:val="Emphasis"/>
    <w:basedOn w:val="DefaultParagraphFont"/>
    <w:uiPriority w:val="99"/>
    <w:qFormat/>
    <w:rsid w:val="003A1F26"/>
    <w:rPr>
      <w:rFonts w:cs="Times New Roman"/>
      <w:i/>
    </w:rPr>
  </w:style>
  <w:style w:type="character" w:customStyle="1" w:styleId="a3">
    <w:name w:val="Χαρακτήρες αρίθμησης"/>
    <w:uiPriority w:val="99"/>
    <w:rsid w:val="003A1F26"/>
  </w:style>
  <w:style w:type="character" w:customStyle="1" w:styleId="normalwithoutspacingChar">
    <w:name w:val="normal_without_spacing Char"/>
    <w:uiPriority w:val="99"/>
    <w:rsid w:val="003A1F26"/>
    <w:rPr>
      <w:rFonts w:ascii="Calibri" w:hAnsi="Calibri"/>
      <w:sz w:val="24"/>
    </w:rPr>
  </w:style>
  <w:style w:type="character" w:customStyle="1" w:styleId="FootnoteTextChar1">
    <w:name w:val="Footnote Text Char1"/>
    <w:uiPriority w:val="99"/>
    <w:rsid w:val="003A1F26"/>
    <w:rPr>
      <w:rFonts w:ascii="Calibri" w:hAnsi="Calibri"/>
      <w:lang w:val="en-IE" w:eastAsia="zh-CN"/>
    </w:rPr>
  </w:style>
  <w:style w:type="character" w:customStyle="1" w:styleId="foothangingChar">
    <w:name w:val="foot_hanging Char"/>
    <w:uiPriority w:val="99"/>
    <w:rsid w:val="003A1F26"/>
    <w:rPr>
      <w:rFonts w:ascii="Calibri" w:hAnsi="Calibri"/>
      <w:sz w:val="18"/>
      <w:lang w:val="en-IE" w:eastAsia="zh-CN"/>
    </w:rPr>
  </w:style>
  <w:style w:type="character" w:customStyle="1" w:styleId="HTMLPreformattedChar">
    <w:name w:val="HTML Preformatted Char"/>
    <w:uiPriority w:val="99"/>
    <w:rsid w:val="003A1F26"/>
    <w:rPr>
      <w:rFonts w:ascii="Courier New" w:hAnsi="Courier New"/>
    </w:rPr>
  </w:style>
  <w:style w:type="character" w:customStyle="1" w:styleId="apple-converted-space">
    <w:name w:val="apple-converted-space"/>
    <w:basedOn w:val="WW-DefaultParagraphFont11111111111111111111"/>
    <w:uiPriority w:val="99"/>
    <w:rsid w:val="003A1F26"/>
    <w:rPr>
      <w:rFonts w:cs="Times New Roman"/>
    </w:rPr>
  </w:style>
  <w:style w:type="character" w:customStyle="1" w:styleId="BodyTextIndent3Char">
    <w:name w:val="Body Text Indent 3 Char"/>
    <w:uiPriority w:val="99"/>
    <w:rsid w:val="003A1F26"/>
    <w:rPr>
      <w:rFonts w:ascii="Calibri" w:hAnsi="Calibri"/>
      <w:sz w:val="16"/>
      <w:lang w:val="en-GB"/>
    </w:rPr>
  </w:style>
  <w:style w:type="character" w:customStyle="1" w:styleId="WW-FootnoteReference">
    <w:name w:val="WW-Footnote Reference"/>
    <w:uiPriority w:val="99"/>
    <w:rsid w:val="003A1F26"/>
    <w:rPr>
      <w:vertAlign w:val="superscript"/>
    </w:rPr>
  </w:style>
  <w:style w:type="character" w:customStyle="1" w:styleId="WW-EndnoteReference">
    <w:name w:val="WW-Endnote Reference"/>
    <w:uiPriority w:val="99"/>
    <w:rsid w:val="003A1F26"/>
    <w:rPr>
      <w:vertAlign w:val="superscript"/>
    </w:rPr>
  </w:style>
  <w:style w:type="character" w:customStyle="1" w:styleId="FootnoteReference1">
    <w:name w:val="Footnote Reference1"/>
    <w:uiPriority w:val="99"/>
    <w:rsid w:val="003A1F26"/>
    <w:rPr>
      <w:vertAlign w:val="superscript"/>
    </w:rPr>
  </w:style>
  <w:style w:type="character" w:customStyle="1" w:styleId="FootnoteTextChar2">
    <w:name w:val="Footnote Text Char2"/>
    <w:uiPriority w:val="99"/>
    <w:rsid w:val="003A1F26"/>
    <w:rPr>
      <w:rFonts w:ascii="Calibri" w:hAnsi="Calibri"/>
      <w:sz w:val="18"/>
      <w:lang w:val="en-IE" w:eastAsia="zh-CN"/>
    </w:rPr>
  </w:style>
  <w:style w:type="character" w:customStyle="1" w:styleId="foothangingChar1">
    <w:name w:val="foot_hanging Char1"/>
    <w:uiPriority w:val="99"/>
    <w:rsid w:val="003A1F26"/>
    <w:rPr>
      <w:rFonts w:ascii="Calibri" w:hAnsi="Calibri"/>
      <w:sz w:val="18"/>
      <w:lang w:val="en-IE" w:eastAsia="zh-CN"/>
    </w:rPr>
  </w:style>
  <w:style w:type="character" w:customStyle="1" w:styleId="footersChar">
    <w:name w:val="footers Char"/>
    <w:basedOn w:val="foothangingChar1"/>
    <w:uiPriority w:val="99"/>
    <w:rsid w:val="003A1F26"/>
    <w:rPr>
      <w:rFonts w:ascii="Calibri" w:hAnsi="Calibri" w:cs="Calibri"/>
      <w:sz w:val="18"/>
      <w:szCs w:val="18"/>
      <w:lang w:val="en-IE" w:eastAsia="zh-CN"/>
    </w:rPr>
  </w:style>
  <w:style w:type="character" w:customStyle="1" w:styleId="CommentTextChar1">
    <w:name w:val="Comment Text Char1"/>
    <w:uiPriority w:val="99"/>
    <w:rsid w:val="003A1F26"/>
    <w:rPr>
      <w:rFonts w:ascii="Calibri" w:hAnsi="Calibri"/>
      <w:lang w:val="en-GB" w:eastAsia="zh-CN"/>
    </w:rPr>
  </w:style>
  <w:style w:type="character" w:customStyle="1" w:styleId="HTMLPreformattedChar1">
    <w:name w:val="HTML Preformatted Char1"/>
    <w:uiPriority w:val="99"/>
    <w:rsid w:val="003A1F26"/>
    <w:rPr>
      <w:rFonts w:ascii="Courier New" w:hAnsi="Courier New"/>
      <w:lang w:eastAsia="zh-CN"/>
    </w:rPr>
  </w:style>
  <w:style w:type="character" w:customStyle="1" w:styleId="BodyText3Char">
    <w:name w:val="Body Text 3 Char"/>
    <w:uiPriority w:val="99"/>
    <w:rsid w:val="003A1F26"/>
    <w:rPr>
      <w:rFonts w:ascii="Calibri" w:hAnsi="Calibri"/>
      <w:sz w:val="16"/>
      <w:lang w:val="en-GB" w:eastAsia="zh-CN"/>
    </w:rPr>
  </w:style>
  <w:style w:type="character" w:customStyle="1" w:styleId="WW-FootnoteReference1">
    <w:name w:val="WW-Footnote Reference1"/>
    <w:uiPriority w:val="99"/>
    <w:rsid w:val="003A1F26"/>
    <w:rPr>
      <w:vertAlign w:val="superscript"/>
    </w:rPr>
  </w:style>
  <w:style w:type="character" w:customStyle="1" w:styleId="WW-EndnoteReference1">
    <w:name w:val="WW-Endnote Reference1"/>
    <w:uiPriority w:val="99"/>
    <w:rsid w:val="003A1F26"/>
    <w:rPr>
      <w:vertAlign w:val="superscript"/>
    </w:rPr>
  </w:style>
  <w:style w:type="character" w:customStyle="1" w:styleId="WW-FootnoteReference2">
    <w:name w:val="WW-Footnote Reference2"/>
    <w:uiPriority w:val="99"/>
    <w:rsid w:val="003A1F26"/>
    <w:rPr>
      <w:vertAlign w:val="superscript"/>
    </w:rPr>
  </w:style>
  <w:style w:type="character" w:customStyle="1" w:styleId="WW-EndnoteReference2">
    <w:name w:val="WW-Endnote Reference2"/>
    <w:uiPriority w:val="99"/>
    <w:rsid w:val="003A1F26"/>
    <w:rPr>
      <w:vertAlign w:val="superscript"/>
    </w:rPr>
  </w:style>
  <w:style w:type="character" w:customStyle="1" w:styleId="FootnoteTextChar3">
    <w:name w:val="Footnote Text Char3"/>
    <w:uiPriority w:val="99"/>
    <w:rsid w:val="003A1F26"/>
    <w:rPr>
      <w:rFonts w:ascii="Calibri" w:hAnsi="Calibri"/>
      <w:sz w:val="18"/>
      <w:lang w:val="en-IE" w:eastAsia="zh-CN"/>
    </w:rPr>
  </w:style>
  <w:style w:type="character" w:customStyle="1" w:styleId="foothangingChar2">
    <w:name w:val="foot_hanging Char2"/>
    <w:uiPriority w:val="99"/>
    <w:rsid w:val="003A1F26"/>
    <w:rPr>
      <w:rFonts w:ascii="Calibri" w:hAnsi="Calibri"/>
      <w:sz w:val="18"/>
      <w:lang w:val="en-IE" w:eastAsia="zh-CN"/>
    </w:rPr>
  </w:style>
  <w:style w:type="character" w:customStyle="1" w:styleId="footersChar1">
    <w:name w:val="footers Char1"/>
    <w:basedOn w:val="foothangingChar2"/>
    <w:uiPriority w:val="99"/>
    <w:rsid w:val="003A1F26"/>
    <w:rPr>
      <w:rFonts w:ascii="Calibri" w:hAnsi="Calibri" w:cs="Calibri"/>
      <w:sz w:val="18"/>
      <w:szCs w:val="18"/>
      <w:lang w:val="en-IE" w:eastAsia="zh-CN"/>
    </w:rPr>
  </w:style>
  <w:style w:type="character" w:customStyle="1" w:styleId="foootChar">
    <w:name w:val="fooot Char"/>
    <w:basedOn w:val="footersChar1"/>
    <w:uiPriority w:val="99"/>
    <w:rsid w:val="003A1F26"/>
    <w:rPr>
      <w:rFonts w:ascii="Calibri" w:hAnsi="Calibri" w:cs="Calibri"/>
      <w:sz w:val="18"/>
      <w:szCs w:val="18"/>
      <w:lang w:val="en-IE" w:eastAsia="zh-CN"/>
    </w:rPr>
  </w:style>
  <w:style w:type="character" w:customStyle="1" w:styleId="10">
    <w:name w:val="Παραπομπή υποσημείωσης1"/>
    <w:uiPriority w:val="99"/>
    <w:rsid w:val="003A1F26"/>
    <w:rPr>
      <w:vertAlign w:val="superscript"/>
    </w:rPr>
  </w:style>
  <w:style w:type="character" w:customStyle="1" w:styleId="11">
    <w:name w:val="Παραπομπή σημείωσης τέλους1"/>
    <w:uiPriority w:val="99"/>
    <w:rsid w:val="003A1F26"/>
    <w:rPr>
      <w:vertAlign w:val="superscript"/>
    </w:rPr>
  </w:style>
  <w:style w:type="character" w:customStyle="1" w:styleId="Char">
    <w:name w:val="Κείμενο πλαισίου Char"/>
    <w:uiPriority w:val="99"/>
    <w:rsid w:val="003A1F26"/>
    <w:rPr>
      <w:rFonts w:ascii="Tahoma" w:hAnsi="Tahoma"/>
      <w:sz w:val="16"/>
      <w:lang w:val="en-GB"/>
    </w:rPr>
  </w:style>
  <w:style w:type="character" w:customStyle="1" w:styleId="12">
    <w:name w:val="Παραπομπή σχολίου1"/>
    <w:uiPriority w:val="99"/>
    <w:rsid w:val="003A1F26"/>
    <w:rPr>
      <w:sz w:val="16"/>
    </w:rPr>
  </w:style>
  <w:style w:type="character" w:customStyle="1" w:styleId="Char0">
    <w:name w:val="Κείμενο σχολίου Char"/>
    <w:uiPriority w:val="99"/>
    <w:rsid w:val="003A1F26"/>
    <w:rPr>
      <w:rFonts w:ascii="Calibri" w:hAnsi="Calibri"/>
      <w:lang w:val="en-GB"/>
    </w:rPr>
  </w:style>
  <w:style w:type="character" w:customStyle="1" w:styleId="Char1">
    <w:name w:val="Θέμα σχολίου Char"/>
    <w:uiPriority w:val="99"/>
    <w:rsid w:val="003A1F26"/>
    <w:rPr>
      <w:rFonts w:ascii="Calibri" w:hAnsi="Calibri"/>
      <w:b/>
      <w:lang w:val="en-GB"/>
    </w:rPr>
  </w:style>
  <w:style w:type="character" w:customStyle="1" w:styleId="-HTMLChar">
    <w:name w:val="Προ-διαμορφωμένο HTML Char"/>
    <w:uiPriority w:val="99"/>
    <w:rsid w:val="003A1F26"/>
    <w:rPr>
      <w:rFonts w:ascii="Courier New" w:hAnsi="Courier New"/>
    </w:rPr>
  </w:style>
  <w:style w:type="character" w:customStyle="1" w:styleId="WW-FootnoteReference3">
    <w:name w:val="WW-Footnote Reference3"/>
    <w:uiPriority w:val="99"/>
    <w:rsid w:val="003A1F26"/>
    <w:rPr>
      <w:vertAlign w:val="superscript"/>
    </w:rPr>
  </w:style>
  <w:style w:type="character" w:customStyle="1" w:styleId="WW-EndnoteReference3">
    <w:name w:val="WW-Endnote Reference3"/>
    <w:uiPriority w:val="99"/>
    <w:rsid w:val="003A1F26"/>
    <w:rPr>
      <w:vertAlign w:val="superscript"/>
    </w:rPr>
  </w:style>
  <w:style w:type="character" w:customStyle="1" w:styleId="WW-FootnoteReference4">
    <w:name w:val="WW-Footnote Reference4"/>
    <w:uiPriority w:val="99"/>
    <w:rsid w:val="003A1F26"/>
    <w:rPr>
      <w:vertAlign w:val="superscript"/>
    </w:rPr>
  </w:style>
  <w:style w:type="character" w:customStyle="1" w:styleId="WW-EndnoteReference4">
    <w:name w:val="WW-Endnote Reference4"/>
    <w:uiPriority w:val="99"/>
    <w:rsid w:val="003A1F26"/>
    <w:rPr>
      <w:vertAlign w:val="superscript"/>
    </w:rPr>
  </w:style>
  <w:style w:type="character" w:customStyle="1" w:styleId="WW-FootnoteReference5">
    <w:name w:val="WW-Footnote Reference5"/>
    <w:uiPriority w:val="99"/>
    <w:rsid w:val="003A1F26"/>
    <w:rPr>
      <w:vertAlign w:val="superscript"/>
    </w:rPr>
  </w:style>
  <w:style w:type="character" w:customStyle="1" w:styleId="WW-EndnoteReference5">
    <w:name w:val="WW-Endnote Reference5"/>
    <w:uiPriority w:val="99"/>
    <w:rsid w:val="003A1F26"/>
    <w:rPr>
      <w:vertAlign w:val="superscript"/>
    </w:rPr>
  </w:style>
  <w:style w:type="character" w:customStyle="1" w:styleId="WW-FootnoteReference6">
    <w:name w:val="WW-Footnote Reference6"/>
    <w:uiPriority w:val="99"/>
    <w:rsid w:val="003A1F26"/>
    <w:rPr>
      <w:vertAlign w:val="superscript"/>
    </w:rPr>
  </w:style>
  <w:style w:type="character" w:styleId="FollowedHyperlink">
    <w:name w:val="FollowedHyperlink"/>
    <w:basedOn w:val="DefaultParagraphFont"/>
    <w:uiPriority w:val="99"/>
    <w:rsid w:val="003A1F26"/>
    <w:rPr>
      <w:rFonts w:cs="Times New Roman"/>
      <w:color w:val="800000"/>
      <w:u w:val="single"/>
    </w:rPr>
  </w:style>
  <w:style w:type="character" w:customStyle="1" w:styleId="WW-EndnoteReference6">
    <w:name w:val="WW-Endnote Reference6"/>
    <w:uiPriority w:val="99"/>
    <w:rsid w:val="003A1F26"/>
    <w:rPr>
      <w:vertAlign w:val="superscript"/>
    </w:rPr>
  </w:style>
  <w:style w:type="character" w:customStyle="1" w:styleId="WW-FootnoteReference7">
    <w:name w:val="WW-Footnote Reference7"/>
    <w:rsid w:val="003A1F26"/>
    <w:rPr>
      <w:vertAlign w:val="superscript"/>
    </w:rPr>
  </w:style>
  <w:style w:type="character" w:customStyle="1" w:styleId="WW-EndnoteReference7">
    <w:name w:val="WW-Endnote Reference7"/>
    <w:uiPriority w:val="99"/>
    <w:rsid w:val="003A1F26"/>
    <w:rPr>
      <w:vertAlign w:val="superscript"/>
    </w:rPr>
  </w:style>
  <w:style w:type="character" w:customStyle="1" w:styleId="WW-FootnoteReference8">
    <w:name w:val="WW-Footnote Reference8"/>
    <w:uiPriority w:val="99"/>
    <w:rsid w:val="003A1F26"/>
    <w:rPr>
      <w:vertAlign w:val="superscript"/>
    </w:rPr>
  </w:style>
  <w:style w:type="character" w:customStyle="1" w:styleId="WW-EndnoteReference8">
    <w:name w:val="WW-Endnote Reference8"/>
    <w:uiPriority w:val="99"/>
    <w:rsid w:val="003A1F26"/>
    <w:rPr>
      <w:vertAlign w:val="superscript"/>
    </w:rPr>
  </w:style>
  <w:style w:type="character" w:customStyle="1" w:styleId="WW-FootnoteReference9">
    <w:name w:val="WW-Footnote Reference9"/>
    <w:rsid w:val="003A1F26"/>
    <w:rPr>
      <w:vertAlign w:val="superscript"/>
    </w:rPr>
  </w:style>
  <w:style w:type="character" w:customStyle="1" w:styleId="WW-EndnoteReference9">
    <w:name w:val="WW-Endnote Reference9"/>
    <w:uiPriority w:val="99"/>
    <w:rsid w:val="003A1F26"/>
    <w:rPr>
      <w:vertAlign w:val="superscript"/>
    </w:rPr>
  </w:style>
  <w:style w:type="character" w:customStyle="1" w:styleId="WW-FootnoteReference10">
    <w:name w:val="WW-Footnote Reference10"/>
    <w:rsid w:val="003A1F26"/>
    <w:rPr>
      <w:vertAlign w:val="superscript"/>
    </w:rPr>
  </w:style>
  <w:style w:type="character" w:customStyle="1" w:styleId="WW-EndnoteReference10">
    <w:name w:val="WW-Endnote Reference10"/>
    <w:uiPriority w:val="99"/>
    <w:rsid w:val="003A1F26"/>
    <w:rPr>
      <w:vertAlign w:val="superscript"/>
    </w:rPr>
  </w:style>
  <w:style w:type="character" w:customStyle="1" w:styleId="WW-FootnoteReference11">
    <w:name w:val="WW-Footnote Reference11"/>
    <w:rsid w:val="003A1F26"/>
    <w:rPr>
      <w:vertAlign w:val="superscript"/>
    </w:rPr>
  </w:style>
  <w:style w:type="character" w:customStyle="1" w:styleId="WW-EndnoteReference11">
    <w:name w:val="WW-Endnote Reference11"/>
    <w:uiPriority w:val="99"/>
    <w:rsid w:val="003A1F26"/>
    <w:rPr>
      <w:vertAlign w:val="superscript"/>
    </w:rPr>
  </w:style>
  <w:style w:type="character" w:customStyle="1" w:styleId="WW-FootnoteReference12">
    <w:name w:val="WW-Footnote Reference12"/>
    <w:uiPriority w:val="99"/>
    <w:rsid w:val="003A1F26"/>
    <w:rPr>
      <w:vertAlign w:val="superscript"/>
    </w:rPr>
  </w:style>
  <w:style w:type="character" w:customStyle="1" w:styleId="WW-EndnoteReference12">
    <w:name w:val="WW-Endnote Reference12"/>
    <w:uiPriority w:val="99"/>
    <w:rsid w:val="003A1F26"/>
    <w:rPr>
      <w:vertAlign w:val="superscript"/>
    </w:rPr>
  </w:style>
  <w:style w:type="character" w:customStyle="1" w:styleId="WW-FootnoteReference13">
    <w:name w:val="WW-Footnote Reference13"/>
    <w:uiPriority w:val="99"/>
    <w:rsid w:val="003A1F26"/>
    <w:rPr>
      <w:vertAlign w:val="superscript"/>
    </w:rPr>
  </w:style>
  <w:style w:type="character" w:customStyle="1" w:styleId="WW-EndnoteReference13">
    <w:name w:val="WW-Endnote Reference13"/>
    <w:uiPriority w:val="99"/>
    <w:rsid w:val="003A1F26"/>
    <w:rPr>
      <w:vertAlign w:val="superscript"/>
    </w:rPr>
  </w:style>
  <w:style w:type="character" w:styleId="FootnoteReference">
    <w:name w:val="footnote reference"/>
    <w:basedOn w:val="DefaultParagraphFont"/>
    <w:uiPriority w:val="99"/>
    <w:rsid w:val="003A1F26"/>
    <w:rPr>
      <w:rFonts w:cs="Times New Roman"/>
      <w:vertAlign w:val="superscript"/>
    </w:rPr>
  </w:style>
  <w:style w:type="character" w:styleId="EndnoteReference">
    <w:name w:val="endnote reference"/>
    <w:basedOn w:val="DefaultParagraphFont"/>
    <w:uiPriority w:val="99"/>
    <w:rsid w:val="003A1F26"/>
    <w:rPr>
      <w:rFonts w:cs="Times New Roman"/>
      <w:vertAlign w:val="superscript"/>
    </w:rPr>
  </w:style>
  <w:style w:type="character" w:customStyle="1" w:styleId="20">
    <w:name w:val="Παραπομπή υποσημείωσης2"/>
    <w:uiPriority w:val="99"/>
    <w:rsid w:val="003A1F26"/>
    <w:rPr>
      <w:vertAlign w:val="superscript"/>
    </w:rPr>
  </w:style>
  <w:style w:type="character" w:customStyle="1" w:styleId="21">
    <w:name w:val="Παραπομπή σημείωσης τέλους2"/>
    <w:uiPriority w:val="99"/>
    <w:rsid w:val="003A1F26"/>
    <w:rPr>
      <w:vertAlign w:val="superscript"/>
    </w:rPr>
  </w:style>
  <w:style w:type="character" w:customStyle="1" w:styleId="WW-FootnoteReference14">
    <w:name w:val="WW-Footnote Reference14"/>
    <w:rsid w:val="003A1F26"/>
    <w:rPr>
      <w:vertAlign w:val="superscript"/>
    </w:rPr>
  </w:style>
  <w:style w:type="character" w:customStyle="1" w:styleId="WW-EndnoteReference14">
    <w:name w:val="WW-Endnote Reference14"/>
    <w:uiPriority w:val="99"/>
    <w:rsid w:val="003A1F26"/>
    <w:rPr>
      <w:vertAlign w:val="superscript"/>
    </w:rPr>
  </w:style>
  <w:style w:type="character" w:customStyle="1" w:styleId="WW-FootnoteReference15">
    <w:name w:val="WW-Footnote Reference15"/>
    <w:uiPriority w:val="99"/>
    <w:rsid w:val="003A1F26"/>
    <w:rPr>
      <w:vertAlign w:val="superscript"/>
    </w:rPr>
  </w:style>
  <w:style w:type="character" w:customStyle="1" w:styleId="WW-EndnoteReference15">
    <w:name w:val="WW-Endnote Reference15"/>
    <w:uiPriority w:val="99"/>
    <w:rsid w:val="003A1F26"/>
    <w:rPr>
      <w:vertAlign w:val="superscript"/>
    </w:rPr>
  </w:style>
  <w:style w:type="character" w:customStyle="1" w:styleId="WW-FootnoteReference16">
    <w:name w:val="WW-Footnote Reference16"/>
    <w:uiPriority w:val="99"/>
    <w:rsid w:val="003A1F26"/>
    <w:rPr>
      <w:vertAlign w:val="superscript"/>
    </w:rPr>
  </w:style>
  <w:style w:type="character" w:customStyle="1" w:styleId="WW-EndnoteReference16">
    <w:name w:val="WW-Endnote Reference16"/>
    <w:uiPriority w:val="99"/>
    <w:rsid w:val="003A1F26"/>
    <w:rPr>
      <w:vertAlign w:val="superscript"/>
    </w:rPr>
  </w:style>
  <w:style w:type="character" w:customStyle="1" w:styleId="WW-FootnoteReference17">
    <w:name w:val="WW-Footnote Reference17"/>
    <w:rsid w:val="003A1F26"/>
    <w:rPr>
      <w:vertAlign w:val="superscript"/>
    </w:rPr>
  </w:style>
  <w:style w:type="character" w:customStyle="1" w:styleId="WW-EndnoteReference17">
    <w:name w:val="WW-Endnote Reference17"/>
    <w:uiPriority w:val="99"/>
    <w:rsid w:val="003A1F26"/>
    <w:rPr>
      <w:vertAlign w:val="superscript"/>
    </w:rPr>
  </w:style>
  <w:style w:type="character" w:customStyle="1" w:styleId="30">
    <w:name w:val="Παραπομπή υποσημείωσης3"/>
    <w:uiPriority w:val="99"/>
    <w:rsid w:val="003A1F26"/>
    <w:rPr>
      <w:vertAlign w:val="superscript"/>
    </w:rPr>
  </w:style>
  <w:style w:type="character" w:customStyle="1" w:styleId="31">
    <w:name w:val="Παραπομπή σημείωσης τέλους3"/>
    <w:uiPriority w:val="99"/>
    <w:rsid w:val="003A1F26"/>
    <w:rPr>
      <w:vertAlign w:val="superscript"/>
    </w:rPr>
  </w:style>
  <w:style w:type="character" w:customStyle="1" w:styleId="WW-FootnoteReference18">
    <w:name w:val="WW-Footnote Reference18"/>
    <w:uiPriority w:val="99"/>
    <w:rsid w:val="003A1F26"/>
    <w:rPr>
      <w:vertAlign w:val="superscript"/>
    </w:rPr>
  </w:style>
  <w:style w:type="character" w:customStyle="1" w:styleId="WW-EndnoteReference18">
    <w:name w:val="WW-Endnote Reference18"/>
    <w:uiPriority w:val="99"/>
    <w:rsid w:val="003A1F26"/>
    <w:rPr>
      <w:vertAlign w:val="superscript"/>
    </w:rPr>
  </w:style>
  <w:style w:type="character" w:customStyle="1" w:styleId="WW-FootnoteReference19">
    <w:name w:val="WW-Footnote Reference19"/>
    <w:rsid w:val="003A1F26"/>
    <w:rPr>
      <w:vertAlign w:val="superscript"/>
    </w:rPr>
  </w:style>
  <w:style w:type="character" w:customStyle="1" w:styleId="WW-EndnoteReference19">
    <w:name w:val="WW-Endnote Reference19"/>
    <w:uiPriority w:val="99"/>
    <w:rsid w:val="003A1F26"/>
    <w:rPr>
      <w:vertAlign w:val="superscript"/>
    </w:rPr>
  </w:style>
  <w:style w:type="character" w:customStyle="1" w:styleId="WW-FootnoteReference20">
    <w:name w:val="WW-Footnote Reference20"/>
    <w:uiPriority w:val="99"/>
    <w:rsid w:val="003A1F26"/>
    <w:rPr>
      <w:vertAlign w:val="superscript"/>
    </w:rPr>
  </w:style>
  <w:style w:type="character" w:customStyle="1" w:styleId="WW-EndnoteReference20">
    <w:name w:val="WW-Endnote Reference20"/>
    <w:uiPriority w:val="99"/>
    <w:rsid w:val="003A1F26"/>
    <w:rPr>
      <w:vertAlign w:val="superscript"/>
    </w:rPr>
  </w:style>
  <w:style w:type="character" w:customStyle="1" w:styleId="a4">
    <w:name w:val="Σύνδεση ευρετηρίου"/>
    <w:uiPriority w:val="99"/>
    <w:rsid w:val="003A1F26"/>
  </w:style>
  <w:style w:type="paragraph" w:customStyle="1" w:styleId="a5">
    <w:name w:val="Επικεφαλίδα"/>
    <w:basedOn w:val="Normal"/>
    <w:next w:val="BodyText"/>
    <w:uiPriority w:val="99"/>
    <w:rsid w:val="003A1F26"/>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3A1F26"/>
    <w:pPr>
      <w:spacing w:after="240"/>
    </w:pPr>
    <w:rPr>
      <w:lang w:eastAsia="zh-CN"/>
    </w:rPr>
  </w:style>
  <w:style w:type="character" w:customStyle="1" w:styleId="BodyTextChar1">
    <w:name w:val="Body Text Char1"/>
    <w:basedOn w:val="DefaultParagraphFont"/>
    <w:link w:val="BodyText"/>
    <w:uiPriority w:val="99"/>
    <w:rsid w:val="003A1F26"/>
    <w:rPr>
      <w:rFonts w:ascii="Calibri" w:eastAsia="Times New Roman" w:hAnsi="Calibri" w:cs="Calibri"/>
      <w:szCs w:val="24"/>
      <w:lang w:val="en-GB" w:eastAsia="zh-CN"/>
    </w:rPr>
  </w:style>
  <w:style w:type="paragraph" w:styleId="List">
    <w:name w:val="List"/>
    <w:basedOn w:val="BodyText"/>
    <w:uiPriority w:val="99"/>
    <w:rsid w:val="003A1F26"/>
    <w:rPr>
      <w:rFonts w:cs="Mangal"/>
    </w:rPr>
  </w:style>
  <w:style w:type="paragraph" w:styleId="Caption">
    <w:name w:val="caption"/>
    <w:basedOn w:val="Normal"/>
    <w:uiPriority w:val="99"/>
    <w:qFormat/>
    <w:rsid w:val="003A1F26"/>
    <w:pPr>
      <w:suppressLineNumbers/>
      <w:spacing w:before="120"/>
    </w:pPr>
    <w:rPr>
      <w:rFonts w:cs="Mangal"/>
      <w:i/>
      <w:iCs/>
      <w:sz w:val="24"/>
      <w:lang w:eastAsia="zh-CN"/>
    </w:rPr>
  </w:style>
  <w:style w:type="paragraph" w:customStyle="1" w:styleId="a6">
    <w:name w:val="Ευρετήριο"/>
    <w:basedOn w:val="Normal"/>
    <w:uiPriority w:val="99"/>
    <w:rsid w:val="003A1F26"/>
    <w:pPr>
      <w:suppressLineNumbers/>
    </w:pPr>
    <w:rPr>
      <w:rFonts w:cs="Mangal"/>
      <w:lang w:eastAsia="zh-CN"/>
    </w:rPr>
  </w:style>
  <w:style w:type="paragraph" w:customStyle="1" w:styleId="WW-Caption">
    <w:name w:val="WW-Caption"/>
    <w:basedOn w:val="Normal"/>
    <w:uiPriority w:val="99"/>
    <w:rsid w:val="003A1F26"/>
    <w:pPr>
      <w:suppressLineNumbers/>
      <w:spacing w:before="120"/>
    </w:pPr>
    <w:rPr>
      <w:rFonts w:cs="Mangal"/>
      <w:i/>
      <w:iCs/>
      <w:sz w:val="24"/>
      <w:lang w:eastAsia="zh-CN"/>
    </w:rPr>
  </w:style>
  <w:style w:type="paragraph" w:customStyle="1" w:styleId="WW-Caption1">
    <w:name w:val="WW-Caption1"/>
    <w:basedOn w:val="Normal"/>
    <w:uiPriority w:val="99"/>
    <w:rsid w:val="003A1F26"/>
    <w:pPr>
      <w:suppressLineNumbers/>
      <w:spacing w:before="120"/>
    </w:pPr>
    <w:rPr>
      <w:rFonts w:cs="Mangal"/>
      <w:i/>
      <w:iCs/>
      <w:sz w:val="24"/>
      <w:lang w:eastAsia="zh-CN"/>
    </w:rPr>
  </w:style>
  <w:style w:type="paragraph" w:customStyle="1" w:styleId="32">
    <w:name w:val="Λεζάντα3"/>
    <w:basedOn w:val="Normal"/>
    <w:uiPriority w:val="99"/>
    <w:rsid w:val="003A1F26"/>
    <w:pPr>
      <w:suppressLineNumbers/>
      <w:spacing w:before="120"/>
    </w:pPr>
    <w:rPr>
      <w:rFonts w:cs="Mangal"/>
      <w:i/>
      <w:iCs/>
      <w:sz w:val="24"/>
      <w:lang w:eastAsia="zh-CN"/>
    </w:rPr>
  </w:style>
  <w:style w:type="paragraph" w:customStyle="1" w:styleId="WW-Caption11">
    <w:name w:val="WW-Caption11"/>
    <w:basedOn w:val="Normal"/>
    <w:uiPriority w:val="99"/>
    <w:rsid w:val="003A1F26"/>
    <w:pPr>
      <w:suppressLineNumbers/>
      <w:spacing w:before="120"/>
    </w:pPr>
    <w:rPr>
      <w:rFonts w:cs="Mangal"/>
      <w:i/>
      <w:iCs/>
      <w:sz w:val="24"/>
      <w:lang w:eastAsia="zh-CN"/>
    </w:rPr>
  </w:style>
  <w:style w:type="paragraph" w:customStyle="1" w:styleId="WW-Caption111">
    <w:name w:val="WW-Caption111"/>
    <w:basedOn w:val="Normal"/>
    <w:uiPriority w:val="99"/>
    <w:rsid w:val="003A1F26"/>
    <w:pPr>
      <w:suppressLineNumbers/>
      <w:spacing w:before="120"/>
    </w:pPr>
    <w:rPr>
      <w:rFonts w:cs="Mangal"/>
      <w:i/>
      <w:iCs/>
      <w:sz w:val="24"/>
      <w:lang w:eastAsia="zh-CN"/>
    </w:rPr>
  </w:style>
  <w:style w:type="paragraph" w:customStyle="1" w:styleId="WW-Caption1111">
    <w:name w:val="WW-Caption1111"/>
    <w:basedOn w:val="Normal"/>
    <w:uiPriority w:val="99"/>
    <w:rsid w:val="003A1F26"/>
    <w:pPr>
      <w:suppressLineNumbers/>
      <w:spacing w:before="120"/>
    </w:pPr>
    <w:rPr>
      <w:rFonts w:cs="Mangal"/>
      <w:i/>
      <w:iCs/>
      <w:sz w:val="24"/>
      <w:lang w:eastAsia="zh-CN"/>
    </w:rPr>
  </w:style>
  <w:style w:type="paragraph" w:customStyle="1" w:styleId="WW-Caption11111">
    <w:name w:val="WW-Caption11111"/>
    <w:basedOn w:val="Normal"/>
    <w:uiPriority w:val="99"/>
    <w:rsid w:val="003A1F26"/>
    <w:pPr>
      <w:suppressLineNumbers/>
      <w:spacing w:before="120"/>
    </w:pPr>
    <w:rPr>
      <w:rFonts w:cs="Mangal"/>
      <w:i/>
      <w:iCs/>
      <w:sz w:val="24"/>
      <w:lang w:eastAsia="zh-CN"/>
    </w:rPr>
  </w:style>
  <w:style w:type="paragraph" w:customStyle="1" w:styleId="22">
    <w:name w:val="Λεζάντα2"/>
    <w:basedOn w:val="Normal"/>
    <w:uiPriority w:val="99"/>
    <w:rsid w:val="003A1F26"/>
    <w:pPr>
      <w:suppressLineNumbers/>
      <w:spacing w:before="120"/>
    </w:pPr>
    <w:rPr>
      <w:rFonts w:cs="Mangal"/>
      <w:i/>
      <w:iCs/>
      <w:sz w:val="24"/>
      <w:lang w:eastAsia="zh-CN"/>
    </w:rPr>
  </w:style>
  <w:style w:type="paragraph" w:customStyle="1" w:styleId="Caption1">
    <w:name w:val="Caption1"/>
    <w:basedOn w:val="Normal"/>
    <w:uiPriority w:val="99"/>
    <w:rsid w:val="003A1F26"/>
    <w:pPr>
      <w:suppressLineNumbers/>
      <w:spacing w:before="120"/>
    </w:pPr>
    <w:rPr>
      <w:rFonts w:cs="Mangal"/>
      <w:i/>
      <w:iCs/>
      <w:sz w:val="24"/>
      <w:lang w:eastAsia="zh-CN"/>
    </w:rPr>
  </w:style>
  <w:style w:type="paragraph" w:customStyle="1" w:styleId="WW-Caption111111">
    <w:name w:val="WW-Caption111111"/>
    <w:basedOn w:val="Normal"/>
    <w:uiPriority w:val="99"/>
    <w:rsid w:val="003A1F26"/>
    <w:pPr>
      <w:suppressLineNumbers/>
      <w:spacing w:before="120"/>
    </w:pPr>
    <w:rPr>
      <w:rFonts w:cs="Mangal"/>
      <w:i/>
      <w:iCs/>
      <w:sz w:val="24"/>
      <w:lang w:eastAsia="zh-CN"/>
    </w:rPr>
  </w:style>
  <w:style w:type="paragraph" w:customStyle="1" w:styleId="WW-Caption1111111">
    <w:name w:val="WW-Caption1111111"/>
    <w:basedOn w:val="Normal"/>
    <w:uiPriority w:val="99"/>
    <w:rsid w:val="003A1F26"/>
    <w:pPr>
      <w:suppressLineNumbers/>
      <w:spacing w:before="120"/>
    </w:pPr>
    <w:rPr>
      <w:rFonts w:cs="Mangal"/>
      <w:i/>
      <w:iCs/>
      <w:sz w:val="24"/>
      <w:lang w:eastAsia="zh-CN"/>
    </w:rPr>
  </w:style>
  <w:style w:type="paragraph" w:customStyle="1" w:styleId="WW-Caption11111111">
    <w:name w:val="WW-Caption11111111"/>
    <w:basedOn w:val="Normal"/>
    <w:uiPriority w:val="99"/>
    <w:rsid w:val="003A1F26"/>
    <w:pPr>
      <w:suppressLineNumbers/>
      <w:spacing w:before="120"/>
    </w:pPr>
    <w:rPr>
      <w:rFonts w:cs="Mangal"/>
      <w:i/>
      <w:iCs/>
      <w:sz w:val="24"/>
      <w:lang w:eastAsia="zh-CN"/>
    </w:rPr>
  </w:style>
  <w:style w:type="paragraph" w:customStyle="1" w:styleId="WW-Caption111111111">
    <w:name w:val="WW-Caption111111111"/>
    <w:basedOn w:val="Normal"/>
    <w:uiPriority w:val="99"/>
    <w:rsid w:val="003A1F26"/>
    <w:pPr>
      <w:suppressLineNumbers/>
      <w:spacing w:before="120"/>
    </w:pPr>
    <w:rPr>
      <w:rFonts w:cs="Mangal"/>
      <w:i/>
      <w:iCs/>
      <w:sz w:val="24"/>
      <w:lang w:eastAsia="zh-CN"/>
    </w:rPr>
  </w:style>
  <w:style w:type="paragraph" w:customStyle="1" w:styleId="WW-Caption1111111111">
    <w:name w:val="WW-Caption1111111111"/>
    <w:basedOn w:val="Normal"/>
    <w:uiPriority w:val="99"/>
    <w:rsid w:val="003A1F26"/>
    <w:pPr>
      <w:suppressLineNumbers/>
      <w:spacing w:before="120"/>
    </w:pPr>
    <w:rPr>
      <w:rFonts w:cs="Mangal"/>
      <w:i/>
      <w:iCs/>
      <w:sz w:val="24"/>
      <w:lang w:eastAsia="zh-CN"/>
    </w:rPr>
  </w:style>
  <w:style w:type="paragraph" w:customStyle="1" w:styleId="WW-Caption11111111111">
    <w:name w:val="WW-Caption11111111111"/>
    <w:basedOn w:val="Normal"/>
    <w:uiPriority w:val="99"/>
    <w:rsid w:val="003A1F26"/>
    <w:pPr>
      <w:suppressLineNumbers/>
      <w:spacing w:before="120"/>
    </w:pPr>
    <w:rPr>
      <w:rFonts w:cs="Mangal"/>
      <w:i/>
      <w:iCs/>
      <w:sz w:val="24"/>
      <w:lang w:eastAsia="zh-CN"/>
    </w:rPr>
  </w:style>
  <w:style w:type="paragraph" w:customStyle="1" w:styleId="WW-Caption111111111111">
    <w:name w:val="WW-Caption111111111111"/>
    <w:basedOn w:val="Normal"/>
    <w:uiPriority w:val="99"/>
    <w:rsid w:val="003A1F26"/>
    <w:pPr>
      <w:suppressLineNumbers/>
      <w:spacing w:before="120"/>
    </w:pPr>
    <w:rPr>
      <w:rFonts w:cs="Mangal"/>
      <w:i/>
      <w:iCs/>
      <w:sz w:val="24"/>
      <w:lang w:eastAsia="zh-CN"/>
    </w:rPr>
  </w:style>
  <w:style w:type="paragraph" w:customStyle="1" w:styleId="WW-Caption1111111111111">
    <w:name w:val="WW-Caption1111111111111"/>
    <w:basedOn w:val="Normal"/>
    <w:uiPriority w:val="99"/>
    <w:rsid w:val="003A1F26"/>
    <w:pPr>
      <w:suppressLineNumbers/>
      <w:spacing w:before="120"/>
    </w:pPr>
    <w:rPr>
      <w:rFonts w:cs="Mangal"/>
      <w:i/>
      <w:iCs/>
      <w:sz w:val="24"/>
      <w:lang w:eastAsia="zh-CN"/>
    </w:rPr>
  </w:style>
  <w:style w:type="paragraph" w:customStyle="1" w:styleId="WW-Caption11111111111111">
    <w:name w:val="WW-Caption11111111111111"/>
    <w:basedOn w:val="Normal"/>
    <w:uiPriority w:val="99"/>
    <w:rsid w:val="003A1F26"/>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3A1F26"/>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3A1F26"/>
    <w:pPr>
      <w:suppressLineNumbers/>
      <w:spacing w:before="120"/>
    </w:pPr>
    <w:rPr>
      <w:rFonts w:cs="Mangal"/>
      <w:i/>
      <w:iCs/>
      <w:sz w:val="24"/>
      <w:lang w:eastAsia="zh-CN"/>
    </w:rPr>
  </w:style>
  <w:style w:type="paragraph" w:customStyle="1" w:styleId="13">
    <w:name w:val="Λεζάντα1"/>
    <w:basedOn w:val="Normal"/>
    <w:uiPriority w:val="99"/>
    <w:rsid w:val="003A1F26"/>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3A1F26"/>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3A1F26"/>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3A1F26"/>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3A1F26"/>
    <w:pPr>
      <w:suppressLineNumbers/>
      <w:spacing w:before="120"/>
    </w:pPr>
    <w:rPr>
      <w:rFonts w:cs="Mangal"/>
      <w:i/>
      <w:iCs/>
      <w:sz w:val="24"/>
      <w:lang w:eastAsia="zh-CN"/>
    </w:rPr>
  </w:style>
  <w:style w:type="paragraph" w:customStyle="1" w:styleId="Bullet">
    <w:name w:val="Bullet"/>
    <w:basedOn w:val="Normal"/>
    <w:uiPriority w:val="99"/>
    <w:rsid w:val="003A1F26"/>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3A1F26"/>
    <w:pPr>
      <w:spacing w:after="100"/>
    </w:pPr>
    <w:rPr>
      <w:rFonts w:eastAsia="MS Mincho"/>
      <w:lang w:val="en-US" w:eastAsia="ja-JP"/>
    </w:rPr>
  </w:style>
  <w:style w:type="character" w:customStyle="1" w:styleId="DateChar1">
    <w:name w:val="Date Char1"/>
    <w:basedOn w:val="DefaultParagraphFont"/>
    <w:link w:val="Date"/>
    <w:uiPriority w:val="99"/>
    <w:rsid w:val="003A1F26"/>
    <w:rPr>
      <w:rFonts w:ascii="Calibri" w:eastAsia="MS Mincho" w:hAnsi="Calibri" w:cs="Calibri"/>
      <w:szCs w:val="24"/>
      <w:lang w:eastAsia="ja-JP"/>
    </w:rPr>
  </w:style>
  <w:style w:type="paragraph" w:customStyle="1" w:styleId="DocTitle">
    <w:name w:val="Doc Title"/>
    <w:basedOn w:val="Heading1"/>
    <w:uiPriority w:val="99"/>
    <w:rsid w:val="003A1F26"/>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3A1F26"/>
    <w:pPr>
      <w:spacing w:after="100"/>
      <w:ind w:left="794"/>
    </w:pPr>
    <w:rPr>
      <w:rFonts w:eastAsia="MS Mincho"/>
      <w:lang w:val="en-US" w:eastAsia="ja-JP"/>
    </w:rPr>
  </w:style>
  <w:style w:type="paragraph" w:styleId="Footer">
    <w:name w:val="footer"/>
    <w:basedOn w:val="Normal"/>
    <w:link w:val="FooterChar1"/>
    <w:uiPriority w:val="99"/>
    <w:rsid w:val="003A1F26"/>
    <w:pPr>
      <w:spacing w:after="100"/>
    </w:pPr>
    <w:rPr>
      <w:rFonts w:eastAsia="MS Mincho"/>
      <w:lang w:val="en-US" w:eastAsia="ja-JP"/>
    </w:rPr>
  </w:style>
  <w:style w:type="character" w:customStyle="1" w:styleId="FooterChar1">
    <w:name w:val="Footer Char1"/>
    <w:basedOn w:val="DefaultParagraphFont"/>
    <w:link w:val="Footer"/>
    <w:uiPriority w:val="99"/>
    <w:rsid w:val="003A1F26"/>
    <w:rPr>
      <w:rFonts w:ascii="Calibri" w:eastAsia="MS Mincho" w:hAnsi="Calibri" w:cs="Calibri"/>
      <w:szCs w:val="24"/>
      <w:lang w:eastAsia="ja-JP"/>
    </w:rPr>
  </w:style>
  <w:style w:type="paragraph" w:styleId="Header">
    <w:name w:val="header"/>
    <w:basedOn w:val="Normal"/>
    <w:link w:val="HeaderChar1"/>
    <w:uiPriority w:val="99"/>
    <w:rsid w:val="003A1F26"/>
    <w:rPr>
      <w:lang w:eastAsia="zh-CN"/>
    </w:rPr>
  </w:style>
  <w:style w:type="character" w:customStyle="1" w:styleId="HeaderChar1">
    <w:name w:val="Header Char1"/>
    <w:basedOn w:val="DefaultParagraphFont"/>
    <w:link w:val="Header"/>
    <w:uiPriority w:val="99"/>
    <w:rsid w:val="003A1F26"/>
    <w:rPr>
      <w:rFonts w:ascii="Calibri" w:eastAsia="Times New Roman" w:hAnsi="Calibri" w:cs="Calibri"/>
      <w:szCs w:val="24"/>
      <w:lang w:val="en-GB" w:eastAsia="zh-CN"/>
    </w:rPr>
  </w:style>
  <w:style w:type="paragraph" w:styleId="BalloonText">
    <w:name w:val="Balloon Text"/>
    <w:basedOn w:val="Normal"/>
    <w:link w:val="BalloonTextChar1"/>
    <w:uiPriority w:val="99"/>
    <w:rsid w:val="003A1F26"/>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3A1F26"/>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3A1F26"/>
    <w:rPr>
      <w:sz w:val="20"/>
      <w:szCs w:val="20"/>
      <w:lang w:eastAsia="zh-CN"/>
    </w:rPr>
  </w:style>
  <w:style w:type="character" w:customStyle="1" w:styleId="CommentTextChar2">
    <w:name w:val="Comment Text Char2"/>
    <w:basedOn w:val="DefaultParagraphFont"/>
    <w:link w:val="CommentText"/>
    <w:uiPriority w:val="99"/>
    <w:rsid w:val="003A1F26"/>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3A1F26"/>
    <w:rPr>
      <w:b/>
      <w:bCs/>
    </w:rPr>
  </w:style>
  <w:style w:type="character" w:customStyle="1" w:styleId="CommentSubjectChar1">
    <w:name w:val="Comment Subject Char1"/>
    <w:basedOn w:val="CommentTextChar2"/>
    <w:link w:val="CommentSubject"/>
    <w:uiPriority w:val="99"/>
    <w:rsid w:val="003A1F26"/>
    <w:rPr>
      <w:rFonts w:ascii="Calibri" w:eastAsia="Times New Roman" w:hAnsi="Calibri" w:cs="Calibri"/>
      <w:b/>
      <w:bCs/>
      <w:sz w:val="20"/>
      <w:szCs w:val="20"/>
      <w:lang w:val="en-GB" w:eastAsia="zh-CN"/>
    </w:rPr>
  </w:style>
  <w:style w:type="paragraph" w:styleId="Revision">
    <w:name w:val="Revision"/>
    <w:uiPriority w:val="99"/>
    <w:rsid w:val="003A1F26"/>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3A1F26"/>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3A1F26"/>
    <w:pPr>
      <w:spacing w:after="200"/>
      <w:ind w:left="720"/>
      <w:contextualSpacing/>
    </w:pPr>
    <w:rPr>
      <w:lang w:eastAsia="zh-CN"/>
    </w:rPr>
  </w:style>
  <w:style w:type="paragraph" w:styleId="FootnoteText">
    <w:name w:val="footnote text"/>
    <w:basedOn w:val="Normal"/>
    <w:link w:val="FootnoteTextChar4"/>
    <w:rsid w:val="003A1F26"/>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3A1F26"/>
    <w:rPr>
      <w:rFonts w:ascii="Calibri" w:eastAsia="Times New Roman" w:hAnsi="Calibri" w:cs="Calibri"/>
      <w:sz w:val="18"/>
      <w:szCs w:val="20"/>
      <w:lang w:val="en-IE" w:eastAsia="zh-CN"/>
    </w:rPr>
  </w:style>
  <w:style w:type="paragraph" w:styleId="TOC1">
    <w:name w:val="toc 1"/>
    <w:basedOn w:val="Normal"/>
    <w:next w:val="Normal"/>
    <w:uiPriority w:val="39"/>
    <w:rsid w:val="003A1F26"/>
    <w:pPr>
      <w:spacing w:before="120"/>
      <w:jc w:val="left"/>
    </w:pPr>
    <w:rPr>
      <w:b/>
      <w:bCs/>
      <w:caps/>
      <w:sz w:val="20"/>
      <w:szCs w:val="20"/>
      <w:lang w:eastAsia="zh-CN"/>
    </w:rPr>
  </w:style>
  <w:style w:type="paragraph" w:styleId="TOC2">
    <w:name w:val="toc 2"/>
    <w:basedOn w:val="Normal"/>
    <w:next w:val="Normal"/>
    <w:uiPriority w:val="39"/>
    <w:rsid w:val="003A1F26"/>
    <w:pPr>
      <w:spacing w:after="0"/>
      <w:ind w:left="220"/>
      <w:jc w:val="left"/>
    </w:pPr>
    <w:rPr>
      <w:smallCaps/>
      <w:sz w:val="20"/>
      <w:szCs w:val="20"/>
      <w:lang w:eastAsia="zh-CN"/>
    </w:rPr>
  </w:style>
  <w:style w:type="paragraph" w:styleId="TOC3">
    <w:name w:val="toc 3"/>
    <w:basedOn w:val="Normal"/>
    <w:next w:val="Normal"/>
    <w:uiPriority w:val="39"/>
    <w:rsid w:val="003A1F26"/>
    <w:pPr>
      <w:spacing w:after="0"/>
      <w:ind w:left="440"/>
      <w:jc w:val="left"/>
    </w:pPr>
    <w:rPr>
      <w:i/>
      <w:iCs/>
      <w:sz w:val="20"/>
      <w:szCs w:val="20"/>
      <w:lang w:eastAsia="zh-CN"/>
    </w:rPr>
  </w:style>
  <w:style w:type="paragraph" w:styleId="TOC4">
    <w:name w:val="toc 4"/>
    <w:basedOn w:val="Normal"/>
    <w:next w:val="Normal"/>
    <w:uiPriority w:val="39"/>
    <w:rsid w:val="003A1F26"/>
    <w:pPr>
      <w:spacing w:after="0"/>
      <w:ind w:left="660"/>
      <w:jc w:val="left"/>
    </w:pPr>
    <w:rPr>
      <w:sz w:val="18"/>
      <w:szCs w:val="18"/>
      <w:lang w:eastAsia="zh-CN"/>
    </w:rPr>
  </w:style>
  <w:style w:type="paragraph" w:styleId="TOC5">
    <w:name w:val="toc 5"/>
    <w:basedOn w:val="Normal"/>
    <w:next w:val="Normal"/>
    <w:uiPriority w:val="99"/>
    <w:rsid w:val="003A1F26"/>
    <w:pPr>
      <w:spacing w:after="0"/>
      <w:ind w:left="880"/>
      <w:jc w:val="left"/>
    </w:pPr>
    <w:rPr>
      <w:sz w:val="18"/>
      <w:szCs w:val="18"/>
      <w:lang w:eastAsia="zh-CN"/>
    </w:rPr>
  </w:style>
  <w:style w:type="paragraph" w:styleId="TOC6">
    <w:name w:val="toc 6"/>
    <w:basedOn w:val="Normal"/>
    <w:next w:val="Normal"/>
    <w:uiPriority w:val="99"/>
    <w:rsid w:val="003A1F26"/>
    <w:pPr>
      <w:spacing w:after="0"/>
      <w:ind w:left="1100"/>
      <w:jc w:val="left"/>
    </w:pPr>
    <w:rPr>
      <w:sz w:val="18"/>
      <w:szCs w:val="18"/>
      <w:lang w:eastAsia="zh-CN"/>
    </w:rPr>
  </w:style>
  <w:style w:type="paragraph" w:styleId="TOC7">
    <w:name w:val="toc 7"/>
    <w:basedOn w:val="Normal"/>
    <w:next w:val="Normal"/>
    <w:uiPriority w:val="99"/>
    <w:rsid w:val="003A1F26"/>
    <w:pPr>
      <w:spacing w:after="0"/>
      <w:ind w:left="1320"/>
      <w:jc w:val="left"/>
    </w:pPr>
    <w:rPr>
      <w:sz w:val="18"/>
      <w:szCs w:val="18"/>
      <w:lang w:eastAsia="zh-CN"/>
    </w:rPr>
  </w:style>
  <w:style w:type="paragraph" w:styleId="TOC8">
    <w:name w:val="toc 8"/>
    <w:basedOn w:val="Normal"/>
    <w:next w:val="Normal"/>
    <w:uiPriority w:val="99"/>
    <w:rsid w:val="003A1F26"/>
    <w:pPr>
      <w:spacing w:after="0"/>
      <w:ind w:left="1540"/>
      <w:jc w:val="left"/>
    </w:pPr>
    <w:rPr>
      <w:sz w:val="18"/>
      <w:szCs w:val="18"/>
      <w:lang w:eastAsia="zh-CN"/>
    </w:rPr>
  </w:style>
  <w:style w:type="paragraph" w:styleId="TOC9">
    <w:name w:val="toc 9"/>
    <w:basedOn w:val="Normal"/>
    <w:next w:val="Normal"/>
    <w:uiPriority w:val="99"/>
    <w:rsid w:val="003A1F26"/>
    <w:pPr>
      <w:spacing w:after="0"/>
      <w:ind w:left="1760"/>
      <w:jc w:val="left"/>
    </w:pPr>
    <w:rPr>
      <w:sz w:val="18"/>
      <w:szCs w:val="18"/>
      <w:lang w:eastAsia="zh-CN"/>
    </w:rPr>
  </w:style>
  <w:style w:type="paragraph" w:customStyle="1" w:styleId="Style1">
    <w:name w:val="Style1"/>
    <w:basedOn w:val="DocTitle"/>
    <w:uiPriority w:val="99"/>
    <w:rsid w:val="003A1F26"/>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3A1F26"/>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3A1F26"/>
    <w:rPr>
      <w:sz w:val="20"/>
      <w:szCs w:val="20"/>
      <w:lang w:eastAsia="zh-CN"/>
    </w:rPr>
  </w:style>
  <w:style w:type="character" w:customStyle="1" w:styleId="EndnoteTextChar1">
    <w:name w:val="Endnote Text Char1"/>
    <w:basedOn w:val="DefaultParagraphFont"/>
    <w:link w:val="EndnoteText"/>
    <w:rsid w:val="003A1F26"/>
    <w:rPr>
      <w:rFonts w:ascii="Calibri" w:eastAsia="Times New Roman" w:hAnsi="Calibri" w:cs="Calibri"/>
      <w:sz w:val="20"/>
      <w:szCs w:val="20"/>
      <w:lang w:val="en-GB" w:eastAsia="zh-CN"/>
    </w:rPr>
  </w:style>
  <w:style w:type="paragraph" w:customStyle="1" w:styleId="Default">
    <w:name w:val="Default"/>
    <w:rsid w:val="003A1F26"/>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3A1F26"/>
    <w:rPr>
      <w:lang w:eastAsia="zh-CN"/>
    </w:rPr>
  </w:style>
  <w:style w:type="paragraph" w:styleId="BodyTextIndent">
    <w:name w:val="Body Text Indent"/>
    <w:basedOn w:val="Normal"/>
    <w:link w:val="BodyTextIndentChar"/>
    <w:uiPriority w:val="99"/>
    <w:rsid w:val="003A1F26"/>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3A1F26"/>
    <w:rPr>
      <w:rFonts w:ascii="Arial" w:eastAsia="Times New Roman" w:hAnsi="Arial" w:cs="Arial"/>
      <w:szCs w:val="24"/>
      <w:lang w:val="en-GB" w:eastAsia="zh-CN"/>
    </w:rPr>
  </w:style>
  <w:style w:type="paragraph" w:customStyle="1" w:styleId="normalwithoutspacing">
    <w:name w:val="normal_without_spacing"/>
    <w:basedOn w:val="Normal"/>
    <w:uiPriority w:val="99"/>
    <w:rsid w:val="003A1F26"/>
    <w:pPr>
      <w:spacing w:after="60"/>
    </w:pPr>
    <w:rPr>
      <w:lang w:val="el-GR" w:eastAsia="zh-CN"/>
    </w:rPr>
  </w:style>
  <w:style w:type="paragraph" w:customStyle="1" w:styleId="foothanging">
    <w:name w:val="foot_hanging"/>
    <w:basedOn w:val="FootnoteText"/>
    <w:uiPriority w:val="99"/>
    <w:rsid w:val="003A1F26"/>
    <w:pPr>
      <w:ind w:left="426" w:hanging="426"/>
    </w:pPr>
    <w:rPr>
      <w:szCs w:val="18"/>
    </w:rPr>
  </w:style>
  <w:style w:type="paragraph" w:styleId="HTMLPreformatted">
    <w:name w:val="HTML Preformatted"/>
    <w:basedOn w:val="Normal"/>
    <w:link w:val="HTMLPreformattedChar2"/>
    <w:uiPriority w:val="99"/>
    <w:rsid w:val="003A1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3A1F26"/>
    <w:rPr>
      <w:rFonts w:ascii="Courier New" w:eastAsia="Times New Roman" w:hAnsi="Courier New" w:cs="Courier New"/>
      <w:sz w:val="20"/>
      <w:szCs w:val="20"/>
      <w:lang w:val="el-GR" w:eastAsia="zh-CN"/>
    </w:rPr>
  </w:style>
  <w:style w:type="paragraph" w:customStyle="1" w:styleId="LO-normal">
    <w:name w:val="LO-normal"/>
    <w:uiPriority w:val="99"/>
    <w:rsid w:val="003A1F26"/>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3A1F26"/>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3A1F26"/>
    <w:rPr>
      <w:rFonts w:ascii="Calibri" w:eastAsia="Times New Roman" w:hAnsi="Calibri" w:cs="Times New Roman"/>
      <w:sz w:val="16"/>
      <w:szCs w:val="16"/>
      <w:lang w:val="en-GB" w:eastAsia="zh-CN"/>
    </w:rPr>
  </w:style>
  <w:style w:type="paragraph" w:styleId="NoSpacing">
    <w:name w:val="No Spacing"/>
    <w:uiPriority w:val="99"/>
    <w:qFormat/>
    <w:rsid w:val="003A1F26"/>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3A1F26"/>
    <w:pPr>
      <w:suppressLineNumbers/>
    </w:pPr>
    <w:rPr>
      <w:lang w:eastAsia="zh-CN"/>
    </w:rPr>
  </w:style>
  <w:style w:type="paragraph" w:customStyle="1" w:styleId="a9">
    <w:name w:val="Επικεφαλίδα πίνακα"/>
    <w:basedOn w:val="a8"/>
    <w:uiPriority w:val="99"/>
    <w:rsid w:val="003A1F26"/>
    <w:pPr>
      <w:jc w:val="center"/>
    </w:pPr>
    <w:rPr>
      <w:b/>
      <w:bCs/>
    </w:rPr>
  </w:style>
  <w:style w:type="paragraph" w:customStyle="1" w:styleId="footers">
    <w:name w:val="footers"/>
    <w:basedOn w:val="foothanging"/>
    <w:uiPriority w:val="99"/>
    <w:rsid w:val="003A1F26"/>
  </w:style>
  <w:style w:type="paragraph" w:customStyle="1" w:styleId="Standard">
    <w:name w:val="Standard"/>
    <w:rsid w:val="003A1F26"/>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3A1F26"/>
    <w:pPr>
      <w:spacing w:after="120"/>
    </w:pPr>
  </w:style>
  <w:style w:type="paragraph" w:customStyle="1" w:styleId="Footnote">
    <w:name w:val="Footnote"/>
    <w:basedOn w:val="Standard"/>
    <w:uiPriority w:val="99"/>
    <w:rsid w:val="003A1F26"/>
    <w:pPr>
      <w:suppressLineNumbers/>
      <w:ind w:left="283" w:hanging="283"/>
    </w:pPr>
    <w:rPr>
      <w:sz w:val="20"/>
      <w:szCs w:val="20"/>
    </w:rPr>
  </w:style>
  <w:style w:type="paragraph" w:styleId="BodyText3">
    <w:name w:val="Body Text 3"/>
    <w:basedOn w:val="Normal"/>
    <w:link w:val="BodyText3Char1"/>
    <w:uiPriority w:val="99"/>
    <w:rsid w:val="003A1F26"/>
    <w:rPr>
      <w:sz w:val="16"/>
      <w:szCs w:val="16"/>
      <w:lang w:eastAsia="zh-CN"/>
    </w:rPr>
  </w:style>
  <w:style w:type="character" w:customStyle="1" w:styleId="BodyText3Char1">
    <w:name w:val="Body Text 3 Char1"/>
    <w:basedOn w:val="DefaultParagraphFont"/>
    <w:link w:val="BodyText3"/>
    <w:uiPriority w:val="99"/>
    <w:rsid w:val="003A1F26"/>
    <w:rPr>
      <w:rFonts w:ascii="Calibri" w:eastAsia="Times New Roman" w:hAnsi="Calibri" w:cs="Calibri"/>
      <w:sz w:val="16"/>
      <w:szCs w:val="16"/>
      <w:lang w:val="en-GB" w:eastAsia="zh-CN"/>
    </w:rPr>
  </w:style>
  <w:style w:type="paragraph" w:customStyle="1" w:styleId="fooot">
    <w:name w:val="fooot"/>
    <w:basedOn w:val="footers"/>
    <w:uiPriority w:val="99"/>
    <w:rsid w:val="003A1F26"/>
  </w:style>
  <w:style w:type="paragraph" w:customStyle="1" w:styleId="14">
    <w:name w:val="Κείμενο πλαισίου1"/>
    <w:basedOn w:val="Normal"/>
    <w:uiPriority w:val="99"/>
    <w:rsid w:val="003A1F26"/>
    <w:pPr>
      <w:spacing w:after="0"/>
    </w:pPr>
    <w:rPr>
      <w:rFonts w:ascii="Tahoma" w:hAnsi="Tahoma" w:cs="Tahoma"/>
      <w:sz w:val="16"/>
      <w:szCs w:val="16"/>
      <w:lang w:eastAsia="zh-CN"/>
    </w:rPr>
  </w:style>
  <w:style w:type="paragraph" w:customStyle="1" w:styleId="15">
    <w:name w:val="Κείμενο σχολίου1"/>
    <w:basedOn w:val="Normal"/>
    <w:uiPriority w:val="99"/>
    <w:rsid w:val="003A1F26"/>
    <w:rPr>
      <w:sz w:val="20"/>
      <w:szCs w:val="20"/>
      <w:lang w:eastAsia="zh-CN"/>
    </w:rPr>
  </w:style>
  <w:style w:type="paragraph" w:customStyle="1" w:styleId="16">
    <w:name w:val="Θέμα σχολίου1"/>
    <w:basedOn w:val="15"/>
    <w:next w:val="15"/>
    <w:uiPriority w:val="99"/>
    <w:rsid w:val="003A1F26"/>
    <w:rPr>
      <w:b/>
      <w:bCs/>
    </w:rPr>
  </w:style>
  <w:style w:type="paragraph" w:customStyle="1" w:styleId="-HTML1">
    <w:name w:val="Προ-διαμορφωμένο HTML1"/>
    <w:basedOn w:val="Normal"/>
    <w:uiPriority w:val="99"/>
    <w:rsid w:val="003A1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3A1F26"/>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3A1F26"/>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3A1F26"/>
    <w:pPr>
      <w:tabs>
        <w:tab w:val="right" w:leader="dot" w:pos="7091"/>
      </w:tabs>
      <w:ind w:left="2547"/>
    </w:pPr>
  </w:style>
  <w:style w:type="paragraph" w:customStyle="1" w:styleId="aa">
    <w:name w:val="Οριζόντια γραμμή"/>
    <w:basedOn w:val="Normal"/>
    <w:next w:val="BodyText"/>
    <w:uiPriority w:val="99"/>
    <w:rsid w:val="003A1F26"/>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3A1F26"/>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3A1F26"/>
    <w:rPr>
      <w:rFonts w:ascii="Calibri" w:eastAsia="Times New Roman" w:hAnsi="Calibri" w:cs="Times New Roman"/>
      <w:szCs w:val="24"/>
      <w:lang w:val="en-GB" w:eastAsia="zh-CN"/>
    </w:rPr>
  </w:style>
  <w:style w:type="paragraph" w:customStyle="1" w:styleId="DefaultStyle">
    <w:name w:val="Default Style"/>
    <w:rsid w:val="003A1F26"/>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3A1F26"/>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3A1F26"/>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3A1F26"/>
    <w:rPr>
      <w:b/>
      <w:i/>
      <w:spacing w:val="0"/>
      <w:lang w:val="el-GR"/>
    </w:rPr>
  </w:style>
  <w:style w:type="character" w:customStyle="1" w:styleId="NormalBoldChar">
    <w:name w:val="NormalBold Char"/>
    <w:uiPriority w:val="99"/>
    <w:rsid w:val="003A1F26"/>
    <w:rPr>
      <w:rFonts w:ascii="Times New Roman" w:hAnsi="Times New Roman"/>
      <w:b/>
      <w:sz w:val="24"/>
      <w:lang w:val="el-GR"/>
    </w:rPr>
  </w:style>
  <w:style w:type="paragraph" w:styleId="Title">
    <w:name w:val="Title"/>
    <w:basedOn w:val="Normal"/>
    <w:link w:val="TitleChar"/>
    <w:uiPriority w:val="99"/>
    <w:qFormat/>
    <w:rsid w:val="003A1F26"/>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3A1F26"/>
    <w:rPr>
      <w:rFonts w:ascii="Arial" w:eastAsia="Times New Roman" w:hAnsi="Arial" w:cs="Times New Roman"/>
      <w:b/>
      <w:spacing w:val="14"/>
      <w:sz w:val="20"/>
      <w:szCs w:val="20"/>
      <w:u w:val="single"/>
    </w:rPr>
  </w:style>
  <w:style w:type="paragraph" w:customStyle="1" w:styleId="para-1">
    <w:name w:val="para-1"/>
    <w:basedOn w:val="Normal"/>
    <w:uiPriority w:val="99"/>
    <w:rsid w:val="003A1F26"/>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3A1F26"/>
    <w:rPr>
      <w:vertAlign w:val="superscript"/>
    </w:rPr>
  </w:style>
  <w:style w:type="paragraph" w:customStyle="1" w:styleId="-HTML2">
    <w:name w:val="Προ-διαμορφωμένο HTML2"/>
    <w:basedOn w:val="Normal"/>
    <w:rsid w:val="003A1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rPr>
  </w:style>
  <w:style w:type="character" w:styleId="UnresolvedMention">
    <w:name w:val="Unresolved Mention"/>
    <w:basedOn w:val="DefaultParagraphFont"/>
    <w:uiPriority w:val="99"/>
    <w:semiHidden/>
    <w:unhideWhenUsed/>
    <w:rsid w:val="003A1F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315508">
      <w:bodyDiv w:val="1"/>
      <w:marLeft w:val="0"/>
      <w:marRight w:val="0"/>
      <w:marTop w:val="0"/>
      <w:marBottom w:val="0"/>
      <w:divBdr>
        <w:top w:val="none" w:sz="0" w:space="0" w:color="auto"/>
        <w:left w:val="none" w:sz="0" w:space="0" w:color="auto"/>
        <w:bottom w:val="none" w:sz="0" w:space="0" w:color="auto"/>
        <w:right w:val="none" w:sz="0" w:space="0" w:color="auto"/>
      </w:divBdr>
    </w:div>
    <w:div w:id="1370759233">
      <w:bodyDiv w:val="1"/>
      <w:marLeft w:val="0"/>
      <w:marRight w:val="0"/>
      <w:marTop w:val="0"/>
      <w:marBottom w:val="0"/>
      <w:divBdr>
        <w:top w:val="none" w:sz="0" w:space="0" w:color="auto"/>
        <w:left w:val="none" w:sz="0" w:space="0" w:color="auto"/>
        <w:bottom w:val="none" w:sz="0" w:space="0" w:color="auto"/>
        <w:right w:val="none" w:sz="0" w:space="0" w:color="auto"/>
      </w:divBdr>
    </w:div>
    <w:div w:id="1716082511">
      <w:bodyDiv w:val="1"/>
      <w:marLeft w:val="0"/>
      <w:marRight w:val="0"/>
      <w:marTop w:val="0"/>
      <w:marBottom w:val="0"/>
      <w:divBdr>
        <w:top w:val="none" w:sz="0" w:space="0" w:color="auto"/>
        <w:left w:val="none" w:sz="0" w:space="0" w:color="auto"/>
        <w:bottom w:val="none" w:sz="0" w:space="0" w:color="auto"/>
        <w:right w:val="none" w:sz="0" w:space="0" w:color="auto"/>
      </w:divBdr>
    </w:div>
    <w:div w:id="1904945270">
      <w:bodyDiv w:val="1"/>
      <w:marLeft w:val="0"/>
      <w:marRight w:val="0"/>
      <w:marTop w:val="0"/>
      <w:marBottom w:val="0"/>
      <w:divBdr>
        <w:top w:val="none" w:sz="0" w:space="0" w:color="auto"/>
        <w:left w:val="none" w:sz="0" w:space="0" w:color="auto"/>
        <w:bottom w:val="none" w:sz="0" w:space="0" w:color="auto"/>
        <w:right w:val="none" w:sz="0" w:space="0" w:color="auto"/>
      </w:divBdr>
    </w:div>
    <w:div w:id="1928537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1662</Words>
  <Characters>9474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Katerina Ligomenides</cp:lastModifiedBy>
  <cp:revision>2</cp:revision>
  <dcterms:created xsi:type="dcterms:W3CDTF">2025-08-22T11:31:00Z</dcterms:created>
  <dcterms:modified xsi:type="dcterms:W3CDTF">2025-08-22T11:31:00Z</dcterms:modified>
</cp:coreProperties>
</file>