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656E" w:rsidRPr="0083710E" w:rsidRDefault="0046656E" w:rsidP="0046656E">
      <w:pPr>
        <w:pStyle w:val="Heading1"/>
        <w:numPr>
          <w:ilvl w:val="0"/>
          <w:numId w:val="0"/>
        </w:numPr>
        <w:jc w:val="center"/>
        <w:rPr>
          <w:rFonts w:ascii="Arial Narrow" w:hAnsi="Arial Narrow" w:cs="Arial"/>
          <w:b/>
          <w:sz w:val="36"/>
          <w:szCs w:val="36"/>
        </w:rPr>
      </w:pPr>
      <w:r>
        <w:rPr>
          <w:rFonts w:ascii="Arial Narrow" w:hAnsi="Arial Narrow" w:cs="Arial"/>
          <w:b/>
          <w:sz w:val="36"/>
          <w:szCs w:val="36"/>
        </w:rPr>
        <w:t>ΦΥΛΛΟ ΣΥΜΜΟΡΦΩΣΗΣ</w:t>
      </w:r>
    </w:p>
    <w:p w:rsidR="0046656E" w:rsidRPr="00D2469D" w:rsidRDefault="0046656E" w:rsidP="0046656E">
      <w:pPr>
        <w:pStyle w:val="1"/>
        <w:keepNext/>
        <w:rPr>
          <w:rFonts w:ascii="Arial Narrow" w:hAnsi="Arial Narrow"/>
        </w:rPr>
      </w:pPr>
      <w:r w:rsidRPr="00D2469D">
        <w:rPr>
          <w:rFonts w:ascii="Arial Narrow" w:hAnsi="Arial Narrow" w:cs="Arial"/>
          <w:sz w:val="24"/>
          <w:szCs w:val="24"/>
        </w:rPr>
        <w:t xml:space="preserve">Πίνακας </w:t>
      </w:r>
      <w:r w:rsidRPr="00D2469D">
        <w:rPr>
          <w:rFonts w:ascii="Arial Narrow" w:hAnsi="Arial Narrow" w:cs="Tahoma"/>
          <w:sz w:val="24"/>
          <w:szCs w:val="24"/>
        </w:rPr>
        <w:fldChar w:fldCharType="begin"/>
      </w:r>
      <w:r w:rsidRPr="00D2469D">
        <w:rPr>
          <w:rFonts w:ascii="Arial Narrow" w:hAnsi="Arial Narrow" w:cs="Tahoma"/>
          <w:sz w:val="24"/>
          <w:szCs w:val="24"/>
        </w:rPr>
        <w:instrText xml:space="preserve"> SEQ "Πίνακας" \*Arabic </w:instrText>
      </w:r>
      <w:r w:rsidRPr="00D2469D">
        <w:rPr>
          <w:rFonts w:ascii="Arial Narrow" w:hAnsi="Arial Narrow" w:cs="Tahoma"/>
          <w:sz w:val="24"/>
          <w:szCs w:val="24"/>
        </w:rPr>
        <w:fldChar w:fldCharType="separate"/>
      </w:r>
      <w:r>
        <w:rPr>
          <w:rFonts w:ascii="Arial Narrow" w:hAnsi="Arial Narrow" w:cs="Tahoma"/>
          <w:noProof/>
          <w:sz w:val="24"/>
          <w:szCs w:val="24"/>
        </w:rPr>
        <w:t>2</w:t>
      </w:r>
      <w:r w:rsidRPr="00D2469D">
        <w:rPr>
          <w:rFonts w:ascii="Arial Narrow" w:hAnsi="Arial Narrow" w:cs="Tahoma"/>
          <w:sz w:val="24"/>
          <w:szCs w:val="24"/>
        </w:rPr>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4044"/>
        <w:gridCol w:w="1486"/>
        <w:gridCol w:w="1203"/>
        <w:gridCol w:w="1384"/>
      </w:tblGrid>
      <w:tr w:rsidR="0046656E" w:rsidRPr="002B7359" w:rsidTr="004423BB">
        <w:trPr>
          <w:tblHeader/>
        </w:trPr>
        <w:tc>
          <w:tcPr>
            <w:tcW w:w="266" w:type="pct"/>
            <w:shd w:val="clear" w:color="auto" w:fill="C0C0C0"/>
            <w:vAlign w:val="bottom"/>
          </w:tcPr>
          <w:p w:rsidR="0046656E" w:rsidRPr="002B7359" w:rsidRDefault="0046656E" w:rsidP="004423BB">
            <w:pPr>
              <w:jc w:val="both"/>
              <w:rPr>
                <w:rFonts w:ascii="Arial Narrow" w:hAnsi="Arial Narrow" w:cs="Arial"/>
                <w:b/>
                <w:sz w:val="24"/>
                <w:szCs w:val="24"/>
              </w:rPr>
            </w:pPr>
            <w:r w:rsidRPr="002B7359">
              <w:rPr>
                <w:rFonts w:ascii="Arial Narrow" w:hAnsi="Arial Narrow" w:cs="Arial"/>
                <w:b/>
                <w:sz w:val="24"/>
                <w:szCs w:val="24"/>
              </w:rPr>
              <w:t>α/α</w:t>
            </w:r>
          </w:p>
        </w:tc>
        <w:tc>
          <w:tcPr>
            <w:tcW w:w="2670" w:type="pct"/>
            <w:shd w:val="clear" w:color="auto" w:fill="C0C0C0"/>
            <w:vAlign w:val="bottom"/>
          </w:tcPr>
          <w:p w:rsidR="0046656E" w:rsidRPr="002B7359" w:rsidRDefault="0046656E" w:rsidP="004423BB">
            <w:pPr>
              <w:jc w:val="both"/>
              <w:rPr>
                <w:rFonts w:ascii="Arial Narrow" w:hAnsi="Arial Narrow" w:cs="Arial"/>
                <w:b/>
                <w:sz w:val="24"/>
                <w:szCs w:val="24"/>
                <w:lang w:val="el-GR"/>
              </w:rPr>
            </w:pPr>
            <w:r w:rsidRPr="002B7359">
              <w:rPr>
                <w:rFonts w:ascii="Arial Narrow" w:hAnsi="Arial Narrow" w:cs="Arial"/>
                <w:b/>
                <w:sz w:val="24"/>
                <w:szCs w:val="24"/>
                <w:lang w:val="el-GR"/>
              </w:rPr>
              <w:t>Γενικές απαιτήσεις από τους συμμετέχοντες</w:t>
            </w:r>
          </w:p>
        </w:tc>
        <w:tc>
          <w:tcPr>
            <w:tcW w:w="752" w:type="pct"/>
            <w:shd w:val="clear" w:color="auto" w:fill="C0C0C0"/>
            <w:vAlign w:val="bottom"/>
          </w:tcPr>
          <w:p w:rsidR="0046656E" w:rsidRPr="002B7359" w:rsidRDefault="0046656E" w:rsidP="004423BB">
            <w:pPr>
              <w:jc w:val="both"/>
              <w:rPr>
                <w:rFonts w:ascii="Arial Narrow" w:hAnsi="Arial Narrow" w:cs="Arial"/>
                <w:b/>
                <w:sz w:val="24"/>
                <w:szCs w:val="24"/>
              </w:rPr>
            </w:pPr>
            <w:r w:rsidRPr="002B7359">
              <w:rPr>
                <w:rFonts w:ascii="Arial Narrow" w:hAnsi="Arial Narrow" w:cs="Arial"/>
                <w:b/>
                <w:sz w:val="24"/>
                <w:szCs w:val="24"/>
                <w:lang w:val="el-GR"/>
              </w:rPr>
              <w:t xml:space="preserve">Υποχρεωτική </w:t>
            </w:r>
          </w:p>
        </w:tc>
        <w:tc>
          <w:tcPr>
            <w:tcW w:w="610" w:type="pct"/>
            <w:shd w:val="clear" w:color="auto" w:fill="C0C0C0"/>
          </w:tcPr>
          <w:p w:rsidR="0046656E" w:rsidRPr="002B7359" w:rsidRDefault="0046656E" w:rsidP="004423BB">
            <w:pPr>
              <w:jc w:val="both"/>
              <w:rPr>
                <w:rFonts w:ascii="Arial Narrow" w:hAnsi="Arial Narrow" w:cs="Arial"/>
                <w:b/>
                <w:sz w:val="24"/>
                <w:szCs w:val="24"/>
                <w:lang w:val="el-GR"/>
              </w:rPr>
            </w:pPr>
            <w:r w:rsidRPr="002B7359">
              <w:rPr>
                <w:rFonts w:ascii="Arial Narrow" w:hAnsi="Arial Narrow" w:cs="Arial"/>
                <w:b/>
                <w:sz w:val="24"/>
                <w:szCs w:val="24"/>
                <w:lang w:val="el-GR"/>
              </w:rPr>
              <w:t>Απάντηση</w:t>
            </w:r>
          </w:p>
        </w:tc>
        <w:tc>
          <w:tcPr>
            <w:tcW w:w="701" w:type="pct"/>
            <w:shd w:val="clear" w:color="auto" w:fill="C0C0C0"/>
          </w:tcPr>
          <w:p w:rsidR="0046656E" w:rsidRPr="002B7359" w:rsidRDefault="0046656E" w:rsidP="004423BB">
            <w:pPr>
              <w:jc w:val="both"/>
              <w:rPr>
                <w:rFonts w:ascii="Arial Narrow" w:hAnsi="Arial Narrow" w:cs="Arial"/>
                <w:b/>
                <w:sz w:val="24"/>
                <w:szCs w:val="24"/>
                <w:lang w:val="el-GR"/>
              </w:rPr>
            </w:pPr>
            <w:r w:rsidRPr="002B7359">
              <w:rPr>
                <w:rFonts w:ascii="Arial Narrow" w:hAnsi="Arial Narrow" w:cs="Arial"/>
                <w:b/>
                <w:sz w:val="24"/>
                <w:szCs w:val="24"/>
                <w:lang w:val="el-GR"/>
              </w:rPr>
              <w:t>Παραπομπή</w:t>
            </w:r>
          </w:p>
        </w:tc>
      </w:tr>
      <w:tr w:rsidR="0046656E" w:rsidRPr="002B7359" w:rsidTr="004423BB">
        <w:tc>
          <w:tcPr>
            <w:tcW w:w="266" w:type="pct"/>
          </w:tcPr>
          <w:p w:rsidR="0046656E" w:rsidRPr="002B7359" w:rsidRDefault="0046656E" w:rsidP="004423BB">
            <w:pPr>
              <w:jc w:val="both"/>
              <w:rPr>
                <w:rFonts w:ascii="Arial Narrow" w:hAnsi="Arial Narrow" w:cs="Arial"/>
                <w:sz w:val="24"/>
                <w:szCs w:val="24"/>
              </w:rPr>
            </w:pPr>
            <w:r w:rsidRPr="002B7359">
              <w:rPr>
                <w:rFonts w:ascii="Arial Narrow" w:hAnsi="Arial Narrow" w:cs="Arial"/>
                <w:sz w:val="24"/>
                <w:szCs w:val="24"/>
              </w:rPr>
              <w:t>1</w:t>
            </w:r>
          </w:p>
        </w:tc>
        <w:tc>
          <w:tcPr>
            <w:tcW w:w="2670" w:type="pct"/>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 xml:space="preserve">Να διαθέτουν άδεια συλλογής - μεταφοράς Επικινδύνων Αποβλήτων Υγειονομικών Μονάδων (Ε.Α.Υ.Μ.), η οποία εκδίδεται σύμφωνα με τις διατάξεις του </w:t>
            </w:r>
            <w:r>
              <w:rPr>
                <w:rFonts w:ascii="Arial Narrow" w:hAnsi="Arial Narrow" w:cs="Arial"/>
                <w:sz w:val="24"/>
                <w:szCs w:val="24"/>
                <w:lang w:val="el-GR"/>
              </w:rPr>
              <w:t>Ν.</w:t>
            </w:r>
            <w:r w:rsidRPr="002B7359">
              <w:rPr>
                <w:rFonts w:ascii="Arial Narrow" w:hAnsi="Arial Narrow" w:cs="Arial"/>
                <w:sz w:val="24"/>
                <w:szCs w:val="24"/>
                <w:lang w:val="el-GR"/>
              </w:rPr>
              <w:t xml:space="preserve"> 4042/2012 </w:t>
            </w:r>
            <w:r w:rsidRPr="002B7359">
              <w:rPr>
                <w:rFonts w:ascii="Arial Narrow" w:hAnsi="Arial Narrow" w:cs="Arial Narrow"/>
                <w:sz w:val="24"/>
                <w:szCs w:val="24"/>
                <w:lang w:val="el-GR"/>
              </w:rPr>
              <w:t xml:space="preserve">(ΦΕΚ 24/Α΄/13-02-2012) </w:t>
            </w:r>
            <w:r w:rsidRPr="002B7359">
              <w:rPr>
                <w:rFonts w:ascii="Arial Narrow" w:hAnsi="Arial Narrow" w:cs="Arial"/>
                <w:sz w:val="24"/>
                <w:szCs w:val="24"/>
                <w:lang w:val="el-GR"/>
              </w:rPr>
              <w:t xml:space="preserve">και </w:t>
            </w:r>
            <w:r>
              <w:rPr>
                <w:rFonts w:ascii="Arial Narrow" w:hAnsi="Arial Narrow" w:cs="Arial"/>
                <w:sz w:val="24"/>
                <w:szCs w:val="24"/>
                <w:lang w:val="el-GR"/>
              </w:rPr>
              <w:t>της Κ.Υ.Α. υπ’ αριθ. οικ.146163</w:t>
            </w:r>
            <w:r w:rsidRPr="002B7359">
              <w:rPr>
                <w:rFonts w:ascii="Arial Narrow" w:hAnsi="Arial Narrow" w:cs="Arial"/>
                <w:sz w:val="24"/>
                <w:szCs w:val="24"/>
                <w:lang w:val="el-GR"/>
              </w:rPr>
              <w:t xml:space="preserve">/03-05-12 (ΦΕΚ 1537/Β΄/08-05-12). </w:t>
            </w:r>
          </w:p>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Να υποβληθούν σχετικά αντίγραφα.</w:t>
            </w:r>
          </w:p>
        </w:tc>
        <w:tc>
          <w:tcPr>
            <w:tcW w:w="752" w:type="pct"/>
            <w:vAlign w:val="center"/>
          </w:tcPr>
          <w:p w:rsidR="0046656E" w:rsidRPr="002B7359" w:rsidRDefault="0046656E" w:rsidP="004423BB">
            <w:pPr>
              <w:jc w:val="center"/>
              <w:rPr>
                <w:rFonts w:ascii="Arial Narrow" w:hAnsi="Arial Narrow" w:cs="Arial"/>
                <w:lang w:val="el-GR"/>
              </w:rPr>
            </w:pPr>
            <w:r w:rsidRPr="002B7359">
              <w:rPr>
                <w:rFonts w:ascii="Arial Narrow" w:hAnsi="Arial Narrow" w:cs="Arial"/>
                <w:lang w:val="el-GR"/>
              </w:rPr>
              <w:t>Ναι</w:t>
            </w:r>
          </w:p>
        </w:tc>
        <w:tc>
          <w:tcPr>
            <w:tcW w:w="610" w:type="pct"/>
          </w:tcPr>
          <w:p w:rsidR="0046656E" w:rsidRPr="002B7359" w:rsidRDefault="0046656E" w:rsidP="004423BB">
            <w:pPr>
              <w:jc w:val="center"/>
              <w:rPr>
                <w:rFonts w:ascii="Arial Narrow" w:hAnsi="Arial Narrow" w:cs="Arial"/>
                <w:lang w:val="el-GR"/>
              </w:rPr>
            </w:pPr>
          </w:p>
        </w:tc>
        <w:tc>
          <w:tcPr>
            <w:tcW w:w="701" w:type="pct"/>
          </w:tcPr>
          <w:p w:rsidR="0046656E" w:rsidRPr="002B7359" w:rsidRDefault="0046656E" w:rsidP="004423BB">
            <w:pPr>
              <w:jc w:val="center"/>
              <w:rPr>
                <w:rFonts w:ascii="Arial Narrow" w:hAnsi="Arial Narrow" w:cs="Arial"/>
                <w:lang w:val="el-GR"/>
              </w:rPr>
            </w:pPr>
          </w:p>
        </w:tc>
      </w:tr>
      <w:tr w:rsidR="0046656E" w:rsidRPr="002B7359" w:rsidTr="004423BB">
        <w:tc>
          <w:tcPr>
            <w:tcW w:w="266" w:type="pct"/>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2</w:t>
            </w:r>
          </w:p>
        </w:tc>
        <w:tc>
          <w:tcPr>
            <w:tcW w:w="2670" w:type="pct"/>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Να διαθέτουν άδειες κυκλοφορίας δύο (2) τουλάχιστον οχημάτων, οι οποίες καλύπτουν την μεταφορά Επικινδύνων Αποβλήτων Υγειονομικών Μονάδων (Ε.Α.Υ.Μ.)</w:t>
            </w:r>
          </w:p>
          <w:p w:rsidR="0046656E" w:rsidRPr="002B7359" w:rsidRDefault="0046656E" w:rsidP="004423BB">
            <w:pPr>
              <w:jc w:val="both"/>
              <w:rPr>
                <w:rFonts w:ascii="Arial Narrow" w:hAnsi="Arial Narrow" w:cs="Arial"/>
                <w:b/>
                <w:sz w:val="24"/>
                <w:szCs w:val="24"/>
                <w:lang w:val="el-GR"/>
              </w:rPr>
            </w:pPr>
            <w:r w:rsidRPr="002B7359">
              <w:rPr>
                <w:rFonts w:ascii="Arial Narrow" w:hAnsi="Arial Narrow" w:cs="Arial"/>
                <w:sz w:val="24"/>
                <w:szCs w:val="24"/>
                <w:lang w:val="el-GR"/>
              </w:rPr>
              <w:t>Να υποβληθούν σχετικά αντίγραφα.</w:t>
            </w:r>
          </w:p>
        </w:tc>
        <w:tc>
          <w:tcPr>
            <w:tcW w:w="752" w:type="pct"/>
            <w:vAlign w:val="center"/>
          </w:tcPr>
          <w:p w:rsidR="0046656E" w:rsidRPr="002B7359" w:rsidRDefault="0046656E" w:rsidP="004423BB">
            <w:pPr>
              <w:jc w:val="center"/>
              <w:rPr>
                <w:rFonts w:ascii="Arial Narrow" w:hAnsi="Arial Narrow" w:cs="Arial"/>
                <w:sz w:val="24"/>
                <w:szCs w:val="24"/>
                <w:lang w:val="el-GR"/>
              </w:rPr>
            </w:pPr>
            <w:r w:rsidRPr="002B7359">
              <w:rPr>
                <w:rFonts w:ascii="Arial Narrow" w:hAnsi="Arial Narrow" w:cs="Arial"/>
                <w:lang w:val="el-GR"/>
              </w:rPr>
              <w:t>Ναι</w:t>
            </w:r>
          </w:p>
        </w:tc>
        <w:tc>
          <w:tcPr>
            <w:tcW w:w="610" w:type="pct"/>
          </w:tcPr>
          <w:p w:rsidR="0046656E" w:rsidRPr="002B7359" w:rsidRDefault="0046656E" w:rsidP="004423BB">
            <w:pPr>
              <w:jc w:val="center"/>
              <w:rPr>
                <w:rFonts w:ascii="Arial Narrow" w:hAnsi="Arial Narrow" w:cs="Arial"/>
                <w:lang w:val="el-GR"/>
              </w:rPr>
            </w:pPr>
          </w:p>
        </w:tc>
        <w:tc>
          <w:tcPr>
            <w:tcW w:w="701" w:type="pct"/>
          </w:tcPr>
          <w:p w:rsidR="0046656E" w:rsidRPr="002B7359" w:rsidRDefault="0046656E" w:rsidP="004423BB">
            <w:pPr>
              <w:jc w:val="center"/>
              <w:rPr>
                <w:rFonts w:ascii="Arial Narrow" w:hAnsi="Arial Narrow" w:cs="Arial"/>
                <w:lang w:val="el-GR"/>
              </w:rPr>
            </w:pPr>
          </w:p>
        </w:tc>
      </w:tr>
      <w:tr w:rsidR="0046656E" w:rsidRPr="002B7359" w:rsidTr="004423BB">
        <w:tc>
          <w:tcPr>
            <w:tcW w:w="266" w:type="pct"/>
          </w:tcPr>
          <w:p w:rsidR="0046656E" w:rsidRPr="002B7359" w:rsidRDefault="0046656E" w:rsidP="004423BB">
            <w:pPr>
              <w:jc w:val="both"/>
              <w:rPr>
                <w:rFonts w:ascii="Arial Narrow" w:hAnsi="Arial Narrow" w:cs="Arial"/>
                <w:sz w:val="24"/>
                <w:szCs w:val="24"/>
              </w:rPr>
            </w:pPr>
            <w:r w:rsidRPr="002B7359">
              <w:rPr>
                <w:rFonts w:ascii="Arial Narrow" w:hAnsi="Arial Narrow" w:cs="Arial"/>
                <w:sz w:val="24"/>
                <w:szCs w:val="24"/>
              </w:rPr>
              <w:t>3</w:t>
            </w:r>
          </w:p>
        </w:tc>
        <w:tc>
          <w:tcPr>
            <w:tcW w:w="2670" w:type="pct"/>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Να διαθέτουν πιστοποιητικά για τα δύο οχήματα ότι τηρούν τις απαιτήσεις της Ευρωπαϊκής Συμφωνίας για τις Οδικές Μεταφορές (</w:t>
            </w:r>
            <w:r w:rsidRPr="002B7359">
              <w:rPr>
                <w:rFonts w:ascii="Arial Narrow" w:hAnsi="Arial Narrow" w:cs="Arial"/>
                <w:sz w:val="24"/>
                <w:szCs w:val="24"/>
              </w:rPr>
              <w:t>ADR</w:t>
            </w:r>
            <w:r w:rsidRPr="002B7359">
              <w:rPr>
                <w:rFonts w:ascii="Arial Narrow" w:hAnsi="Arial Narrow" w:cs="Arial"/>
                <w:sz w:val="24"/>
                <w:szCs w:val="24"/>
                <w:lang w:val="el-GR"/>
              </w:rPr>
              <w:t>).</w:t>
            </w:r>
          </w:p>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Να υποβληθούν σχετικά αντίγραφα.</w:t>
            </w:r>
          </w:p>
        </w:tc>
        <w:tc>
          <w:tcPr>
            <w:tcW w:w="752" w:type="pct"/>
            <w:vAlign w:val="center"/>
          </w:tcPr>
          <w:p w:rsidR="0046656E" w:rsidRPr="002B7359" w:rsidRDefault="0046656E" w:rsidP="004423BB">
            <w:pPr>
              <w:jc w:val="center"/>
              <w:rPr>
                <w:rFonts w:ascii="Arial Narrow" w:hAnsi="Arial Narrow"/>
              </w:rPr>
            </w:pPr>
            <w:r w:rsidRPr="002B7359">
              <w:rPr>
                <w:rFonts w:ascii="Arial Narrow" w:hAnsi="Arial Narrow" w:cs="Arial"/>
                <w:lang w:val="el-GR"/>
              </w:rPr>
              <w:t>Ναι</w:t>
            </w:r>
          </w:p>
        </w:tc>
        <w:tc>
          <w:tcPr>
            <w:tcW w:w="610" w:type="pct"/>
          </w:tcPr>
          <w:p w:rsidR="0046656E" w:rsidRPr="002B7359" w:rsidRDefault="0046656E" w:rsidP="004423BB">
            <w:pPr>
              <w:jc w:val="center"/>
              <w:rPr>
                <w:rFonts w:ascii="Arial Narrow" w:hAnsi="Arial Narrow" w:cs="Arial"/>
                <w:lang w:val="el-GR"/>
              </w:rPr>
            </w:pPr>
          </w:p>
        </w:tc>
        <w:tc>
          <w:tcPr>
            <w:tcW w:w="701" w:type="pct"/>
          </w:tcPr>
          <w:p w:rsidR="0046656E" w:rsidRPr="002B7359" w:rsidRDefault="0046656E" w:rsidP="004423BB">
            <w:pPr>
              <w:jc w:val="center"/>
              <w:rPr>
                <w:rFonts w:ascii="Arial Narrow" w:hAnsi="Arial Narrow" w:cs="Arial"/>
                <w:lang w:val="el-GR"/>
              </w:rPr>
            </w:pPr>
          </w:p>
        </w:tc>
      </w:tr>
      <w:tr w:rsidR="0046656E" w:rsidRPr="002B7359" w:rsidTr="004423BB">
        <w:tc>
          <w:tcPr>
            <w:tcW w:w="266" w:type="pct"/>
          </w:tcPr>
          <w:p w:rsidR="0046656E" w:rsidRPr="002B7359" w:rsidRDefault="0046656E" w:rsidP="004423BB">
            <w:pPr>
              <w:jc w:val="both"/>
              <w:rPr>
                <w:rFonts w:ascii="Arial Narrow" w:hAnsi="Arial Narrow" w:cs="Arial"/>
                <w:sz w:val="24"/>
                <w:szCs w:val="24"/>
              </w:rPr>
            </w:pPr>
            <w:r w:rsidRPr="002B7359">
              <w:rPr>
                <w:rFonts w:ascii="Arial Narrow" w:hAnsi="Arial Narrow" w:cs="Arial"/>
                <w:sz w:val="24"/>
                <w:szCs w:val="24"/>
              </w:rPr>
              <w:t>4</w:t>
            </w:r>
          </w:p>
        </w:tc>
        <w:tc>
          <w:tcPr>
            <w:tcW w:w="2670" w:type="pct"/>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Να υποβληθούν αντίγραφα των ασφαλιστηρίων συμβολαίων των οχημάτων</w:t>
            </w:r>
            <w:r>
              <w:rPr>
                <w:rFonts w:ascii="Arial Narrow" w:hAnsi="Arial Narrow" w:cs="Arial"/>
                <w:sz w:val="24"/>
                <w:szCs w:val="24"/>
                <w:lang w:val="el-GR"/>
              </w:rPr>
              <w:t>.</w:t>
            </w:r>
          </w:p>
        </w:tc>
        <w:tc>
          <w:tcPr>
            <w:tcW w:w="752" w:type="pct"/>
            <w:vAlign w:val="center"/>
          </w:tcPr>
          <w:p w:rsidR="0046656E" w:rsidRPr="002B7359" w:rsidRDefault="0046656E" w:rsidP="004423BB">
            <w:pPr>
              <w:jc w:val="center"/>
              <w:rPr>
                <w:rFonts w:ascii="Arial Narrow" w:hAnsi="Arial Narrow"/>
              </w:rPr>
            </w:pPr>
            <w:r w:rsidRPr="002B7359">
              <w:rPr>
                <w:rFonts w:ascii="Arial Narrow" w:hAnsi="Arial Narrow" w:cs="Arial"/>
                <w:lang w:val="el-GR"/>
              </w:rPr>
              <w:t>Ναι</w:t>
            </w:r>
          </w:p>
        </w:tc>
        <w:tc>
          <w:tcPr>
            <w:tcW w:w="610" w:type="pct"/>
          </w:tcPr>
          <w:p w:rsidR="0046656E" w:rsidRPr="002B7359" w:rsidRDefault="0046656E" w:rsidP="004423BB">
            <w:pPr>
              <w:jc w:val="center"/>
              <w:rPr>
                <w:rFonts w:ascii="Arial Narrow" w:hAnsi="Arial Narrow" w:cs="Arial"/>
                <w:lang w:val="el-GR"/>
              </w:rPr>
            </w:pPr>
          </w:p>
        </w:tc>
        <w:tc>
          <w:tcPr>
            <w:tcW w:w="701" w:type="pct"/>
          </w:tcPr>
          <w:p w:rsidR="0046656E" w:rsidRPr="002B7359" w:rsidRDefault="0046656E" w:rsidP="004423BB">
            <w:pPr>
              <w:jc w:val="center"/>
              <w:rPr>
                <w:rFonts w:ascii="Arial Narrow" w:hAnsi="Arial Narrow" w:cs="Arial"/>
                <w:lang w:val="el-GR"/>
              </w:rPr>
            </w:pPr>
          </w:p>
        </w:tc>
      </w:tr>
      <w:tr w:rsidR="0046656E" w:rsidRPr="002B7359" w:rsidTr="004423BB">
        <w:tc>
          <w:tcPr>
            <w:tcW w:w="266" w:type="pct"/>
          </w:tcPr>
          <w:p w:rsidR="0046656E" w:rsidRPr="002B7359" w:rsidRDefault="0046656E" w:rsidP="004423BB">
            <w:pPr>
              <w:jc w:val="both"/>
              <w:rPr>
                <w:rFonts w:ascii="Arial Narrow" w:hAnsi="Arial Narrow" w:cs="Arial"/>
                <w:sz w:val="24"/>
                <w:szCs w:val="24"/>
              </w:rPr>
            </w:pPr>
            <w:r w:rsidRPr="002B7359">
              <w:rPr>
                <w:rFonts w:ascii="Arial Narrow" w:hAnsi="Arial Narrow" w:cs="Arial"/>
                <w:sz w:val="24"/>
                <w:szCs w:val="24"/>
              </w:rPr>
              <w:t>5</w:t>
            </w:r>
          </w:p>
        </w:tc>
        <w:tc>
          <w:tcPr>
            <w:tcW w:w="2670" w:type="pct"/>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 xml:space="preserve">Να διαθέτουν πιστοποιητικά επαγγελματικής κατάρτισης κατά </w:t>
            </w:r>
            <w:r w:rsidRPr="002B7359">
              <w:rPr>
                <w:rFonts w:ascii="Arial Narrow" w:hAnsi="Arial Narrow" w:cs="Arial"/>
                <w:sz w:val="24"/>
                <w:szCs w:val="24"/>
              </w:rPr>
              <w:t>ADR</w:t>
            </w:r>
            <w:r w:rsidRPr="002B7359">
              <w:rPr>
                <w:rFonts w:ascii="Arial Narrow" w:hAnsi="Arial Narrow" w:cs="Arial"/>
                <w:sz w:val="24"/>
                <w:szCs w:val="24"/>
                <w:lang w:val="el-GR"/>
              </w:rPr>
              <w:t xml:space="preserve"> των οδηγών που θα διενεργούν την παραλαβή και μεταφορά των αποβλήτων.</w:t>
            </w:r>
          </w:p>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Να υποβληθούν σχετικά αντίγραφα.</w:t>
            </w:r>
          </w:p>
        </w:tc>
        <w:tc>
          <w:tcPr>
            <w:tcW w:w="752" w:type="pct"/>
            <w:vAlign w:val="center"/>
          </w:tcPr>
          <w:p w:rsidR="0046656E" w:rsidRPr="002B7359" w:rsidRDefault="0046656E" w:rsidP="004423BB">
            <w:pPr>
              <w:jc w:val="center"/>
              <w:rPr>
                <w:rFonts w:ascii="Arial Narrow" w:hAnsi="Arial Narrow"/>
              </w:rPr>
            </w:pPr>
            <w:r w:rsidRPr="002B7359">
              <w:rPr>
                <w:rFonts w:ascii="Arial Narrow" w:hAnsi="Arial Narrow" w:cs="Arial"/>
                <w:lang w:val="el-GR"/>
              </w:rPr>
              <w:t>Ναι</w:t>
            </w:r>
          </w:p>
        </w:tc>
        <w:tc>
          <w:tcPr>
            <w:tcW w:w="610" w:type="pct"/>
          </w:tcPr>
          <w:p w:rsidR="0046656E" w:rsidRPr="002B7359" w:rsidRDefault="0046656E" w:rsidP="004423BB">
            <w:pPr>
              <w:jc w:val="center"/>
              <w:rPr>
                <w:rFonts w:ascii="Arial Narrow" w:hAnsi="Arial Narrow" w:cs="Arial"/>
                <w:lang w:val="el-GR"/>
              </w:rPr>
            </w:pPr>
          </w:p>
        </w:tc>
        <w:tc>
          <w:tcPr>
            <w:tcW w:w="701" w:type="pct"/>
          </w:tcPr>
          <w:p w:rsidR="0046656E" w:rsidRPr="002B7359" w:rsidRDefault="0046656E" w:rsidP="004423BB">
            <w:pPr>
              <w:jc w:val="center"/>
              <w:rPr>
                <w:rFonts w:ascii="Arial Narrow" w:hAnsi="Arial Narrow" w:cs="Arial"/>
                <w:lang w:val="el-GR"/>
              </w:rPr>
            </w:pPr>
          </w:p>
        </w:tc>
      </w:tr>
      <w:tr w:rsidR="0046656E" w:rsidRPr="002B7359" w:rsidTr="004423BB">
        <w:tc>
          <w:tcPr>
            <w:tcW w:w="266" w:type="pct"/>
          </w:tcPr>
          <w:p w:rsidR="0046656E" w:rsidRPr="002B7359" w:rsidRDefault="0046656E" w:rsidP="004423BB">
            <w:pPr>
              <w:jc w:val="both"/>
              <w:rPr>
                <w:rFonts w:ascii="Arial Narrow" w:hAnsi="Arial Narrow" w:cs="Arial"/>
                <w:sz w:val="24"/>
                <w:szCs w:val="24"/>
              </w:rPr>
            </w:pPr>
            <w:r w:rsidRPr="002B7359">
              <w:rPr>
                <w:rFonts w:ascii="Arial Narrow" w:hAnsi="Arial Narrow" w:cs="Arial"/>
                <w:sz w:val="24"/>
                <w:szCs w:val="24"/>
              </w:rPr>
              <w:t>6</w:t>
            </w:r>
          </w:p>
        </w:tc>
        <w:tc>
          <w:tcPr>
            <w:tcW w:w="2670" w:type="pct"/>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Να διαθέτουν πιστοποιητικό διαχείρισης υγείας και ασφάλειας OHSAS 18001.</w:t>
            </w:r>
          </w:p>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Να υποβληθεί σχετικό αντίγραφο.</w:t>
            </w:r>
          </w:p>
        </w:tc>
        <w:tc>
          <w:tcPr>
            <w:tcW w:w="752" w:type="pct"/>
            <w:vAlign w:val="center"/>
          </w:tcPr>
          <w:p w:rsidR="0046656E" w:rsidRPr="002B7359" w:rsidRDefault="0046656E" w:rsidP="004423BB">
            <w:pPr>
              <w:jc w:val="center"/>
              <w:rPr>
                <w:rFonts w:ascii="Arial Narrow" w:hAnsi="Arial Narrow"/>
              </w:rPr>
            </w:pPr>
            <w:r w:rsidRPr="002B7359">
              <w:rPr>
                <w:rFonts w:ascii="Arial Narrow" w:hAnsi="Arial Narrow" w:cs="Arial"/>
                <w:lang w:val="el-GR"/>
              </w:rPr>
              <w:t>Ναι</w:t>
            </w:r>
          </w:p>
        </w:tc>
        <w:tc>
          <w:tcPr>
            <w:tcW w:w="610" w:type="pct"/>
          </w:tcPr>
          <w:p w:rsidR="0046656E" w:rsidRPr="002B7359" w:rsidRDefault="0046656E" w:rsidP="004423BB">
            <w:pPr>
              <w:jc w:val="center"/>
              <w:rPr>
                <w:rFonts w:ascii="Arial Narrow" w:hAnsi="Arial Narrow" w:cs="Arial"/>
                <w:lang w:val="el-GR"/>
              </w:rPr>
            </w:pPr>
          </w:p>
        </w:tc>
        <w:tc>
          <w:tcPr>
            <w:tcW w:w="701" w:type="pct"/>
          </w:tcPr>
          <w:p w:rsidR="0046656E" w:rsidRPr="002B7359" w:rsidRDefault="0046656E" w:rsidP="004423BB">
            <w:pPr>
              <w:jc w:val="center"/>
              <w:rPr>
                <w:rFonts w:ascii="Arial Narrow" w:hAnsi="Arial Narrow" w:cs="Arial"/>
                <w:lang w:val="el-GR"/>
              </w:rPr>
            </w:pPr>
          </w:p>
        </w:tc>
      </w:tr>
      <w:tr w:rsidR="0046656E" w:rsidRPr="002B7359" w:rsidTr="004423BB">
        <w:tc>
          <w:tcPr>
            <w:tcW w:w="266" w:type="pct"/>
          </w:tcPr>
          <w:p w:rsidR="0046656E" w:rsidRPr="002B7359" w:rsidRDefault="0046656E" w:rsidP="004423BB">
            <w:pPr>
              <w:jc w:val="both"/>
              <w:rPr>
                <w:rFonts w:ascii="Arial Narrow" w:hAnsi="Arial Narrow" w:cs="Arial"/>
                <w:sz w:val="24"/>
                <w:szCs w:val="24"/>
              </w:rPr>
            </w:pPr>
            <w:r w:rsidRPr="002B7359">
              <w:rPr>
                <w:rFonts w:ascii="Arial Narrow" w:hAnsi="Arial Narrow" w:cs="Arial"/>
                <w:sz w:val="24"/>
                <w:szCs w:val="24"/>
              </w:rPr>
              <w:t>7</w:t>
            </w:r>
          </w:p>
        </w:tc>
        <w:tc>
          <w:tcPr>
            <w:tcW w:w="2670" w:type="pct"/>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Να υποβληθούν αντίγραφα των διπλωμάτων οδήγησης των οδηγών που θα διενεργούν την παραλαβή και μεταφορά των αποβλήτων.</w:t>
            </w:r>
          </w:p>
        </w:tc>
        <w:tc>
          <w:tcPr>
            <w:tcW w:w="752" w:type="pct"/>
            <w:vAlign w:val="center"/>
          </w:tcPr>
          <w:p w:rsidR="0046656E" w:rsidRPr="002B7359" w:rsidRDefault="0046656E" w:rsidP="004423BB">
            <w:pPr>
              <w:jc w:val="center"/>
              <w:rPr>
                <w:rFonts w:ascii="Arial Narrow" w:hAnsi="Arial Narrow"/>
              </w:rPr>
            </w:pPr>
            <w:r w:rsidRPr="002B7359">
              <w:rPr>
                <w:rFonts w:ascii="Arial Narrow" w:hAnsi="Arial Narrow" w:cs="Arial"/>
                <w:lang w:val="el-GR"/>
              </w:rPr>
              <w:t>Ναι</w:t>
            </w:r>
          </w:p>
        </w:tc>
        <w:tc>
          <w:tcPr>
            <w:tcW w:w="610" w:type="pct"/>
          </w:tcPr>
          <w:p w:rsidR="0046656E" w:rsidRPr="002B7359" w:rsidRDefault="0046656E" w:rsidP="004423BB">
            <w:pPr>
              <w:jc w:val="center"/>
              <w:rPr>
                <w:rFonts w:ascii="Arial Narrow" w:hAnsi="Arial Narrow" w:cs="Arial"/>
                <w:lang w:val="el-GR"/>
              </w:rPr>
            </w:pPr>
          </w:p>
        </w:tc>
        <w:tc>
          <w:tcPr>
            <w:tcW w:w="701" w:type="pct"/>
          </w:tcPr>
          <w:p w:rsidR="0046656E" w:rsidRPr="002B7359" w:rsidRDefault="0046656E" w:rsidP="004423BB">
            <w:pPr>
              <w:jc w:val="center"/>
              <w:rPr>
                <w:rFonts w:ascii="Arial Narrow" w:hAnsi="Arial Narrow" w:cs="Arial"/>
                <w:lang w:val="el-GR"/>
              </w:rPr>
            </w:pPr>
          </w:p>
        </w:tc>
      </w:tr>
      <w:tr w:rsidR="0046656E" w:rsidRPr="002B7359" w:rsidTr="004423BB">
        <w:tc>
          <w:tcPr>
            <w:tcW w:w="266" w:type="pct"/>
            <w:tcBorders>
              <w:bottom w:val="single" w:sz="4" w:space="0" w:color="auto"/>
            </w:tcBorders>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8</w:t>
            </w:r>
          </w:p>
        </w:tc>
        <w:tc>
          <w:tcPr>
            <w:tcW w:w="2670" w:type="pct"/>
            <w:tcBorders>
              <w:bottom w:val="single" w:sz="4" w:space="0" w:color="auto"/>
            </w:tcBorders>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 xml:space="preserve">Να υποβληθεί Υπεύθυνη Δήλωση ότι όλα τα υποβληθέντα </w:t>
            </w:r>
            <w:r>
              <w:rPr>
                <w:rFonts w:ascii="Arial Narrow" w:hAnsi="Arial Narrow" w:cs="Arial"/>
                <w:sz w:val="24"/>
                <w:szCs w:val="24"/>
                <w:lang w:val="el-GR"/>
              </w:rPr>
              <w:t xml:space="preserve">με την προσφορά </w:t>
            </w:r>
            <w:r w:rsidRPr="002B7359">
              <w:rPr>
                <w:rFonts w:ascii="Arial Narrow" w:hAnsi="Arial Narrow" w:cs="Arial"/>
                <w:sz w:val="24"/>
                <w:szCs w:val="24"/>
                <w:lang w:val="el-GR"/>
              </w:rPr>
              <w:t>αντίγραφα εγγράφων αποτελούν ακριβή αντίγραφα των πρωτοτύπων.</w:t>
            </w:r>
          </w:p>
        </w:tc>
        <w:tc>
          <w:tcPr>
            <w:tcW w:w="752" w:type="pct"/>
            <w:tcBorders>
              <w:bottom w:val="single" w:sz="4" w:space="0" w:color="auto"/>
            </w:tcBorders>
            <w:vAlign w:val="center"/>
          </w:tcPr>
          <w:p w:rsidR="0046656E" w:rsidRPr="002B7359" w:rsidRDefault="0046656E" w:rsidP="004423BB">
            <w:pPr>
              <w:jc w:val="center"/>
              <w:rPr>
                <w:rFonts w:ascii="Arial Narrow" w:hAnsi="Arial Narrow"/>
              </w:rPr>
            </w:pPr>
            <w:r w:rsidRPr="002B7359">
              <w:rPr>
                <w:rFonts w:ascii="Arial Narrow" w:hAnsi="Arial Narrow" w:cs="Arial"/>
                <w:lang w:val="el-GR"/>
              </w:rPr>
              <w:t>Ναι</w:t>
            </w:r>
          </w:p>
        </w:tc>
        <w:tc>
          <w:tcPr>
            <w:tcW w:w="610" w:type="pct"/>
            <w:tcBorders>
              <w:bottom w:val="single" w:sz="4" w:space="0" w:color="auto"/>
            </w:tcBorders>
          </w:tcPr>
          <w:p w:rsidR="0046656E" w:rsidRPr="002B7359" w:rsidRDefault="0046656E" w:rsidP="004423BB">
            <w:pPr>
              <w:jc w:val="center"/>
              <w:rPr>
                <w:rFonts w:ascii="Arial Narrow" w:hAnsi="Arial Narrow" w:cs="Arial"/>
                <w:lang w:val="el-GR"/>
              </w:rPr>
            </w:pPr>
          </w:p>
        </w:tc>
        <w:tc>
          <w:tcPr>
            <w:tcW w:w="701" w:type="pct"/>
            <w:tcBorders>
              <w:bottom w:val="single" w:sz="4" w:space="0" w:color="auto"/>
            </w:tcBorders>
          </w:tcPr>
          <w:p w:rsidR="0046656E" w:rsidRPr="002B7359" w:rsidRDefault="0046656E" w:rsidP="004423BB">
            <w:pPr>
              <w:jc w:val="center"/>
              <w:rPr>
                <w:rFonts w:ascii="Arial Narrow" w:hAnsi="Arial Narrow" w:cs="Arial"/>
                <w:lang w:val="el-GR"/>
              </w:rPr>
            </w:pPr>
          </w:p>
        </w:tc>
      </w:tr>
    </w:tbl>
    <w:p w:rsidR="0046656E" w:rsidRDefault="0046656E" w:rsidP="0046656E">
      <w:pPr>
        <w:rPr>
          <w:rFonts w:ascii="Arial Narrow" w:hAnsi="Arial Narrow"/>
          <w:sz w:val="24"/>
          <w:szCs w:val="24"/>
          <w:u w:val="double"/>
          <w:lang w:val="el-GR"/>
        </w:rPr>
      </w:pPr>
    </w:p>
    <w:p w:rsidR="0046656E" w:rsidRPr="00D2469D" w:rsidRDefault="0046656E" w:rsidP="0046656E">
      <w:pPr>
        <w:pStyle w:val="1"/>
        <w:keepNext/>
        <w:rPr>
          <w:rFonts w:ascii="Arial Narrow" w:hAnsi="Arial Narrow"/>
        </w:rPr>
      </w:pPr>
      <w:r w:rsidRPr="00D2469D">
        <w:rPr>
          <w:rFonts w:ascii="Arial Narrow" w:hAnsi="Arial Narrow" w:cs="Arial"/>
          <w:sz w:val="24"/>
          <w:szCs w:val="24"/>
        </w:rPr>
        <w:lastRenderedPageBreak/>
        <w:t xml:space="preserve">Πίνακας </w:t>
      </w:r>
      <w:r>
        <w:rPr>
          <w:rFonts w:ascii="Arial Narrow" w:hAnsi="Arial Narrow" w:cs="Tahoma"/>
          <w:sz w:val="24"/>
          <w:szCs w:val="24"/>
        </w:rPr>
        <w:t>3</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5811"/>
        <w:gridCol w:w="1701"/>
        <w:gridCol w:w="1418"/>
      </w:tblGrid>
      <w:tr w:rsidR="0046656E" w:rsidRPr="002B7359" w:rsidTr="004423BB">
        <w:trPr>
          <w:tblHeader/>
        </w:trPr>
        <w:tc>
          <w:tcPr>
            <w:tcW w:w="534" w:type="dxa"/>
            <w:shd w:val="clear" w:color="auto" w:fill="C0C0C0"/>
            <w:vAlign w:val="center"/>
          </w:tcPr>
          <w:p w:rsidR="0046656E" w:rsidRPr="002B7359" w:rsidRDefault="0046656E" w:rsidP="004423BB">
            <w:pPr>
              <w:jc w:val="center"/>
              <w:rPr>
                <w:rFonts w:ascii="Arial Narrow" w:hAnsi="Arial Narrow" w:cs="Arial"/>
                <w:b/>
                <w:sz w:val="24"/>
                <w:szCs w:val="24"/>
                <w:lang w:val="el-GR"/>
              </w:rPr>
            </w:pPr>
            <w:r w:rsidRPr="002B7359">
              <w:rPr>
                <w:rFonts w:ascii="Arial Narrow" w:hAnsi="Arial Narrow" w:cs="Arial"/>
                <w:b/>
                <w:sz w:val="24"/>
                <w:szCs w:val="24"/>
                <w:lang w:val="el-GR"/>
              </w:rPr>
              <w:t>α/α</w:t>
            </w:r>
          </w:p>
        </w:tc>
        <w:tc>
          <w:tcPr>
            <w:tcW w:w="5811" w:type="dxa"/>
            <w:shd w:val="clear" w:color="auto" w:fill="C0C0C0"/>
            <w:vAlign w:val="center"/>
          </w:tcPr>
          <w:p w:rsidR="0046656E" w:rsidRPr="002B7359" w:rsidRDefault="0046656E" w:rsidP="004423BB">
            <w:pPr>
              <w:jc w:val="both"/>
              <w:rPr>
                <w:rFonts w:ascii="Arial Narrow" w:hAnsi="Arial Narrow" w:cs="Arial"/>
                <w:b/>
                <w:sz w:val="24"/>
                <w:szCs w:val="24"/>
                <w:lang w:val="el-GR"/>
              </w:rPr>
            </w:pPr>
            <w:r w:rsidRPr="002B7359">
              <w:rPr>
                <w:rFonts w:ascii="Arial Narrow" w:hAnsi="Arial Narrow" w:cs="Arial"/>
                <w:b/>
                <w:sz w:val="24"/>
                <w:szCs w:val="24"/>
                <w:lang w:val="el-GR"/>
              </w:rPr>
              <w:t>Τεχνική ανάλυση</w:t>
            </w:r>
          </w:p>
        </w:tc>
        <w:tc>
          <w:tcPr>
            <w:tcW w:w="1701" w:type="dxa"/>
            <w:shd w:val="clear" w:color="auto" w:fill="C0C0C0"/>
            <w:vAlign w:val="center"/>
          </w:tcPr>
          <w:p w:rsidR="0046656E" w:rsidRPr="002B7359" w:rsidRDefault="0046656E" w:rsidP="004423BB">
            <w:pPr>
              <w:jc w:val="center"/>
              <w:rPr>
                <w:rFonts w:ascii="Arial Narrow" w:hAnsi="Arial Narrow" w:cs="Arial"/>
                <w:b/>
                <w:sz w:val="24"/>
                <w:szCs w:val="24"/>
                <w:lang w:val="el-GR"/>
              </w:rPr>
            </w:pPr>
            <w:r w:rsidRPr="002B7359">
              <w:rPr>
                <w:rFonts w:ascii="Arial Narrow" w:hAnsi="Arial Narrow" w:cs="Arial"/>
                <w:b/>
                <w:sz w:val="24"/>
                <w:szCs w:val="24"/>
              </w:rPr>
              <w:t>Υπ</w:t>
            </w:r>
            <w:proofErr w:type="spellStart"/>
            <w:r w:rsidRPr="002B7359">
              <w:rPr>
                <w:rFonts w:ascii="Arial Narrow" w:hAnsi="Arial Narrow" w:cs="Arial"/>
                <w:b/>
                <w:sz w:val="24"/>
                <w:szCs w:val="24"/>
              </w:rPr>
              <w:t>οχρε</w:t>
            </w:r>
            <w:proofErr w:type="spellEnd"/>
            <w:r w:rsidRPr="002B7359">
              <w:rPr>
                <w:rFonts w:ascii="Arial Narrow" w:hAnsi="Arial Narrow" w:cs="Arial"/>
                <w:b/>
                <w:sz w:val="24"/>
                <w:szCs w:val="24"/>
                <w:lang w:val="el-GR"/>
              </w:rPr>
              <w:softHyphen/>
            </w:r>
            <w:proofErr w:type="spellStart"/>
            <w:r>
              <w:rPr>
                <w:rFonts w:ascii="Arial Narrow" w:hAnsi="Arial Narrow" w:cs="Arial"/>
                <w:b/>
                <w:sz w:val="24"/>
                <w:szCs w:val="24"/>
              </w:rPr>
              <w:t>ωτικ</w:t>
            </w:r>
            <w:r>
              <w:rPr>
                <w:rFonts w:ascii="Arial Narrow" w:hAnsi="Arial Narrow" w:cs="Arial"/>
                <w:b/>
                <w:sz w:val="24"/>
                <w:szCs w:val="24"/>
                <w:lang w:val="el-GR"/>
              </w:rPr>
              <w:t>ός</w:t>
            </w:r>
            <w:proofErr w:type="spellEnd"/>
          </w:p>
        </w:tc>
        <w:tc>
          <w:tcPr>
            <w:tcW w:w="1418" w:type="dxa"/>
            <w:shd w:val="clear" w:color="auto" w:fill="C0C0C0"/>
            <w:vAlign w:val="center"/>
          </w:tcPr>
          <w:p w:rsidR="0046656E" w:rsidRPr="002B7359" w:rsidRDefault="0046656E" w:rsidP="004423BB">
            <w:pPr>
              <w:jc w:val="center"/>
              <w:rPr>
                <w:rFonts w:ascii="Arial Narrow" w:hAnsi="Arial Narrow" w:cs="Arial"/>
                <w:b/>
                <w:sz w:val="24"/>
                <w:szCs w:val="24"/>
              </w:rPr>
            </w:pPr>
            <w:r w:rsidRPr="002B7359">
              <w:rPr>
                <w:rFonts w:ascii="Arial Narrow" w:hAnsi="Arial Narrow" w:cs="Arial"/>
                <w:b/>
                <w:sz w:val="24"/>
                <w:szCs w:val="24"/>
              </w:rPr>
              <w:t>Απ</w:t>
            </w:r>
            <w:proofErr w:type="spellStart"/>
            <w:r w:rsidRPr="002B7359">
              <w:rPr>
                <w:rFonts w:ascii="Arial Narrow" w:hAnsi="Arial Narrow" w:cs="Arial"/>
                <w:b/>
                <w:sz w:val="24"/>
                <w:szCs w:val="24"/>
              </w:rPr>
              <w:t>άντηση</w:t>
            </w:r>
            <w:proofErr w:type="spellEnd"/>
          </w:p>
        </w:tc>
      </w:tr>
      <w:tr w:rsidR="0046656E" w:rsidRPr="002B7359" w:rsidTr="004423BB">
        <w:tc>
          <w:tcPr>
            <w:tcW w:w="534" w:type="dxa"/>
            <w:vAlign w:val="center"/>
          </w:tcPr>
          <w:p w:rsidR="0046656E" w:rsidRPr="002B7359" w:rsidRDefault="0046656E" w:rsidP="004423BB">
            <w:pPr>
              <w:jc w:val="center"/>
              <w:rPr>
                <w:rFonts w:ascii="Arial Narrow" w:hAnsi="Arial Narrow" w:cs="Arial"/>
                <w:sz w:val="24"/>
                <w:szCs w:val="24"/>
                <w:lang w:val="el-GR"/>
              </w:rPr>
            </w:pPr>
            <w:r w:rsidRPr="002B7359">
              <w:rPr>
                <w:rFonts w:ascii="Arial Narrow" w:hAnsi="Arial Narrow" w:cs="Arial"/>
                <w:sz w:val="24"/>
                <w:szCs w:val="24"/>
                <w:lang w:val="el-GR"/>
              </w:rPr>
              <w:t>1</w:t>
            </w:r>
          </w:p>
        </w:tc>
        <w:tc>
          <w:tcPr>
            <w:tcW w:w="5811" w:type="dxa"/>
            <w:vAlign w:val="center"/>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 xml:space="preserve">Ο ανάδοχος αναλαμβάνει να παραλαμβάνει και να μεταφέρει τα Ε.Α.Υ.Μ. (Επικίνδυνα Απόβλητα Υγειονομικών Μονάδων), που παράγονται στις εγκαταστάσεις του Ι.ΙΒ.Ε.Α.Α. από τον χώρο προσωρινής αποθήκευσής τους σε νομίμως </w:t>
            </w:r>
            <w:proofErr w:type="spellStart"/>
            <w:r w:rsidRPr="002B7359">
              <w:rPr>
                <w:rFonts w:ascii="Arial Narrow" w:hAnsi="Arial Narrow" w:cs="Arial"/>
                <w:sz w:val="24"/>
                <w:szCs w:val="24"/>
                <w:lang w:val="el-GR"/>
              </w:rPr>
              <w:t>αδειοδοτημένη</w:t>
            </w:r>
            <w:proofErr w:type="spellEnd"/>
            <w:r w:rsidRPr="002B7359">
              <w:rPr>
                <w:rFonts w:ascii="Arial Narrow" w:hAnsi="Arial Narrow" w:cs="Arial"/>
                <w:sz w:val="24"/>
                <w:szCs w:val="24"/>
                <w:lang w:val="el-GR"/>
              </w:rPr>
              <w:t xml:space="preserve"> Μονάδα Τελικής Επεξεργασίας τους, αποδίδοντας αμέσως στο Ι.ΙΒ.Ε.Α.Α. το αντίστοιχο αποδεικτικό έγγραφο ορθής διαχείρισης των Ε.Α.Υ.Μ.</w:t>
            </w:r>
          </w:p>
        </w:tc>
        <w:tc>
          <w:tcPr>
            <w:tcW w:w="1701" w:type="dxa"/>
            <w:vAlign w:val="center"/>
          </w:tcPr>
          <w:p w:rsidR="0046656E" w:rsidRPr="002B7359" w:rsidRDefault="0046656E" w:rsidP="004423BB">
            <w:pPr>
              <w:jc w:val="center"/>
              <w:rPr>
                <w:rFonts w:ascii="Arial Narrow" w:hAnsi="Arial Narrow" w:cs="Arial"/>
                <w:sz w:val="24"/>
                <w:szCs w:val="24"/>
                <w:lang w:val="el-GR"/>
              </w:rPr>
            </w:pPr>
            <w:r w:rsidRPr="002B7359">
              <w:rPr>
                <w:rFonts w:ascii="Arial Narrow" w:hAnsi="Arial Narrow" w:cs="Arial"/>
                <w:sz w:val="24"/>
                <w:szCs w:val="24"/>
                <w:lang w:val="el-GR"/>
              </w:rPr>
              <w:t>Ναι</w:t>
            </w:r>
          </w:p>
        </w:tc>
        <w:tc>
          <w:tcPr>
            <w:tcW w:w="1418" w:type="dxa"/>
            <w:vAlign w:val="center"/>
          </w:tcPr>
          <w:p w:rsidR="0046656E" w:rsidRPr="002B7359" w:rsidRDefault="0046656E" w:rsidP="004423BB">
            <w:pPr>
              <w:jc w:val="both"/>
              <w:rPr>
                <w:rFonts w:ascii="Arial Narrow" w:hAnsi="Arial Narrow" w:cs="Arial"/>
                <w:sz w:val="24"/>
                <w:szCs w:val="24"/>
              </w:rPr>
            </w:pPr>
          </w:p>
        </w:tc>
      </w:tr>
      <w:tr w:rsidR="0046656E" w:rsidRPr="002B7359" w:rsidTr="004423BB">
        <w:tc>
          <w:tcPr>
            <w:tcW w:w="534" w:type="dxa"/>
            <w:vAlign w:val="center"/>
          </w:tcPr>
          <w:p w:rsidR="0046656E" w:rsidRPr="002B7359" w:rsidRDefault="0046656E" w:rsidP="004423BB">
            <w:pPr>
              <w:jc w:val="center"/>
              <w:rPr>
                <w:rFonts w:ascii="Arial Narrow" w:hAnsi="Arial Narrow" w:cs="Arial"/>
                <w:sz w:val="24"/>
                <w:szCs w:val="24"/>
                <w:lang w:val="el-GR"/>
              </w:rPr>
            </w:pPr>
            <w:r w:rsidRPr="002B7359">
              <w:rPr>
                <w:rFonts w:ascii="Arial Narrow" w:hAnsi="Arial Narrow" w:cs="Arial"/>
                <w:sz w:val="24"/>
                <w:szCs w:val="24"/>
                <w:lang w:val="el-GR"/>
              </w:rPr>
              <w:t>2</w:t>
            </w:r>
          </w:p>
        </w:tc>
        <w:tc>
          <w:tcPr>
            <w:tcW w:w="5811" w:type="dxa"/>
            <w:vAlign w:val="center"/>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Το Ι.ΙΒ.Ε.Α.Α. παραδίδει στον ανάδοχο τα Ε.Α.Υ.Μ. που παράγονται στις εγκαταστάσεις του. Ρητά εξαιρούνται από την ως άνω υποχρέωση παράδοσης τα αμιγώς τοξικά απόβλητα, καθώς και τα απόβλητα που περιέχουν ραδιενεργό υλικό.</w:t>
            </w:r>
          </w:p>
        </w:tc>
        <w:tc>
          <w:tcPr>
            <w:tcW w:w="1701" w:type="dxa"/>
            <w:vAlign w:val="center"/>
          </w:tcPr>
          <w:p w:rsidR="0046656E" w:rsidRPr="002B7359" w:rsidRDefault="0046656E" w:rsidP="004423BB">
            <w:pPr>
              <w:jc w:val="center"/>
              <w:rPr>
                <w:rFonts w:ascii="Arial Narrow" w:hAnsi="Arial Narrow" w:cs="Arial"/>
                <w:sz w:val="24"/>
                <w:szCs w:val="24"/>
              </w:rPr>
            </w:pPr>
            <w:r w:rsidRPr="002B7359">
              <w:rPr>
                <w:rFonts w:ascii="Arial Narrow" w:hAnsi="Arial Narrow" w:cs="Arial"/>
                <w:sz w:val="24"/>
                <w:szCs w:val="24"/>
                <w:lang w:val="el-GR"/>
              </w:rPr>
              <w:t>Ναι</w:t>
            </w:r>
          </w:p>
        </w:tc>
        <w:tc>
          <w:tcPr>
            <w:tcW w:w="1418" w:type="dxa"/>
            <w:vAlign w:val="center"/>
          </w:tcPr>
          <w:p w:rsidR="0046656E" w:rsidRPr="002B7359" w:rsidRDefault="0046656E" w:rsidP="004423BB">
            <w:pPr>
              <w:jc w:val="both"/>
              <w:rPr>
                <w:rFonts w:ascii="Arial Narrow" w:hAnsi="Arial Narrow" w:cs="Arial"/>
                <w:sz w:val="24"/>
                <w:szCs w:val="24"/>
              </w:rPr>
            </w:pPr>
          </w:p>
        </w:tc>
      </w:tr>
      <w:tr w:rsidR="0046656E" w:rsidRPr="002B7359" w:rsidTr="004423BB">
        <w:tc>
          <w:tcPr>
            <w:tcW w:w="534" w:type="dxa"/>
            <w:vAlign w:val="center"/>
          </w:tcPr>
          <w:p w:rsidR="0046656E" w:rsidRPr="002B7359" w:rsidRDefault="0046656E" w:rsidP="004423BB">
            <w:pPr>
              <w:jc w:val="center"/>
              <w:rPr>
                <w:rFonts w:ascii="Arial Narrow" w:hAnsi="Arial Narrow" w:cs="Arial"/>
                <w:sz w:val="24"/>
                <w:szCs w:val="24"/>
                <w:lang w:val="el-GR"/>
              </w:rPr>
            </w:pPr>
            <w:r w:rsidRPr="002B7359">
              <w:rPr>
                <w:rFonts w:ascii="Arial Narrow" w:hAnsi="Arial Narrow" w:cs="Arial"/>
                <w:sz w:val="24"/>
                <w:szCs w:val="24"/>
                <w:lang w:val="el-GR"/>
              </w:rPr>
              <w:t>3</w:t>
            </w:r>
          </w:p>
        </w:tc>
        <w:tc>
          <w:tcPr>
            <w:tcW w:w="5811" w:type="dxa"/>
            <w:vAlign w:val="center"/>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Το  Ι.ΙΒ.Ε.Α.Α., δια των αρμοδίως ορισμένων υπευθύνων υπαλλήλων του, φροντίζει και έχει την ευθύνη ώστε να αποκλείεται το ενδεχόμενο παράδοσης αμιγώς τοξικών, ή αποβλήτων που περιέχουν ραδιενεργά υλικά.</w:t>
            </w:r>
          </w:p>
        </w:tc>
        <w:tc>
          <w:tcPr>
            <w:tcW w:w="1701" w:type="dxa"/>
            <w:vAlign w:val="center"/>
          </w:tcPr>
          <w:p w:rsidR="0046656E" w:rsidRPr="002B7359" w:rsidRDefault="0046656E" w:rsidP="004423BB">
            <w:pPr>
              <w:jc w:val="center"/>
              <w:rPr>
                <w:rFonts w:ascii="Arial Narrow" w:hAnsi="Arial Narrow" w:cs="Arial"/>
                <w:sz w:val="24"/>
                <w:szCs w:val="24"/>
              </w:rPr>
            </w:pPr>
            <w:r w:rsidRPr="002B7359">
              <w:rPr>
                <w:rFonts w:ascii="Arial Narrow" w:hAnsi="Arial Narrow" w:cs="Arial"/>
                <w:sz w:val="24"/>
                <w:szCs w:val="24"/>
                <w:lang w:val="el-GR"/>
              </w:rPr>
              <w:t>Ναι</w:t>
            </w:r>
          </w:p>
        </w:tc>
        <w:tc>
          <w:tcPr>
            <w:tcW w:w="1418" w:type="dxa"/>
            <w:vAlign w:val="center"/>
          </w:tcPr>
          <w:p w:rsidR="0046656E" w:rsidRPr="002B7359" w:rsidRDefault="0046656E" w:rsidP="004423BB">
            <w:pPr>
              <w:jc w:val="both"/>
              <w:rPr>
                <w:rFonts w:ascii="Arial Narrow" w:hAnsi="Arial Narrow" w:cs="Arial"/>
                <w:sz w:val="24"/>
                <w:szCs w:val="24"/>
              </w:rPr>
            </w:pPr>
          </w:p>
        </w:tc>
      </w:tr>
      <w:tr w:rsidR="0046656E" w:rsidRPr="002B7359" w:rsidTr="004423BB">
        <w:tc>
          <w:tcPr>
            <w:tcW w:w="534" w:type="dxa"/>
            <w:vAlign w:val="center"/>
          </w:tcPr>
          <w:p w:rsidR="0046656E" w:rsidRPr="002B7359" w:rsidRDefault="0046656E" w:rsidP="004423BB">
            <w:pPr>
              <w:jc w:val="center"/>
              <w:rPr>
                <w:rFonts w:ascii="Arial Narrow" w:hAnsi="Arial Narrow" w:cs="Arial"/>
                <w:sz w:val="24"/>
                <w:szCs w:val="24"/>
                <w:lang w:val="el-GR"/>
              </w:rPr>
            </w:pPr>
            <w:r w:rsidRPr="002B7359">
              <w:rPr>
                <w:rFonts w:ascii="Arial Narrow" w:hAnsi="Arial Narrow" w:cs="Arial"/>
                <w:sz w:val="24"/>
                <w:szCs w:val="24"/>
                <w:lang w:val="el-GR"/>
              </w:rPr>
              <w:t>4</w:t>
            </w:r>
          </w:p>
        </w:tc>
        <w:tc>
          <w:tcPr>
            <w:tcW w:w="5811" w:type="dxa"/>
            <w:vAlign w:val="center"/>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 xml:space="preserve">Ο ανάδοχος είναι υποχρεωμένος να διενεργεί την αποκομιδή των Ε.Α.Υ.Μ. από τον χώρο προσωρινής αποθήκευσης του Ι.ΙΒ.Ε.Α.Α. (ψυκτικοί θάλαμοι) με δικά του μέσα και προσωπικό. Τα Ε.Α.Υ.Μ., μέχρι την ως άνω συλλογή τους, θα συσκευάζονται σε ειδικές, ανά κατηγορία αποβλήτων, πιστοποιημένες συσκευασίες τύπου </w:t>
            </w:r>
            <w:r w:rsidRPr="002B7359">
              <w:rPr>
                <w:rFonts w:ascii="Arial Narrow" w:hAnsi="Arial Narrow" w:cs="Arial"/>
                <w:sz w:val="24"/>
                <w:szCs w:val="24"/>
              </w:rPr>
              <w:t>HOSPITAL</w:t>
            </w:r>
            <w:r w:rsidRPr="002B7359">
              <w:rPr>
                <w:rFonts w:ascii="Arial Narrow" w:hAnsi="Arial Narrow" w:cs="Arial"/>
                <w:sz w:val="24"/>
                <w:szCs w:val="24"/>
                <w:lang w:val="el-GR"/>
              </w:rPr>
              <w:t xml:space="preserve"> </w:t>
            </w:r>
            <w:r w:rsidRPr="002B7359">
              <w:rPr>
                <w:rFonts w:ascii="Arial Narrow" w:hAnsi="Arial Narrow" w:cs="Arial"/>
                <w:sz w:val="24"/>
                <w:szCs w:val="24"/>
              </w:rPr>
              <w:t>BOX</w:t>
            </w:r>
            <w:r w:rsidRPr="002B7359">
              <w:rPr>
                <w:rFonts w:ascii="Arial Narrow" w:hAnsi="Arial Narrow" w:cs="Arial"/>
                <w:sz w:val="24"/>
                <w:szCs w:val="24"/>
                <w:lang w:val="el-GR"/>
              </w:rPr>
              <w:t>, χάρτινες ή πλαστικές, χωρητικότητας 10 - 60 λίτρων, η προμήθεια των οποίων γίνεται από το Ι.ΙΒ.Ε.Α.Α., και θα αποθηκεύονται σε επαρκώς ψυχόμενο χώρο που πρέπει να εξασφαλίζει τη συντήρησή τους για το χρονικό διάστημα που μεσολαβεί μεταξύ δύο διαδοχικών επισκέψεων του συνεργείου αποκομιδής του αναδόχου.</w:t>
            </w:r>
          </w:p>
        </w:tc>
        <w:tc>
          <w:tcPr>
            <w:tcW w:w="1701" w:type="dxa"/>
            <w:vAlign w:val="center"/>
          </w:tcPr>
          <w:p w:rsidR="0046656E" w:rsidRPr="002B7359" w:rsidRDefault="0046656E" w:rsidP="004423BB">
            <w:pPr>
              <w:jc w:val="center"/>
              <w:rPr>
                <w:rFonts w:ascii="Arial Narrow" w:hAnsi="Arial Narrow" w:cs="Arial"/>
                <w:sz w:val="24"/>
                <w:szCs w:val="24"/>
              </w:rPr>
            </w:pPr>
            <w:r w:rsidRPr="002B7359">
              <w:rPr>
                <w:rFonts w:ascii="Arial Narrow" w:hAnsi="Arial Narrow" w:cs="Arial"/>
                <w:sz w:val="24"/>
                <w:szCs w:val="24"/>
                <w:lang w:val="el-GR"/>
              </w:rPr>
              <w:t>Ναι</w:t>
            </w:r>
          </w:p>
        </w:tc>
        <w:tc>
          <w:tcPr>
            <w:tcW w:w="1418" w:type="dxa"/>
            <w:vAlign w:val="center"/>
          </w:tcPr>
          <w:p w:rsidR="0046656E" w:rsidRPr="002B7359" w:rsidRDefault="0046656E" w:rsidP="004423BB">
            <w:pPr>
              <w:jc w:val="both"/>
              <w:rPr>
                <w:rFonts w:ascii="Arial Narrow" w:hAnsi="Arial Narrow" w:cs="Arial"/>
                <w:sz w:val="24"/>
                <w:szCs w:val="24"/>
              </w:rPr>
            </w:pPr>
          </w:p>
        </w:tc>
      </w:tr>
      <w:tr w:rsidR="0046656E" w:rsidRPr="002B7359" w:rsidTr="004423BB">
        <w:tc>
          <w:tcPr>
            <w:tcW w:w="534" w:type="dxa"/>
            <w:vAlign w:val="center"/>
          </w:tcPr>
          <w:p w:rsidR="0046656E" w:rsidRPr="002B7359" w:rsidRDefault="0046656E" w:rsidP="004423BB">
            <w:pPr>
              <w:jc w:val="center"/>
              <w:rPr>
                <w:rFonts w:ascii="Arial Narrow" w:hAnsi="Arial Narrow" w:cs="Arial"/>
                <w:sz w:val="24"/>
                <w:szCs w:val="24"/>
                <w:lang w:val="el-GR"/>
              </w:rPr>
            </w:pPr>
            <w:r w:rsidRPr="002B7359">
              <w:rPr>
                <w:rFonts w:ascii="Arial Narrow" w:hAnsi="Arial Narrow" w:cs="Arial"/>
                <w:sz w:val="24"/>
                <w:szCs w:val="24"/>
                <w:lang w:val="el-GR"/>
              </w:rPr>
              <w:t>5</w:t>
            </w:r>
          </w:p>
        </w:tc>
        <w:tc>
          <w:tcPr>
            <w:tcW w:w="5811" w:type="dxa"/>
            <w:vAlign w:val="center"/>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 xml:space="preserve">Τα </w:t>
            </w:r>
            <w:proofErr w:type="spellStart"/>
            <w:r w:rsidRPr="002B7359">
              <w:rPr>
                <w:rFonts w:ascii="Arial Narrow" w:hAnsi="Arial Narrow" w:cs="Arial"/>
                <w:sz w:val="24"/>
                <w:szCs w:val="24"/>
                <w:lang w:val="el-GR"/>
              </w:rPr>
              <w:t>χαρτοκυτία</w:t>
            </w:r>
            <w:proofErr w:type="spellEnd"/>
            <w:r w:rsidRPr="002B7359">
              <w:rPr>
                <w:rFonts w:ascii="Arial Narrow" w:hAnsi="Arial Narrow" w:cs="Arial"/>
                <w:sz w:val="24"/>
                <w:szCs w:val="24"/>
                <w:lang w:val="el-GR"/>
              </w:rPr>
              <w:t xml:space="preserve"> (</w:t>
            </w:r>
            <w:r w:rsidRPr="002B7359">
              <w:rPr>
                <w:rFonts w:ascii="Arial Narrow" w:hAnsi="Arial Narrow" w:cs="Arial"/>
                <w:sz w:val="24"/>
                <w:szCs w:val="24"/>
              </w:rPr>
              <w:t>hospital</w:t>
            </w:r>
            <w:r w:rsidRPr="002B7359">
              <w:rPr>
                <w:rFonts w:ascii="Arial Narrow" w:hAnsi="Arial Narrow" w:cs="Arial"/>
                <w:sz w:val="24"/>
                <w:szCs w:val="24"/>
                <w:lang w:val="el-GR"/>
              </w:rPr>
              <w:t xml:space="preserve"> </w:t>
            </w:r>
            <w:r w:rsidRPr="002B7359">
              <w:rPr>
                <w:rFonts w:ascii="Arial Narrow" w:hAnsi="Arial Narrow" w:cs="Arial"/>
                <w:sz w:val="24"/>
                <w:szCs w:val="24"/>
              </w:rPr>
              <w:t>boxes</w:t>
            </w:r>
            <w:r w:rsidRPr="002B7359">
              <w:rPr>
                <w:rFonts w:ascii="Arial Narrow" w:hAnsi="Arial Narrow" w:cs="Arial"/>
                <w:sz w:val="24"/>
                <w:szCs w:val="24"/>
                <w:lang w:val="el-GR"/>
              </w:rPr>
              <w:t xml:space="preserve">) και γενικά οι χρησιμοποιούμενες συσκευασίες για τα Ε.Α.Υ.Μ. θα είναι μιας χρήσης. Τα </w:t>
            </w:r>
            <w:proofErr w:type="spellStart"/>
            <w:r w:rsidRPr="002B7359">
              <w:rPr>
                <w:rFonts w:ascii="Arial Narrow" w:hAnsi="Arial Narrow" w:cs="Arial"/>
                <w:sz w:val="24"/>
                <w:szCs w:val="24"/>
                <w:lang w:val="el-GR"/>
              </w:rPr>
              <w:t>χαρτοκυτία</w:t>
            </w:r>
            <w:proofErr w:type="spellEnd"/>
            <w:r w:rsidRPr="002B7359">
              <w:rPr>
                <w:rFonts w:ascii="Arial Narrow" w:hAnsi="Arial Narrow" w:cs="Arial"/>
                <w:sz w:val="24"/>
                <w:szCs w:val="24"/>
                <w:lang w:val="el-GR"/>
              </w:rPr>
              <w:t xml:space="preserve"> θα διαθέτουν εσωτερική πλαστική σακούλα, κατασκευασμένη από κατάλληλο υλικό όπως το πολυαιθυλένιο, οπωσδήποτε </w:t>
            </w:r>
            <w:proofErr w:type="spellStart"/>
            <w:r w:rsidRPr="002B7359">
              <w:rPr>
                <w:rFonts w:ascii="Arial Narrow" w:hAnsi="Arial Narrow" w:cs="Arial"/>
                <w:sz w:val="24"/>
                <w:szCs w:val="24"/>
                <w:lang w:val="el-GR"/>
              </w:rPr>
              <w:t>αποκλειομένου</w:t>
            </w:r>
            <w:proofErr w:type="spellEnd"/>
            <w:r w:rsidRPr="002B7359">
              <w:rPr>
                <w:rFonts w:ascii="Arial Narrow" w:hAnsi="Arial Narrow" w:cs="Arial"/>
                <w:sz w:val="24"/>
                <w:szCs w:val="24"/>
                <w:lang w:val="el-GR"/>
              </w:rPr>
              <w:t xml:space="preserve"> του </w:t>
            </w:r>
            <w:r w:rsidRPr="002B7359">
              <w:rPr>
                <w:rFonts w:ascii="Arial Narrow" w:hAnsi="Arial Narrow" w:cs="Arial"/>
                <w:sz w:val="24"/>
                <w:szCs w:val="24"/>
              </w:rPr>
              <w:t>PVC</w:t>
            </w:r>
            <w:r w:rsidRPr="002B7359">
              <w:rPr>
                <w:rFonts w:ascii="Arial Narrow" w:hAnsi="Arial Narrow" w:cs="Arial"/>
                <w:sz w:val="24"/>
                <w:szCs w:val="24"/>
                <w:lang w:val="el-GR"/>
              </w:rPr>
              <w:t>.</w:t>
            </w:r>
          </w:p>
        </w:tc>
        <w:tc>
          <w:tcPr>
            <w:tcW w:w="1701" w:type="dxa"/>
            <w:vAlign w:val="center"/>
          </w:tcPr>
          <w:p w:rsidR="0046656E" w:rsidRPr="002B7359" w:rsidRDefault="0046656E" w:rsidP="004423BB">
            <w:pPr>
              <w:jc w:val="center"/>
              <w:rPr>
                <w:rFonts w:ascii="Arial Narrow" w:hAnsi="Arial Narrow" w:cs="Arial"/>
                <w:sz w:val="24"/>
                <w:szCs w:val="24"/>
              </w:rPr>
            </w:pPr>
            <w:r w:rsidRPr="002B7359">
              <w:rPr>
                <w:rFonts w:ascii="Arial Narrow" w:hAnsi="Arial Narrow" w:cs="Arial"/>
                <w:sz w:val="24"/>
                <w:szCs w:val="24"/>
                <w:lang w:val="el-GR"/>
              </w:rPr>
              <w:t>Ναι</w:t>
            </w:r>
          </w:p>
        </w:tc>
        <w:tc>
          <w:tcPr>
            <w:tcW w:w="1418" w:type="dxa"/>
            <w:vAlign w:val="center"/>
          </w:tcPr>
          <w:p w:rsidR="0046656E" w:rsidRPr="002B7359" w:rsidRDefault="0046656E" w:rsidP="004423BB">
            <w:pPr>
              <w:jc w:val="both"/>
              <w:rPr>
                <w:rFonts w:ascii="Arial Narrow" w:hAnsi="Arial Narrow" w:cs="Arial"/>
                <w:sz w:val="24"/>
                <w:szCs w:val="24"/>
              </w:rPr>
            </w:pPr>
          </w:p>
        </w:tc>
      </w:tr>
      <w:tr w:rsidR="0046656E" w:rsidRPr="002B7359" w:rsidTr="004423BB">
        <w:tc>
          <w:tcPr>
            <w:tcW w:w="534" w:type="dxa"/>
            <w:vAlign w:val="center"/>
          </w:tcPr>
          <w:p w:rsidR="0046656E" w:rsidRPr="002B7359" w:rsidRDefault="0046656E" w:rsidP="004423BB">
            <w:pPr>
              <w:jc w:val="center"/>
              <w:rPr>
                <w:rFonts w:ascii="Arial Narrow" w:hAnsi="Arial Narrow" w:cs="Arial"/>
                <w:sz w:val="24"/>
                <w:szCs w:val="24"/>
                <w:lang w:val="el-GR"/>
              </w:rPr>
            </w:pPr>
            <w:r w:rsidRPr="002B7359">
              <w:rPr>
                <w:rFonts w:ascii="Arial Narrow" w:hAnsi="Arial Narrow" w:cs="Arial"/>
                <w:sz w:val="24"/>
                <w:szCs w:val="24"/>
                <w:lang w:val="el-GR"/>
              </w:rPr>
              <w:t>6</w:t>
            </w:r>
          </w:p>
        </w:tc>
        <w:tc>
          <w:tcPr>
            <w:tcW w:w="5811" w:type="dxa"/>
            <w:vAlign w:val="center"/>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 xml:space="preserve">Για μεγαλύτερη ασφάλεια το </w:t>
            </w:r>
            <w:proofErr w:type="spellStart"/>
            <w:r w:rsidRPr="002B7359">
              <w:rPr>
                <w:rFonts w:ascii="Arial Narrow" w:hAnsi="Arial Narrow" w:cs="Arial"/>
                <w:sz w:val="24"/>
                <w:szCs w:val="24"/>
                <w:lang w:val="el-GR"/>
              </w:rPr>
              <w:t>χαρτοκυτίο</w:t>
            </w:r>
            <w:proofErr w:type="spellEnd"/>
            <w:r w:rsidRPr="002B7359">
              <w:rPr>
                <w:rFonts w:ascii="Arial Narrow" w:hAnsi="Arial Narrow" w:cs="Arial"/>
                <w:sz w:val="24"/>
                <w:szCs w:val="24"/>
                <w:lang w:val="el-GR"/>
              </w:rPr>
              <w:t xml:space="preserve"> θα τοποθετείται σε πλαστικό σάκο, ώστε σε περίπτωση διάτρησης ή θραύσης του περιεχομένου, κατά την μεταφορά του ή την τροφοδοσία του στο σύστημα τελικής διαχείρισης να αποφεύγονται οι διαρροές.</w:t>
            </w:r>
          </w:p>
        </w:tc>
        <w:tc>
          <w:tcPr>
            <w:tcW w:w="1701" w:type="dxa"/>
            <w:vAlign w:val="center"/>
          </w:tcPr>
          <w:p w:rsidR="0046656E" w:rsidRPr="002B7359" w:rsidRDefault="0046656E" w:rsidP="004423BB">
            <w:pPr>
              <w:jc w:val="center"/>
              <w:rPr>
                <w:rFonts w:ascii="Arial Narrow" w:hAnsi="Arial Narrow" w:cs="Arial"/>
                <w:sz w:val="24"/>
                <w:szCs w:val="24"/>
              </w:rPr>
            </w:pPr>
            <w:r w:rsidRPr="002B7359">
              <w:rPr>
                <w:rFonts w:ascii="Arial Narrow" w:hAnsi="Arial Narrow" w:cs="Arial"/>
                <w:sz w:val="24"/>
                <w:szCs w:val="24"/>
                <w:lang w:val="el-GR"/>
              </w:rPr>
              <w:t>Ναι</w:t>
            </w:r>
          </w:p>
        </w:tc>
        <w:tc>
          <w:tcPr>
            <w:tcW w:w="1418" w:type="dxa"/>
            <w:vAlign w:val="center"/>
          </w:tcPr>
          <w:p w:rsidR="0046656E" w:rsidRPr="002B7359" w:rsidRDefault="0046656E" w:rsidP="004423BB">
            <w:pPr>
              <w:jc w:val="both"/>
              <w:rPr>
                <w:rFonts w:ascii="Arial Narrow" w:hAnsi="Arial Narrow" w:cs="Arial"/>
                <w:sz w:val="24"/>
                <w:szCs w:val="24"/>
              </w:rPr>
            </w:pPr>
          </w:p>
        </w:tc>
      </w:tr>
      <w:tr w:rsidR="0046656E" w:rsidRPr="002B7359" w:rsidTr="004423BB">
        <w:tc>
          <w:tcPr>
            <w:tcW w:w="534" w:type="dxa"/>
            <w:vAlign w:val="center"/>
          </w:tcPr>
          <w:p w:rsidR="0046656E" w:rsidRPr="002B7359" w:rsidRDefault="0046656E" w:rsidP="004423BB">
            <w:pPr>
              <w:jc w:val="center"/>
              <w:rPr>
                <w:rFonts w:ascii="Arial Narrow" w:hAnsi="Arial Narrow" w:cs="Arial"/>
                <w:sz w:val="24"/>
                <w:szCs w:val="24"/>
                <w:lang w:val="el-GR"/>
              </w:rPr>
            </w:pPr>
            <w:r w:rsidRPr="002B7359">
              <w:rPr>
                <w:rFonts w:ascii="Arial Narrow" w:hAnsi="Arial Narrow" w:cs="Arial"/>
                <w:sz w:val="24"/>
                <w:szCs w:val="24"/>
                <w:lang w:val="el-GR"/>
              </w:rPr>
              <w:t>7</w:t>
            </w:r>
          </w:p>
        </w:tc>
        <w:tc>
          <w:tcPr>
            <w:tcW w:w="5811" w:type="dxa"/>
            <w:vAlign w:val="center"/>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Ειδικότερα</w:t>
            </w:r>
            <w:r>
              <w:rPr>
                <w:rFonts w:ascii="Arial Narrow" w:hAnsi="Arial Narrow" w:cs="Arial"/>
                <w:sz w:val="24"/>
                <w:szCs w:val="24"/>
                <w:lang w:val="el-GR"/>
              </w:rPr>
              <w:t>,</w:t>
            </w:r>
            <w:r w:rsidRPr="002B7359">
              <w:rPr>
                <w:rFonts w:ascii="Arial Narrow" w:hAnsi="Arial Narrow" w:cs="Arial"/>
                <w:sz w:val="24"/>
                <w:szCs w:val="24"/>
                <w:lang w:val="el-GR"/>
              </w:rPr>
              <w:t xml:space="preserve"> τα κοφτερά και αιχμηρά αντικείμενα τοποθετούνται σε ειδικά πλαστικά κυτία, η προμήθεια των οποίων γίνεται από το Ι.ΙΒ.Ε.Α.Α. Τα πλαστικά αυτά κυτία μετά την πλήρωσή τους θα τοποθετούνται εντός των ως άνω συσκευασιών </w:t>
            </w:r>
            <w:r w:rsidRPr="002B7359">
              <w:rPr>
                <w:rFonts w:ascii="Arial Narrow" w:hAnsi="Arial Narrow" w:cs="Arial"/>
                <w:sz w:val="24"/>
                <w:szCs w:val="24"/>
              </w:rPr>
              <w:t>HOSPITAL</w:t>
            </w:r>
            <w:r w:rsidRPr="002B7359">
              <w:rPr>
                <w:rFonts w:ascii="Arial Narrow" w:hAnsi="Arial Narrow" w:cs="Arial"/>
                <w:sz w:val="24"/>
                <w:szCs w:val="24"/>
                <w:lang w:val="el-GR"/>
              </w:rPr>
              <w:t xml:space="preserve"> </w:t>
            </w:r>
            <w:r w:rsidRPr="002B7359">
              <w:rPr>
                <w:rFonts w:ascii="Arial Narrow" w:hAnsi="Arial Narrow" w:cs="Arial"/>
                <w:sz w:val="24"/>
                <w:szCs w:val="24"/>
              </w:rPr>
              <w:t>BOX</w:t>
            </w:r>
            <w:r w:rsidRPr="002B7359">
              <w:rPr>
                <w:rFonts w:ascii="Arial Narrow" w:hAnsi="Arial Narrow" w:cs="Arial"/>
                <w:sz w:val="24"/>
                <w:szCs w:val="24"/>
                <w:lang w:val="el-GR"/>
              </w:rPr>
              <w:t>.</w:t>
            </w:r>
          </w:p>
        </w:tc>
        <w:tc>
          <w:tcPr>
            <w:tcW w:w="1701" w:type="dxa"/>
            <w:vAlign w:val="center"/>
          </w:tcPr>
          <w:p w:rsidR="0046656E" w:rsidRPr="002B7359" w:rsidRDefault="0046656E" w:rsidP="004423BB">
            <w:pPr>
              <w:jc w:val="center"/>
              <w:rPr>
                <w:rFonts w:ascii="Arial Narrow" w:hAnsi="Arial Narrow" w:cs="Arial"/>
                <w:sz w:val="24"/>
                <w:szCs w:val="24"/>
              </w:rPr>
            </w:pPr>
            <w:r w:rsidRPr="002B7359">
              <w:rPr>
                <w:rFonts w:ascii="Arial Narrow" w:hAnsi="Arial Narrow" w:cs="Arial"/>
                <w:sz w:val="24"/>
                <w:szCs w:val="24"/>
                <w:lang w:val="el-GR"/>
              </w:rPr>
              <w:t>Ναι</w:t>
            </w:r>
          </w:p>
        </w:tc>
        <w:tc>
          <w:tcPr>
            <w:tcW w:w="1418" w:type="dxa"/>
            <w:vAlign w:val="center"/>
          </w:tcPr>
          <w:p w:rsidR="0046656E" w:rsidRPr="002B7359" w:rsidRDefault="0046656E" w:rsidP="004423BB">
            <w:pPr>
              <w:jc w:val="both"/>
              <w:rPr>
                <w:rFonts w:ascii="Arial Narrow" w:hAnsi="Arial Narrow" w:cs="Arial"/>
                <w:sz w:val="24"/>
                <w:szCs w:val="24"/>
              </w:rPr>
            </w:pPr>
          </w:p>
        </w:tc>
      </w:tr>
      <w:tr w:rsidR="0046656E" w:rsidRPr="002B7359" w:rsidTr="004423BB">
        <w:tc>
          <w:tcPr>
            <w:tcW w:w="534" w:type="dxa"/>
            <w:vAlign w:val="center"/>
          </w:tcPr>
          <w:p w:rsidR="0046656E" w:rsidRPr="002B7359" w:rsidRDefault="0046656E" w:rsidP="004423BB">
            <w:pPr>
              <w:jc w:val="center"/>
              <w:rPr>
                <w:rFonts w:ascii="Arial Narrow" w:hAnsi="Arial Narrow" w:cs="Arial"/>
                <w:sz w:val="24"/>
                <w:szCs w:val="24"/>
                <w:lang w:val="el-GR"/>
              </w:rPr>
            </w:pPr>
            <w:r w:rsidRPr="002B7359">
              <w:rPr>
                <w:rFonts w:ascii="Arial Narrow" w:hAnsi="Arial Narrow" w:cs="Arial"/>
                <w:sz w:val="24"/>
                <w:szCs w:val="24"/>
                <w:lang w:val="el-GR"/>
              </w:rPr>
              <w:t>8</w:t>
            </w:r>
          </w:p>
        </w:tc>
        <w:tc>
          <w:tcPr>
            <w:tcW w:w="5811" w:type="dxa"/>
            <w:vAlign w:val="center"/>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 xml:space="preserve">Κάθε φορτίο αποτελούμενο από Ε.Α.Υ.Μ. θα πρέπει να συνοδεύεται από το ειδικό έντυπο αναγνώρισης που συντάσσεται από τους αρμοδίως ορισμένους υπαλλήλους του Ι.ΙΒ.Ε.Α.Α. Η ζύγιση του φορτίου θα γίνεται από το προσωπικό του αναδόχου κατά την παραλαβή του από τον χώρο </w:t>
            </w:r>
            <w:r w:rsidRPr="002B7359">
              <w:rPr>
                <w:rFonts w:ascii="Arial Narrow" w:hAnsi="Arial Narrow" w:cs="Arial"/>
                <w:sz w:val="24"/>
                <w:szCs w:val="24"/>
                <w:lang w:val="el-GR"/>
              </w:rPr>
              <w:lastRenderedPageBreak/>
              <w:t>προσωρινής αποθήκευσης του Ι.ΙΒ.Ε.Α.Α. (ψυκτικοί θάλαμοι) και ενώπιον εντεταλμένου υπαλλήλου του Ι.ΙΒ.Ε.Α.Α., ενώ κατά την παραλαβή συμπληρώνεται και εκδίδεται από τον ανάδοχο δελτίο αποστολής.</w:t>
            </w:r>
          </w:p>
        </w:tc>
        <w:tc>
          <w:tcPr>
            <w:tcW w:w="1701" w:type="dxa"/>
            <w:vAlign w:val="center"/>
          </w:tcPr>
          <w:p w:rsidR="0046656E" w:rsidRPr="002B7359" w:rsidRDefault="0046656E" w:rsidP="004423BB">
            <w:pPr>
              <w:jc w:val="center"/>
              <w:rPr>
                <w:rFonts w:ascii="Arial Narrow" w:hAnsi="Arial Narrow" w:cs="Arial"/>
                <w:sz w:val="24"/>
                <w:szCs w:val="24"/>
              </w:rPr>
            </w:pPr>
            <w:r w:rsidRPr="002B7359">
              <w:rPr>
                <w:rFonts w:ascii="Arial Narrow" w:hAnsi="Arial Narrow" w:cs="Arial"/>
                <w:sz w:val="24"/>
                <w:szCs w:val="24"/>
                <w:lang w:val="el-GR"/>
              </w:rPr>
              <w:lastRenderedPageBreak/>
              <w:t>Ναι</w:t>
            </w:r>
          </w:p>
        </w:tc>
        <w:tc>
          <w:tcPr>
            <w:tcW w:w="1418" w:type="dxa"/>
            <w:vAlign w:val="center"/>
          </w:tcPr>
          <w:p w:rsidR="0046656E" w:rsidRPr="002B7359" w:rsidRDefault="0046656E" w:rsidP="004423BB">
            <w:pPr>
              <w:jc w:val="both"/>
              <w:rPr>
                <w:rFonts w:ascii="Arial Narrow" w:hAnsi="Arial Narrow" w:cs="Arial"/>
                <w:sz w:val="24"/>
                <w:szCs w:val="24"/>
              </w:rPr>
            </w:pPr>
          </w:p>
        </w:tc>
      </w:tr>
      <w:tr w:rsidR="0046656E" w:rsidRPr="002B7359" w:rsidTr="004423BB">
        <w:tc>
          <w:tcPr>
            <w:tcW w:w="534" w:type="dxa"/>
            <w:vAlign w:val="center"/>
          </w:tcPr>
          <w:p w:rsidR="0046656E" w:rsidRPr="002B7359" w:rsidRDefault="0046656E" w:rsidP="004423BB">
            <w:pPr>
              <w:jc w:val="center"/>
              <w:rPr>
                <w:rFonts w:ascii="Arial Narrow" w:hAnsi="Arial Narrow" w:cs="Arial"/>
                <w:sz w:val="24"/>
                <w:szCs w:val="24"/>
                <w:lang w:val="el-GR"/>
              </w:rPr>
            </w:pPr>
            <w:r w:rsidRPr="002B7359">
              <w:rPr>
                <w:rFonts w:ascii="Arial Narrow" w:hAnsi="Arial Narrow" w:cs="Arial"/>
                <w:sz w:val="24"/>
                <w:szCs w:val="24"/>
                <w:lang w:val="el-GR"/>
              </w:rPr>
              <w:t>9</w:t>
            </w:r>
          </w:p>
        </w:tc>
        <w:tc>
          <w:tcPr>
            <w:tcW w:w="5811" w:type="dxa"/>
            <w:vAlign w:val="center"/>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 xml:space="preserve">Ο ανάδοχος θα ζυγίζει το βάρος του εκάστοτε φορτίου αποβλήτων σε δική του πλάστιγγα και βάσει αυτού του ζυγολογίου θα τιμολογεί τις υπηρεσίες του. </w:t>
            </w:r>
          </w:p>
        </w:tc>
        <w:tc>
          <w:tcPr>
            <w:tcW w:w="1701" w:type="dxa"/>
            <w:vAlign w:val="center"/>
          </w:tcPr>
          <w:p w:rsidR="0046656E" w:rsidRPr="002B7359" w:rsidRDefault="0046656E" w:rsidP="004423BB">
            <w:pPr>
              <w:jc w:val="center"/>
              <w:rPr>
                <w:rFonts w:ascii="Arial Narrow" w:hAnsi="Arial Narrow" w:cs="Arial"/>
                <w:sz w:val="24"/>
                <w:szCs w:val="24"/>
                <w:lang w:val="el-GR"/>
              </w:rPr>
            </w:pPr>
            <w:r w:rsidRPr="002B7359">
              <w:rPr>
                <w:rFonts w:ascii="Arial Narrow" w:hAnsi="Arial Narrow" w:cs="Arial"/>
                <w:sz w:val="24"/>
                <w:szCs w:val="24"/>
                <w:lang w:val="el-GR"/>
              </w:rPr>
              <w:t>Ναι</w:t>
            </w:r>
          </w:p>
        </w:tc>
        <w:tc>
          <w:tcPr>
            <w:tcW w:w="1418" w:type="dxa"/>
            <w:vAlign w:val="center"/>
          </w:tcPr>
          <w:p w:rsidR="0046656E" w:rsidRPr="002B7359" w:rsidRDefault="0046656E" w:rsidP="004423BB">
            <w:pPr>
              <w:jc w:val="both"/>
              <w:rPr>
                <w:rFonts w:ascii="Arial Narrow" w:hAnsi="Arial Narrow" w:cs="Arial"/>
                <w:sz w:val="24"/>
                <w:szCs w:val="24"/>
                <w:lang w:val="el-GR"/>
              </w:rPr>
            </w:pPr>
          </w:p>
        </w:tc>
      </w:tr>
      <w:tr w:rsidR="0046656E" w:rsidRPr="002B7359" w:rsidTr="004423BB">
        <w:tc>
          <w:tcPr>
            <w:tcW w:w="534" w:type="dxa"/>
            <w:vAlign w:val="center"/>
          </w:tcPr>
          <w:p w:rsidR="0046656E" w:rsidRPr="002B7359" w:rsidRDefault="0046656E" w:rsidP="004423BB">
            <w:pPr>
              <w:jc w:val="center"/>
              <w:rPr>
                <w:rFonts w:ascii="Arial Narrow" w:hAnsi="Arial Narrow" w:cs="Arial"/>
                <w:sz w:val="24"/>
                <w:szCs w:val="24"/>
                <w:lang w:val="el-GR"/>
              </w:rPr>
            </w:pPr>
            <w:r w:rsidRPr="002B7359">
              <w:rPr>
                <w:rFonts w:ascii="Arial Narrow" w:hAnsi="Arial Narrow" w:cs="Arial"/>
                <w:sz w:val="24"/>
                <w:szCs w:val="24"/>
                <w:lang w:val="el-GR"/>
              </w:rPr>
              <w:t>10</w:t>
            </w:r>
          </w:p>
        </w:tc>
        <w:tc>
          <w:tcPr>
            <w:tcW w:w="5811" w:type="dxa"/>
            <w:vAlign w:val="center"/>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Θα αποτελεί αντικείμενο έρευνας διαφορά μεγαλύτερη του 5% από δεύτερη ζύγιση, που διενεργεί το Ι.ΙΒ.Ε.Α.Α. ή τρίτος.</w:t>
            </w:r>
          </w:p>
        </w:tc>
        <w:tc>
          <w:tcPr>
            <w:tcW w:w="1701" w:type="dxa"/>
            <w:vAlign w:val="center"/>
          </w:tcPr>
          <w:p w:rsidR="0046656E" w:rsidRPr="002B7359" w:rsidRDefault="0046656E" w:rsidP="004423BB">
            <w:pPr>
              <w:jc w:val="center"/>
              <w:rPr>
                <w:rFonts w:ascii="Arial Narrow" w:hAnsi="Arial Narrow" w:cs="Arial"/>
                <w:sz w:val="24"/>
                <w:szCs w:val="24"/>
                <w:lang w:val="el-GR"/>
              </w:rPr>
            </w:pPr>
            <w:r w:rsidRPr="002B7359">
              <w:rPr>
                <w:rFonts w:ascii="Arial Narrow" w:hAnsi="Arial Narrow" w:cs="Arial"/>
                <w:sz w:val="24"/>
                <w:szCs w:val="24"/>
                <w:lang w:val="el-GR"/>
              </w:rPr>
              <w:t>Ναι</w:t>
            </w:r>
          </w:p>
        </w:tc>
        <w:tc>
          <w:tcPr>
            <w:tcW w:w="1418" w:type="dxa"/>
            <w:vAlign w:val="center"/>
          </w:tcPr>
          <w:p w:rsidR="0046656E" w:rsidRPr="002B7359" w:rsidRDefault="0046656E" w:rsidP="004423BB">
            <w:pPr>
              <w:jc w:val="both"/>
              <w:rPr>
                <w:rFonts w:ascii="Arial Narrow" w:hAnsi="Arial Narrow" w:cs="Arial"/>
                <w:sz w:val="24"/>
                <w:szCs w:val="24"/>
                <w:lang w:val="el-GR"/>
              </w:rPr>
            </w:pPr>
          </w:p>
        </w:tc>
      </w:tr>
      <w:tr w:rsidR="0046656E" w:rsidRPr="002B7359" w:rsidTr="004423BB">
        <w:tc>
          <w:tcPr>
            <w:tcW w:w="534" w:type="dxa"/>
            <w:vAlign w:val="center"/>
          </w:tcPr>
          <w:p w:rsidR="0046656E" w:rsidRPr="002B7359" w:rsidRDefault="0046656E" w:rsidP="004423BB">
            <w:pPr>
              <w:jc w:val="center"/>
              <w:rPr>
                <w:rFonts w:ascii="Arial Narrow" w:hAnsi="Arial Narrow" w:cs="Arial"/>
                <w:sz w:val="24"/>
                <w:szCs w:val="24"/>
                <w:lang w:val="el-GR"/>
              </w:rPr>
            </w:pPr>
            <w:r w:rsidRPr="002B7359">
              <w:rPr>
                <w:rFonts w:ascii="Arial Narrow" w:hAnsi="Arial Narrow" w:cs="Arial"/>
                <w:sz w:val="24"/>
                <w:szCs w:val="24"/>
                <w:lang w:val="el-GR"/>
              </w:rPr>
              <w:t>11</w:t>
            </w:r>
          </w:p>
        </w:tc>
        <w:tc>
          <w:tcPr>
            <w:tcW w:w="5811" w:type="dxa"/>
            <w:vAlign w:val="center"/>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 xml:space="preserve">Η συλλογή των Ε.Α.Υ.Μ. και η μεταφορά τους στην Μονάδα Τελικής Επεξεργασίας </w:t>
            </w:r>
            <w:r w:rsidRPr="002B7359">
              <w:rPr>
                <w:rFonts w:ascii="Arial Narrow" w:hAnsi="Arial Narrow" w:cs="Arial"/>
                <w:b/>
                <w:sz w:val="24"/>
                <w:szCs w:val="24"/>
                <w:u w:val="single"/>
                <w:lang w:val="el-GR"/>
              </w:rPr>
              <w:t xml:space="preserve">θα πραγματοποιείται υποχρεωτικά τουλάχιστον μία φορά μηνιαίως, </w:t>
            </w:r>
            <w:r w:rsidRPr="002B7359">
              <w:rPr>
                <w:rFonts w:ascii="Arial Narrow" w:hAnsi="Arial Narrow" w:cs="Arial"/>
                <w:sz w:val="24"/>
                <w:szCs w:val="24"/>
                <w:lang w:val="el-GR"/>
              </w:rPr>
              <w:t xml:space="preserve">σύμφωνα με την κείμενη νομοθεσία και </w:t>
            </w:r>
            <w:r w:rsidRPr="002B7359">
              <w:rPr>
                <w:rFonts w:ascii="Arial Narrow" w:hAnsi="Arial Narrow" w:cs="Arial"/>
                <w:b/>
                <w:sz w:val="24"/>
                <w:szCs w:val="24"/>
                <w:u w:val="single"/>
                <w:lang w:val="el-GR"/>
              </w:rPr>
              <w:t>ανεξαρτήτως ενδεχόμενης μικρής παραγωγής Ε.Α.Υ.Μ.</w:t>
            </w:r>
            <w:r w:rsidRPr="002B7359">
              <w:rPr>
                <w:rFonts w:ascii="Arial Narrow" w:hAnsi="Arial Narrow" w:cs="Arial"/>
                <w:sz w:val="24"/>
                <w:szCs w:val="24"/>
                <w:lang w:val="el-GR"/>
              </w:rPr>
              <w:t xml:space="preserve"> Σύμφωνα με την ισχύουσα νομοθεσία, για μηνιαία συχνότητα παράδοσης, η συνολική ποσότητα δεν πρέπει να ξεπερνά τα 500 λίτρα, ενώ η προσωρινή αποθήκευση των Ε.Α.Υ.Μ. στο διάστημα αυτό πρέπει να γίνεται σε θερμοκρασία μικρότερη ή ίση με 0 °</w:t>
            </w:r>
            <w:r w:rsidRPr="002B7359">
              <w:rPr>
                <w:rFonts w:ascii="Arial Narrow" w:hAnsi="Arial Narrow" w:cs="Arial"/>
                <w:sz w:val="24"/>
                <w:szCs w:val="24"/>
              </w:rPr>
              <w:t>C</w:t>
            </w:r>
            <w:r w:rsidRPr="002B7359">
              <w:rPr>
                <w:rFonts w:ascii="Arial Narrow" w:hAnsi="Arial Narrow" w:cs="Arial"/>
                <w:sz w:val="24"/>
                <w:szCs w:val="24"/>
                <w:lang w:val="el-GR"/>
              </w:rPr>
              <w:t>.</w:t>
            </w:r>
          </w:p>
        </w:tc>
        <w:tc>
          <w:tcPr>
            <w:tcW w:w="1701" w:type="dxa"/>
            <w:vAlign w:val="center"/>
          </w:tcPr>
          <w:p w:rsidR="0046656E" w:rsidRPr="002B7359" w:rsidRDefault="0046656E" w:rsidP="004423BB">
            <w:pPr>
              <w:jc w:val="center"/>
              <w:rPr>
                <w:rFonts w:ascii="Arial Narrow" w:hAnsi="Arial Narrow" w:cs="Arial"/>
                <w:sz w:val="24"/>
                <w:szCs w:val="24"/>
              </w:rPr>
            </w:pPr>
            <w:r w:rsidRPr="002B7359">
              <w:rPr>
                <w:rFonts w:ascii="Arial Narrow" w:hAnsi="Arial Narrow" w:cs="Arial"/>
                <w:sz w:val="24"/>
                <w:szCs w:val="24"/>
                <w:lang w:val="el-GR"/>
              </w:rPr>
              <w:t>Ναι</w:t>
            </w:r>
          </w:p>
        </w:tc>
        <w:tc>
          <w:tcPr>
            <w:tcW w:w="1418" w:type="dxa"/>
            <w:vAlign w:val="center"/>
          </w:tcPr>
          <w:p w:rsidR="0046656E" w:rsidRPr="002B7359" w:rsidRDefault="0046656E" w:rsidP="004423BB">
            <w:pPr>
              <w:jc w:val="both"/>
              <w:rPr>
                <w:rFonts w:ascii="Arial Narrow" w:hAnsi="Arial Narrow" w:cs="Arial"/>
                <w:sz w:val="24"/>
                <w:szCs w:val="24"/>
              </w:rPr>
            </w:pPr>
          </w:p>
        </w:tc>
      </w:tr>
      <w:tr w:rsidR="0046656E" w:rsidRPr="002B7359" w:rsidTr="004423BB">
        <w:tc>
          <w:tcPr>
            <w:tcW w:w="534" w:type="dxa"/>
            <w:tcBorders>
              <w:bottom w:val="single" w:sz="4" w:space="0" w:color="auto"/>
            </w:tcBorders>
            <w:vAlign w:val="center"/>
          </w:tcPr>
          <w:p w:rsidR="0046656E" w:rsidRPr="002B7359" w:rsidRDefault="0046656E" w:rsidP="004423BB">
            <w:pPr>
              <w:jc w:val="center"/>
              <w:rPr>
                <w:rFonts w:ascii="Arial Narrow" w:hAnsi="Arial Narrow" w:cs="Arial"/>
                <w:sz w:val="24"/>
                <w:szCs w:val="24"/>
                <w:lang w:val="el-GR"/>
              </w:rPr>
            </w:pPr>
            <w:r w:rsidRPr="002B7359">
              <w:rPr>
                <w:rFonts w:ascii="Arial Narrow" w:hAnsi="Arial Narrow" w:cs="Arial"/>
                <w:sz w:val="24"/>
                <w:szCs w:val="24"/>
                <w:lang w:val="el-GR"/>
              </w:rPr>
              <w:t>12</w:t>
            </w:r>
          </w:p>
        </w:tc>
        <w:tc>
          <w:tcPr>
            <w:tcW w:w="5811" w:type="dxa"/>
            <w:tcBorders>
              <w:bottom w:val="single" w:sz="4" w:space="0" w:color="auto"/>
            </w:tcBorders>
            <w:vAlign w:val="center"/>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Σε περίπτωση ανάγκης για συχνότερη ανά μήνα αποκομιδή και μεταφορά Ε.Α.Υ.Μ. θα πραγματοποιούνται επιπλέον επισκέψεις του αρμόδιου προσωπικού του αναδόχου στους χώρους προσωρινής αποθήκευσης του Ι.ΙΒ.Ε.Α.Α., χωρίς επιπλέον επιβάρυνση, οι οποίες θα βεβαιώνονται με την έκδοση των αντίστοιχων εγγράφων και παραστατικών.</w:t>
            </w:r>
          </w:p>
        </w:tc>
        <w:tc>
          <w:tcPr>
            <w:tcW w:w="1701" w:type="dxa"/>
            <w:tcBorders>
              <w:bottom w:val="single" w:sz="4" w:space="0" w:color="auto"/>
            </w:tcBorders>
            <w:vAlign w:val="center"/>
          </w:tcPr>
          <w:p w:rsidR="0046656E" w:rsidRPr="002B7359" w:rsidRDefault="0046656E" w:rsidP="004423BB">
            <w:pPr>
              <w:jc w:val="center"/>
              <w:rPr>
                <w:rFonts w:ascii="Arial Narrow" w:hAnsi="Arial Narrow" w:cs="Arial"/>
                <w:sz w:val="24"/>
                <w:szCs w:val="24"/>
              </w:rPr>
            </w:pPr>
            <w:r w:rsidRPr="002B7359">
              <w:rPr>
                <w:rFonts w:ascii="Arial Narrow" w:hAnsi="Arial Narrow" w:cs="Arial"/>
                <w:sz w:val="24"/>
                <w:szCs w:val="24"/>
                <w:lang w:val="el-GR"/>
              </w:rPr>
              <w:t>Ναι</w:t>
            </w:r>
          </w:p>
        </w:tc>
        <w:tc>
          <w:tcPr>
            <w:tcW w:w="1418" w:type="dxa"/>
            <w:tcBorders>
              <w:bottom w:val="single" w:sz="4" w:space="0" w:color="auto"/>
            </w:tcBorders>
            <w:vAlign w:val="center"/>
          </w:tcPr>
          <w:p w:rsidR="0046656E" w:rsidRPr="002B7359" w:rsidRDefault="0046656E" w:rsidP="004423BB">
            <w:pPr>
              <w:jc w:val="both"/>
              <w:rPr>
                <w:rFonts w:ascii="Arial Narrow" w:hAnsi="Arial Narrow" w:cs="Arial"/>
                <w:sz w:val="24"/>
                <w:szCs w:val="24"/>
              </w:rPr>
            </w:pPr>
          </w:p>
        </w:tc>
      </w:tr>
      <w:tr w:rsidR="0046656E" w:rsidRPr="002B7359" w:rsidTr="004423BB">
        <w:tc>
          <w:tcPr>
            <w:tcW w:w="534" w:type="dxa"/>
            <w:shd w:val="clear" w:color="auto" w:fill="auto"/>
            <w:vAlign w:val="center"/>
          </w:tcPr>
          <w:p w:rsidR="0046656E" w:rsidRPr="002B7359" w:rsidRDefault="0046656E" w:rsidP="004423BB">
            <w:pPr>
              <w:jc w:val="center"/>
              <w:rPr>
                <w:rFonts w:ascii="Arial Narrow" w:hAnsi="Arial Narrow" w:cs="Arial"/>
                <w:sz w:val="24"/>
                <w:szCs w:val="24"/>
                <w:lang w:val="el-GR"/>
              </w:rPr>
            </w:pPr>
            <w:r w:rsidRPr="002B7359">
              <w:rPr>
                <w:rFonts w:ascii="Arial Narrow" w:hAnsi="Arial Narrow" w:cs="Arial"/>
                <w:sz w:val="24"/>
                <w:szCs w:val="24"/>
                <w:lang w:val="el-GR"/>
              </w:rPr>
              <w:t>13</w:t>
            </w:r>
          </w:p>
        </w:tc>
        <w:tc>
          <w:tcPr>
            <w:tcW w:w="5811" w:type="dxa"/>
            <w:shd w:val="clear" w:color="auto" w:fill="auto"/>
            <w:vAlign w:val="center"/>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Η τελική επεξεργασία των Ε.Υ.Α.Μ. του Ι.ΙΒ.Ε.Α.Α. θα γίνεται με τη μέθοδο της αποτέφρωσης.</w:t>
            </w:r>
          </w:p>
        </w:tc>
        <w:tc>
          <w:tcPr>
            <w:tcW w:w="1701" w:type="dxa"/>
            <w:shd w:val="clear" w:color="auto" w:fill="auto"/>
            <w:vAlign w:val="center"/>
          </w:tcPr>
          <w:p w:rsidR="0046656E" w:rsidRPr="002B7359" w:rsidRDefault="0046656E" w:rsidP="004423BB">
            <w:pPr>
              <w:jc w:val="center"/>
              <w:rPr>
                <w:rFonts w:ascii="Arial Narrow" w:hAnsi="Arial Narrow" w:cs="Arial"/>
                <w:sz w:val="24"/>
                <w:szCs w:val="24"/>
                <w:lang w:val="el-GR"/>
              </w:rPr>
            </w:pPr>
            <w:r w:rsidRPr="002B7359">
              <w:rPr>
                <w:rFonts w:ascii="Arial Narrow" w:hAnsi="Arial Narrow" w:cs="Arial"/>
                <w:sz w:val="24"/>
                <w:szCs w:val="24"/>
                <w:lang w:val="el-GR"/>
              </w:rPr>
              <w:t>Ναι</w:t>
            </w:r>
          </w:p>
        </w:tc>
        <w:tc>
          <w:tcPr>
            <w:tcW w:w="1418" w:type="dxa"/>
            <w:shd w:val="clear" w:color="auto" w:fill="auto"/>
            <w:vAlign w:val="center"/>
          </w:tcPr>
          <w:p w:rsidR="0046656E" w:rsidRPr="002B7359" w:rsidRDefault="0046656E" w:rsidP="004423BB">
            <w:pPr>
              <w:jc w:val="both"/>
              <w:rPr>
                <w:rFonts w:ascii="Arial Narrow" w:hAnsi="Arial Narrow" w:cs="Arial"/>
                <w:sz w:val="24"/>
                <w:szCs w:val="24"/>
                <w:lang w:val="el-GR"/>
              </w:rPr>
            </w:pPr>
          </w:p>
        </w:tc>
      </w:tr>
      <w:tr w:rsidR="0046656E" w:rsidRPr="002B7359" w:rsidTr="004423BB">
        <w:tc>
          <w:tcPr>
            <w:tcW w:w="534" w:type="dxa"/>
            <w:vAlign w:val="center"/>
          </w:tcPr>
          <w:p w:rsidR="0046656E" w:rsidRPr="002B7359" w:rsidRDefault="0046656E" w:rsidP="004423BB">
            <w:pPr>
              <w:jc w:val="center"/>
              <w:rPr>
                <w:rFonts w:ascii="Arial Narrow" w:hAnsi="Arial Narrow" w:cs="Arial"/>
                <w:sz w:val="24"/>
                <w:szCs w:val="24"/>
                <w:lang w:val="el-GR"/>
              </w:rPr>
            </w:pPr>
            <w:r w:rsidRPr="002B7359">
              <w:rPr>
                <w:rFonts w:ascii="Arial Narrow" w:hAnsi="Arial Narrow" w:cs="Arial"/>
                <w:sz w:val="24"/>
                <w:szCs w:val="24"/>
                <w:lang w:val="el-GR"/>
              </w:rPr>
              <w:t>14</w:t>
            </w:r>
          </w:p>
        </w:tc>
        <w:tc>
          <w:tcPr>
            <w:tcW w:w="5811" w:type="dxa"/>
            <w:vAlign w:val="center"/>
          </w:tcPr>
          <w:p w:rsidR="0046656E" w:rsidRPr="002B7359" w:rsidRDefault="0046656E" w:rsidP="004423BB">
            <w:pPr>
              <w:jc w:val="both"/>
              <w:rPr>
                <w:rFonts w:ascii="Arial Narrow" w:hAnsi="Arial Narrow" w:cs="Arial"/>
                <w:sz w:val="24"/>
                <w:szCs w:val="24"/>
                <w:lang w:val="el-GR"/>
              </w:rPr>
            </w:pPr>
            <w:r w:rsidRPr="002B7359">
              <w:rPr>
                <w:rFonts w:ascii="Arial Narrow" w:hAnsi="Arial Narrow" w:cs="Arial"/>
                <w:sz w:val="24"/>
                <w:szCs w:val="24"/>
                <w:lang w:val="el-GR"/>
              </w:rPr>
              <w:t xml:space="preserve">Στην τιμή προσφοράς ανά κιλό Ε.Α.Υ.Μ. περιλαμβάνονται: (α) Η συλλογή των χαρτοκιβωτίων από το χώρο προσωρινής αποθήκευσης (ψυκτικούς θαλάμους) του Ι.ΙΒ.ΕΑ.Α. (β) Η μεταφορά των Ε.Α.Υ.Μ. στην </w:t>
            </w:r>
            <w:proofErr w:type="spellStart"/>
            <w:r w:rsidRPr="002B7359">
              <w:rPr>
                <w:rFonts w:ascii="Arial Narrow" w:hAnsi="Arial Narrow" w:cs="Arial"/>
                <w:sz w:val="24"/>
                <w:szCs w:val="24"/>
                <w:lang w:val="el-GR"/>
              </w:rPr>
              <w:t>αδειοδοτημένη</w:t>
            </w:r>
            <w:proofErr w:type="spellEnd"/>
            <w:r w:rsidRPr="002B7359">
              <w:rPr>
                <w:rFonts w:ascii="Arial Narrow" w:hAnsi="Arial Narrow" w:cs="Arial"/>
                <w:sz w:val="24"/>
                <w:szCs w:val="24"/>
                <w:lang w:val="el-GR"/>
              </w:rPr>
              <w:t xml:space="preserve"> Μονάδα Τελικής Επεξεργασίας των αποβλήτων. (γ) Το κόστος της τελικής επεξεργασίας. </w:t>
            </w:r>
          </w:p>
        </w:tc>
        <w:tc>
          <w:tcPr>
            <w:tcW w:w="1701" w:type="dxa"/>
            <w:vAlign w:val="center"/>
          </w:tcPr>
          <w:p w:rsidR="0046656E" w:rsidRPr="002B7359" w:rsidRDefault="0046656E" w:rsidP="004423BB">
            <w:pPr>
              <w:jc w:val="center"/>
              <w:rPr>
                <w:rFonts w:ascii="Arial Narrow" w:hAnsi="Arial Narrow" w:cs="Arial"/>
                <w:sz w:val="24"/>
                <w:szCs w:val="24"/>
                <w:lang w:val="el-GR"/>
              </w:rPr>
            </w:pPr>
            <w:r w:rsidRPr="002B7359">
              <w:rPr>
                <w:rFonts w:ascii="Arial Narrow" w:hAnsi="Arial Narrow" w:cs="Arial"/>
                <w:sz w:val="24"/>
                <w:szCs w:val="24"/>
                <w:lang w:val="el-GR"/>
              </w:rPr>
              <w:t>Ναι</w:t>
            </w:r>
          </w:p>
        </w:tc>
        <w:tc>
          <w:tcPr>
            <w:tcW w:w="1418" w:type="dxa"/>
            <w:vAlign w:val="center"/>
          </w:tcPr>
          <w:p w:rsidR="0046656E" w:rsidRPr="002B7359" w:rsidRDefault="0046656E" w:rsidP="004423BB">
            <w:pPr>
              <w:jc w:val="both"/>
              <w:rPr>
                <w:rFonts w:ascii="Arial Narrow" w:hAnsi="Arial Narrow" w:cs="Arial"/>
                <w:sz w:val="24"/>
                <w:szCs w:val="24"/>
                <w:lang w:val="el-GR"/>
              </w:rPr>
            </w:pPr>
          </w:p>
        </w:tc>
      </w:tr>
    </w:tbl>
    <w:p w:rsidR="0046656E" w:rsidRPr="00CB0113" w:rsidRDefault="0046656E" w:rsidP="0046656E">
      <w:pPr>
        <w:rPr>
          <w:rFonts w:ascii="Arial Narrow" w:hAnsi="Arial Narrow"/>
          <w:sz w:val="24"/>
          <w:szCs w:val="24"/>
          <w:u w:val="double"/>
          <w:lang w:val="el-GR"/>
        </w:rPr>
      </w:pPr>
    </w:p>
    <w:p w:rsidR="003C2734" w:rsidRDefault="00777AF7" w:rsidP="0046656E">
      <w:bookmarkStart w:id="0" w:name="_GoBack"/>
      <w:bookmarkEnd w:id="0"/>
    </w:p>
    <w:sectPr w:rsidR="003C2734" w:rsidSect="0046656E">
      <w:pgSz w:w="12240" w:h="15840"/>
      <w:pgMar w:top="1135"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Simsun (Founder Extended)">
    <w:panose1 w:val="03000509000000000000"/>
    <w:charset w:val="86"/>
    <w:family w:val="script"/>
    <w:pitch w:val="fixed"/>
    <w:sig w:usb0="00000001" w:usb1="080E0000" w:usb2="00000010" w:usb3="00000000" w:csb0="00040000" w:csb1="00000000"/>
  </w:font>
  <w:font w:name="GrHelvetica">
    <w:altName w:val="Times New Roman"/>
    <w:charset w:val="00"/>
    <w:family w:val="auto"/>
    <w:pitch w:val="variable"/>
    <w:sig w:usb0="03000003" w:usb1="00000000" w:usb2="00000000" w:usb3="00000000" w:csb0="00000001" w:csb1="00000000"/>
  </w:font>
  <w:font w:name="Arial Narrow">
    <w:panose1 w:val="020B0606020202030204"/>
    <w:charset w:val="A1"/>
    <w:family w:val="swiss"/>
    <w:pitch w:val="variable"/>
    <w:sig w:usb0="00000287" w:usb1="00000800" w:usb2="00000000" w:usb3="00000000" w:csb0="0000009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0E52B4"/>
    <w:multiLevelType w:val="multilevel"/>
    <w:tmpl w:val="E2740906"/>
    <w:lvl w:ilvl="0">
      <w:start w:val="1"/>
      <w:numFmt w:val="decimal"/>
      <w:pStyle w:val="Heading1"/>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56E"/>
    <w:rsid w:val="000B2DF8"/>
    <w:rsid w:val="002A6992"/>
    <w:rsid w:val="0046656E"/>
    <w:rsid w:val="0068493C"/>
    <w:rsid w:val="00777AF7"/>
    <w:rsid w:val="00A64FA7"/>
    <w:rsid w:val="00AF14B6"/>
    <w:rsid w:val="00B86BA4"/>
    <w:rsid w:val="00C11CBE"/>
    <w:rsid w:val="00F74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1F1AF6-4CD3-48B7-A3BD-7E4998289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656E"/>
    <w:pPr>
      <w:spacing w:after="0" w:line="240" w:lineRule="auto"/>
    </w:pPr>
    <w:rPr>
      <w:rFonts w:ascii="Tahoma" w:eastAsia="Simsun (Founder Extended)" w:hAnsi="Tahoma" w:cs="Times New Roman"/>
      <w:lang w:eastAsia="zh-CN"/>
    </w:rPr>
  </w:style>
  <w:style w:type="paragraph" w:styleId="Heading1">
    <w:name w:val="heading 1"/>
    <w:basedOn w:val="Normal"/>
    <w:next w:val="Normal"/>
    <w:link w:val="Heading1Char"/>
    <w:qFormat/>
    <w:rsid w:val="0046656E"/>
    <w:pPr>
      <w:keepNext/>
      <w:numPr>
        <w:numId w:val="1"/>
      </w:numPr>
      <w:spacing w:line="360" w:lineRule="auto"/>
      <w:outlineLvl w:val="0"/>
    </w:pPr>
    <w:rPr>
      <w:rFonts w:ascii="GrHelvetica" w:eastAsia="Times New Roman" w:hAnsi="GrHelvetica"/>
      <w:sz w:val="24"/>
      <w:szCs w:val="20"/>
      <w:lang w:val="el-G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656E"/>
    <w:rPr>
      <w:rFonts w:ascii="GrHelvetica" w:eastAsia="Times New Roman" w:hAnsi="GrHelvetica" w:cs="Times New Roman"/>
      <w:sz w:val="24"/>
      <w:szCs w:val="20"/>
      <w:lang w:val="el-GR"/>
    </w:rPr>
  </w:style>
  <w:style w:type="paragraph" w:customStyle="1" w:styleId="1">
    <w:name w:val="Λεζάντα1"/>
    <w:basedOn w:val="Normal"/>
    <w:next w:val="Normal"/>
    <w:rsid w:val="0046656E"/>
    <w:pPr>
      <w:suppressAutoHyphens/>
      <w:spacing w:before="120" w:after="120"/>
    </w:pPr>
    <w:rPr>
      <w:rFonts w:ascii="Times New Roman" w:eastAsia="Times New Roman" w:hAnsi="Times New Roman"/>
      <w:b/>
      <w:bCs/>
      <w:sz w:val="20"/>
      <w:szCs w:val="20"/>
      <w:lang w:val="el-G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838</Words>
  <Characters>4782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2</cp:revision>
  <dcterms:created xsi:type="dcterms:W3CDTF">2018-07-18T12:42:00Z</dcterms:created>
  <dcterms:modified xsi:type="dcterms:W3CDTF">2018-07-18T12:43:00Z</dcterms:modified>
</cp:coreProperties>
</file>