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89C" w:rsidRDefault="00AB0350" w:rsidP="00F64D87">
      <w:pPr>
        <w:rPr>
          <w:rFonts w:ascii="Arial Narrow" w:hAnsi="Arial Narrow"/>
          <w:lang w:val="el-GR" w:eastAsia="en-US"/>
        </w:rPr>
      </w:pPr>
      <w:r w:rsidRPr="004806D2">
        <w:rPr>
          <w:rFonts w:ascii="Arial Narrow" w:hAnsi="Arial Narrow"/>
          <w:b/>
          <w:sz w:val="24"/>
          <w:szCs w:val="24"/>
          <w:u w:val="single"/>
          <w:lang w:val="el-GR" w:eastAsia="en-US"/>
        </w:rPr>
        <w:t>ΤΕΧΝΙΚΕΣ ΠΡΟΔΙΑΓΡΑΦΕΣ ΕΞΟΠΛΙΣΜΟΥ</w:t>
      </w:r>
    </w:p>
    <w:p w:rsidR="00B7089C" w:rsidRDefault="00B7089C" w:rsidP="00C027E6">
      <w:pPr>
        <w:rPr>
          <w:rFonts w:ascii="Arial Narrow" w:hAnsi="Arial Narrow"/>
          <w:sz w:val="24"/>
          <w:szCs w:val="24"/>
          <w:lang w:val="el-GR"/>
        </w:rPr>
      </w:pPr>
    </w:p>
    <w:tbl>
      <w:tblPr>
        <w:tblW w:w="5183" w:type="pct"/>
        <w:jc w:val="center"/>
        <w:tblCellMar>
          <w:left w:w="28" w:type="dxa"/>
          <w:right w:w="28" w:type="dxa"/>
        </w:tblCellMar>
        <w:tblLook w:val="0000"/>
      </w:tblPr>
      <w:tblGrid>
        <w:gridCol w:w="736"/>
        <w:gridCol w:w="5403"/>
        <w:gridCol w:w="1439"/>
        <w:gridCol w:w="1228"/>
        <w:gridCol w:w="1328"/>
      </w:tblGrid>
      <w:tr w:rsidR="00F64D87" w:rsidRPr="00276B05" w:rsidTr="008B43A6">
        <w:trPr>
          <w:trHeight w:val="274"/>
          <w:jc w:val="center"/>
        </w:trPr>
        <w:tc>
          <w:tcPr>
            <w:tcW w:w="5000" w:type="pct"/>
            <w:gridSpan w:val="5"/>
            <w:tcBorders>
              <w:bottom w:val="single" w:sz="12" w:space="0" w:color="333333"/>
            </w:tcBorders>
            <w:shd w:val="clear" w:color="auto" w:fill="auto"/>
            <w:vAlign w:val="center"/>
          </w:tcPr>
          <w:p w:rsidR="00F64D87" w:rsidRPr="00276B05" w:rsidRDefault="00F64D87" w:rsidP="008B43A6">
            <w:pPr>
              <w:keepLines/>
              <w:ind w:left="23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b/>
                <w:sz w:val="24"/>
                <w:szCs w:val="24"/>
                <w:u w:val="single"/>
                <w:lang w:val="el-GR"/>
              </w:rPr>
              <w:t>Τμήμα Α</w:t>
            </w:r>
            <w:r w:rsidRPr="00276B05">
              <w:rPr>
                <w:rFonts w:ascii="Arial Narrow" w:hAnsi="Arial Narrow"/>
                <w:b/>
                <w:sz w:val="24"/>
                <w:szCs w:val="24"/>
                <w:lang w:val="el-GR"/>
              </w:rPr>
              <w:t>: Κρυοστάτης με ημιαυτόνομο μικροτόμο</w:t>
            </w:r>
          </w:p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</w:tr>
      <w:tr w:rsidR="00F64D87" w:rsidRPr="00276B05" w:rsidTr="0050363F">
        <w:trPr>
          <w:trHeight w:val="342"/>
          <w:jc w:val="center"/>
        </w:trPr>
        <w:tc>
          <w:tcPr>
            <w:tcW w:w="363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</w:tcBorders>
            <w:vAlign w:val="bottom"/>
          </w:tcPr>
          <w:p w:rsidR="00F64D87" w:rsidRPr="00276B05" w:rsidRDefault="00F64D87" w:rsidP="008B43A6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276B05">
              <w:rPr>
                <w:rFonts w:ascii="Arial Narrow" w:hAnsi="Arial Narrow"/>
                <w:b/>
                <w:sz w:val="24"/>
                <w:szCs w:val="24"/>
                <w:lang w:val="el-GR"/>
              </w:rPr>
              <w:t xml:space="preserve">   </w:t>
            </w:r>
            <w:r w:rsidRPr="00276B05">
              <w:rPr>
                <w:rFonts w:ascii="Arial Narrow" w:hAnsi="Arial Narrow"/>
                <w:b/>
                <w:sz w:val="24"/>
                <w:szCs w:val="24"/>
              </w:rPr>
              <w:t>Α/Α</w:t>
            </w:r>
          </w:p>
        </w:tc>
        <w:tc>
          <w:tcPr>
            <w:tcW w:w="2666" w:type="pct"/>
            <w:tcBorders>
              <w:top w:val="single" w:sz="12" w:space="0" w:color="333333"/>
              <w:bottom w:val="single" w:sz="12" w:space="0" w:color="333333"/>
              <w:right w:val="single" w:sz="4" w:space="0" w:color="333333"/>
            </w:tcBorders>
            <w:vAlign w:val="bottom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276B05">
              <w:rPr>
                <w:rFonts w:ascii="Arial Narrow" w:hAnsi="Arial Narrow"/>
                <w:b/>
                <w:sz w:val="24"/>
                <w:szCs w:val="24"/>
                <w:lang w:val="el-GR"/>
              </w:rPr>
              <w:t>Απαίτηση</w:t>
            </w:r>
          </w:p>
        </w:tc>
        <w:tc>
          <w:tcPr>
            <w:tcW w:w="710" w:type="pct"/>
            <w:tcBorders>
              <w:top w:val="single" w:sz="12" w:space="0" w:color="333333"/>
              <w:left w:val="single" w:sz="4" w:space="0" w:color="333333"/>
              <w:bottom w:val="single" w:sz="4" w:space="0" w:color="auto"/>
              <w:right w:val="single" w:sz="4" w:space="0" w:color="333333"/>
            </w:tcBorders>
            <w:vAlign w:val="bottom"/>
          </w:tcPr>
          <w:p w:rsidR="00F64D87" w:rsidRPr="00276B05" w:rsidRDefault="00F64D87" w:rsidP="008B43A6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276B05">
              <w:rPr>
                <w:rFonts w:ascii="Arial Narrow" w:hAnsi="Arial Narrow"/>
                <w:b/>
                <w:sz w:val="24"/>
                <w:szCs w:val="24"/>
              </w:rPr>
              <w:t>Υποχρεωτικό</w:t>
            </w:r>
            <w:proofErr w:type="spellEnd"/>
          </w:p>
        </w:tc>
        <w:tc>
          <w:tcPr>
            <w:tcW w:w="606" w:type="pct"/>
            <w:tcBorders>
              <w:top w:val="single" w:sz="12" w:space="0" w:color="333333"/>
              <w:left w:val="single" w:sz="4" w:space="0" w:color="333333"/>
              <w:bottom w:val="single" w:sz="4" w:space="0" w:color="auto"/>
              <w:right w:val="single" w:sz="4" w:space="0" w:color="333333"/>
            </w:tcBorders>
            <w:vAlign w:val="bottom"/>
          </w:tcPr>
          <w:p w:rsidR="00F64D87" w:rsidRPr="00276B05" w:rsidRDefault="00F64D87" w:rsidP="008B43A6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276B05">
              <w:rPr>
                <w:rFonts w:ascii="Arial Narrow" w:hAnsi="Arial Narrow"/>
                <w:b/>
                <w:sz w:val="24"/>
                <w:szCs w:val="24"/>
              </w:rPr>
              <w:t>Απάντηση</w:t>
            </w:r>
            <w:proofErr w:type="spellEnd"/>
          </w:p>
        </w:tc>
        <w:tc>
          <w:tcPr>
            <w:tcW w:w="655" w:type="pct"/>
            <w:tcBorders>
              <w:top w:val="single" w:sz="12" w:space="0" w:color="333333"/>
              <w:left w:val="single" w:sz="4" w:space="0" w:color="333333"/>
              <w:bottom w:val="single" w:sz="4" w:space="0" w:color="auto"/>
              <w:right w:val="single" w:sz="4" w:space="0" w:color="333333"/>
            </w:tcBorders>
            <w:vAlign w:val="bottom"/>
          </w:tcPr>
          <w:p w:rsidR="00F64D87" w:rsidRPr="00276B05" w:rsidRDefault="00F64D87" w:rsidP="008B43A6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276B05">
              <w:rPr>
                <w:rFonts w:ascii="Arial Narrow" w:hAnsi="Arial Narrow"/>
                <w:b/>
                <w:sz w:val="24"/>
                <w:szCs w:val="24"/>
              </w:rPr>
              <w:t>Παραπομπή</w:t>
            </w:r>
            <w:proofErr w:type="spellEnd"/>
          </w:p>
        </w:tc>
      </w:tr>
      <w:tr w:rsidR="00F64D87" w:rsidRPr="00276B05" w:rsidTr="0050363F">
        <w:trPr>
          <w:trHeight w:val="80"/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auto"/>
            </w:tcBorders>
          </w:tcPr>
          <w:p w:rsidR="00F64D87" w:rsidRPr="00276B05" w:rsidRDefault="00F64D87" w:rsidP="00F64D87">
            <w:pPr>
              <w:numPr>
                <w:ilvl w:val="0"/>
                <w:numId w:val="4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Να είναι </w:t>
            </w:r>
            <w:proofErr w:type="spellStart"/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επιδαπέδιος</w:t>
            </w:r>
            <w:proofErr w:type="spellEnd"/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 με μικροτόμο κατασκευασμένο από ανοξείδωτο ατσάλι.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D87" w:rsidRPr="0050363F" w:rsidRDefault="00F64D87" w:rsidP="0050363F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D87" w:rsidRPr="0050363F" w:rsidRDefault="00F64D87" w:rsidP="0050363F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D87" w:rsidRPr="0050363F" w:rsidRDefault="00F64D87" w:rsidP="0050363F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F64D87" w:rsidRPr="00276B05" w:rsidTr="0050363F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F64D87" w:rsidRPr="00276B05" w:rsidRDefault="00F64D87" w:rsidP="00F64D87">
            <w:pPr>
              <w:numPr>
                <w:ilvl w:val="0"/>
                <w:numId w:val="4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 εκτελείται με υψηλή ακρίβεια και ποιότητα η κοπή με το χέρι.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64D87" w:rsidRPr="00276B05" w:rsidTr="008B43A6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F64D87" w:rsidRPr="00276B05" w:rsidRDefault="00F64D87" w:rsidP="00F64D87">
            <w:pPr>
              <w:numPr>
                <w:ilvl w:val="0"/>
                <w:numId w:val="4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 διαθέτει τουλάχιστον 20 θέσεις για δείγματα στις οποίες η θερμοκρασία να είναι 10 °</w:t>
            </w:r>
            <w:r w:rsidRPr="00276B05">
              <w:rPr>
                <w:rFonts w:ascii="Arial Narrow" w:hAnsi="Arial Narrow"/>
                <w:sz w:val="24"/>
                <w:szCs w:val="24"/>
              </w:rPr>
              <w:t>C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 χαμηλότερη από του θαλάμου.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64D87" w:rsidRPr="00276B05" w:rsidTr="008B43A6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F64D87" w:rsidRPr="00276B05" w:rsidRDefault="00F64D87" w:rsidP="00F64D87">
            <w:pPr>
              <w:numPr>
                <w:ilvl w:val="0"/>
                <w:numId w:val="4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Να είναι απλό στη χρήση και να περιλαμβάνεται απαγωγέας θερμότητας για τη δημιουργία επίπεδης επιφάνειας δείγματος. 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64D87" w:rsidRPr="00276B05" w:rsidTr="008B43A6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F64D87" w:rsidRPr="00276B05" w:rsidRDefault="00F64D87" w:rsidP="00F64D87">
            <w:pPr>
              <w:numPr>
                <w:ilvl w:val="0"/>
                <w:numId w:val="4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Ο θάλαμος να είναι κατασκευασμένος από ανοξείδωτο ατσάλι με διαστάσεις 490 </w:t>
            </w:r>
            <w:r w:rsidRPr="00276B05">
              <w:rPr>
                <w:rFonts w:ascii="Arial Narrow" w:hAnsi="Arial Narrow"/>
                <w:sz w:val="24"/>
                <w:szCs w:val="24"/>
              </w:rPr>
              <w:t>x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 550 </w:t>
            </w:r>
            <w:r w:rsidRPr="00276B05">
              <w:rPr>
                <w:rFonts w:ascii="Arial Narrow" w:hAnsi="Arial Narrow"/>
                <w:sz w:val="24"/>
                <w:szCs w:val="24"/>
              </w:rPr>
              <w:t>x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 400 </w:t>
            </w:r>
            <w:r w:rsidRPr="00276B05">
              <w:rPr>
                <w:rFonts w:ascii="Arial Narrow" w:hAnsi="Arial Narrow"/>
                <w:sz w:val="24"/>
                <w:szCs w:val="24"/>
              </w:rPr>
              <w:t>mm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 για ευέλικτη διαχείριση των δειγμάτων και η θερμοκρασία εντός να φτάνει -35 °</w:t>
            </w:r>
            <w:r w:rsidRPr="00276B05">
              <w:rPr>
                <w:rFonts w:ascii="Arial Narrow" w:hAnsi="Arial Narrow"/>
                <w:sz w:val="24"/>
                <w:szCs w:val="24"/>
              </w:rPr>
              <w:t>C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64D87" w:rsidRPr="00276B05" w:rsidTr="008B43A6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F64D87" w:rsidRPr="00276B05" w:rsidRDefault="00F64D87" w:rsidP="00F64D87">
            <w:pPr>
              <w:numPr>
                <w:ilvl w:val="0"/>
                <w:numId w:val="4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 διαθέτει οθόνη αφής για το προγραμματισμό και την προβολή όλων των παραμέτρων κοπής.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64D87" w:rsidRPr="00276B05" w:rsidTr="008B43A6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F64D87" w:rsidRPr="00276B05" w:rsidRDefault="00F64D87" w:rsidP="00F64D87">
            <w:pPr>
              <w:numPr>
                <w:ilvl w:val="0"/>
                <w:numId w:val="4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 έχει θερμαινόμενη συρόμενη πόρτα με διπλό γυαλί, για να αποφεύγεται η συμπύκνωση των υδρατμών.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64D87" w:rsidRPr="00276B05" w:rsidTr="008B43A6">
        <w:trPr>
          <w:trHeight w:val="582"/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F64D87" w:rsidRPr="00276B05" w:rsidRDefault="00F64D87" w:rsidP="00F64D87">
            <w:pPr>
              <w:numPr>
                <w:ilvl w:val="0"/>
                <w:numId w:val="4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 έχει ειδικό πρόγραμμα για την εξοικονόμηση ενέργειας σε περιόδους μη χρήσης, Σαββατοκύ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>ριακα και α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ργίες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F64D87" w:rsidRPr="00276B05" w:rsidTr="008B43A6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F64D87" w:rsidRPr="00276B05" w:rsidRDefault="00F64D87" w:rsidP="00F64D87">
            <w:pPr>
              <w:numPr>
                <w:ilvl w:val="0"/>
                <w:numId w:val="4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Να έχει σύστημα φωτισμού </w:t>
            </w:r>
            <w:r w:rsidRPr="00276B05">
              <w:rPr>
                <w:rFonts w:ascii="Arial Narrow" w:hAnsi="Arial Narrow"/>
                <w:sz w:val="24"/>
                <w:szCs w:val="24"/>
              </w:rPr>
              <w:t>LED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 του θαλάμου.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F64D87" w:rsidRPr="00276B05" w:rsidTr="008B43A6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F64D87" w:rsidRPr="00276B05" w:rsidRDefault="00F64D87" w:rsidP="00F64D87">
            <w:pPr>
              <w:numPr>
                <w:ilvl w:val="0"/>
                <w:numId w:val="4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Να διαθέτει προγραμματιζόμενη τεχνολογία απολύμανσης με </w:t>
            </w:r>
            <w:r w:rsidRPr="00276B05">
              <w:rPr>
                <w:rFonts w:ascii="Arial Narrow" w:hAnsi="Arial Narrow"/>
                <w:sz w:val="24"/>
                <w:szCs w:val="24"/>
              </w:rPr>
              <w:t>UV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 σε μήκος κύματος 254 </w:t>
            </w:r>
            <w:r w:rsidRPr="00276B05">
              <w:rPr>
                <w:rFonts w:ascii="Arial Narrow" w:hAnsi="Arial Narrow"/>
                <w:sz w:val="24"/>
                <w:szCs w:val="24"/>
              </w:rPr>
              <w:t>nm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 και αισθητήρα ασφαλείας.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F64D87" w:rsidRPr="00276B05" w:rsidTr="008B43A6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F64D87" w:rsidRPr="00276B05" w:rsidRDefault="00F64D87" w:rsidP="00F64D87">
            <w:pPr>
              <w:numPr>
                <w:ilvl w:val="0"/>
                <w:numId w:val="4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Να έχει 2 θέσεις με τεχνολογία </w:t>
            </w:r>
            <w:proofErr w:type="spellStart"/>
            <w:r w:rsidRPr="00276B05">
              <w:rPr>
                <w:rFonts w:ascii="Arial Narrow" w:hAnsi="Arial Narrow"/>
                <w:sz w:val="24"/>
                <w:szCs w:val="24"/>
              </w:rPr>
              <w:t>Pelltier</w:t>
            </w:r>
            <w:proofErr w:type="spellEnd"/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 και τη θερμοκρασία σε αυτές να κατεβαίνει μέχρι -55 °</w:t>
            </w:r>
            <w:r w:rsidRPr="00276B05">
              <w:rPr>
                <w:rFonts w:ascii="Arial Narrow" w:hAnsi="Arial Narrow"/>
                <w:sz w:val="24"/>
                <w:szCs w:val="24"/>
              </w:rPr>
              <w:t>C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 για ταχεία κατάψυξη δειγμάτων.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F64D87" w:rsidRPr="00276B05" w:rsidTr="008B43A6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F64D87" w:rsidRPr="00276B05" w:rsidRDefault="00F64D87" w:rsidP="00F64D87">
            <w:pPr>
              <w:numPr>
                <w:ilvl w:val="0"/>
                <w:numId w:val="4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 έχει 2 συμπιεστές ώστε να διαθέτει πρόσθετο σύστημα ψύξης του δείγματος κατά τη διάρκεια της κοπής με τη θερμοκρασία να κατεβαίνει μέχρι -50 °</w:t>
            </w:r>
            <w:r w:rsidRPr="00276B05">
              <w:rPr>
                <w:rFonts w:ascii="Arial Narrow" w:hAnsi="Arial Narrow"/>
                <w:sz w:val="24"/>
                <w:szCs w:val="24"/>
              </w:rPr>
              <w:t>C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 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64D87" w:rsidRPr="00276B05" w:rsidTr="008B43A6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F64D87" w:rsidRPr="00276B05" w:rsidRDefault="00F64D87" w:rsidP="00F64D87">
            <w:pPr>
              <w:numPr>
                <w:ilvl w:val="0"/>
                <w:numId w:val="4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Το πάχος τομών να ρυθμίζεται από 0-100 μ</w:t>
            </w:r>
            <w:r w:rsidRPr="00276B05">
              <w:rPr>
                <w:rFonts w:ascii="Arial Narrow" w:hAnsi="Arial Narrow"/>
                <w:sz w:val="24"/>
                <w:szCs w:val="24"/>
              </w:rPr>
              <w:t>m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 και το </w:t>
            </w:r>
            <w:r w:rsidRPr="00276B05">
              <w:rPr>
                <w:rFonts w:ascii="Arial Narrow" w:hAnsi="Arial Narrow"/>
                <w:sz w:val="24"/>
                <w:szCs w:val="24"/>
              </w:rPr>
              <w:t>trimming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 από 0-750 μ</w:t>
            </w:r>
            <w:r w:rsidRPr="00276B05">
              <w:rPr>
                <w:rFonts w:ascii="Arial Narrow" w:hAnsi="Arial Narrow"/>
                <w:sz w:val="24"/>
                <w:szCs w:val="24"/>
              </w:rPr>
              <w:t>m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64D87" w:rsidRPr="00276B05" w:rsidTr="008B43A6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F64D87" w:rsidRPr="00276B05" w:rsidRDefault="00F64D87" w:rsidP="00F64D87">
            <w:pPr>
              <w:numPr>
                <w:ilvl w:val="0"/>
                <w:numId w:val="4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 έχει δυνατότητα για αυτόματη κίνηση του υποδοχέα λεπίδας προς το δείγμα για μεγαλύτερη ακρίβεια προώθησης με 2 ταχύτητες (600 μ</w:t>
            </w:r>
            <w:r w:rsidRPr="00276B05">
              <w:rPr>
                <w:rFonts w:ascii="Arial Narrow" w:hAnsi="Arial Narrow"/>
                <w:sz w:val="24"/>
                <w:szCs w:val="24"/>
              </w:rPr>
              <w:t>m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/</w:t>
            </w:r>
            <w:r w:rsidRPr="00276B05">
              <w:rPr>
                <w:rFonts w:ascii="Arial Narrow" w:hAnsi="Arial Narrow"/>
                <w:sz w:val="24"/>
                <w:szCs w:val="24"/>
              </w:rPr>
              <w:t>s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 &amp; 3000 μ</w:t>
            </w:r>
            <w:r w:rsidRPr="00276B05">
              <w:rPr>
                <w:rFonts w:ascii="Arial Narrow" w:hAnsi="Arial Narrow"/>
                <w:sz w:val="24"/>
                <w:szCs w:val="24"/>
              </w:rPr>
              <w:t>m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/</w:t>
            </w:r>
            <w:r w:rsidRPr="00276B05">
              <w:rPr>
                <w:rFonts w:ascii="Arial Narrow" w:hAnsi="Arial Narrow"/>
                <w:sz w:val="24"/>
                <w:szCs w:val="24"/>
              </w:rPr>
              <w:t>s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) και δυνατότητα προσανατολισμού του δείγματος σε 3 άξονες Χ, Υ, Ζ σε 8°, 8°, 360°.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F64D87" w:rsidRPr="00276B05" w:rsidTr="008B43A6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F64D87" w:rsidRPr="00276B05" w:rsidRDefault="00F64D87" w:rsidP="00F64D87">
            <w:pPr>
              <w:numPr>
                <w:ilvl w:val="0"/>
                <w:numId w:val="4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 προγραμματίζεται η επαναφορά του δείγματος από 0-200 μ</w:t>
            </w:r>
            <w:r w:rsidRPr="00276B05">
              <w:rPr>
                <w:rFonts w:ascii="Arial Narrow" w:hAnsi="Arial Narrow"/>
                <w:sz w:val="24"/>
                <w:szCs w:val="24"/>
              </w:rPr>
              <w:t>m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F64D87" w:rsidRPr="00276B05" w:rsidTr="008B43A6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F64D87" w:rsidRPr="00276B05" w:rsidRDefault="00F64D87" w:rsidP="00F64D87">
            <w:pPr>
              <w:numPr>
                <w:ilvl w:val="0"/>
                <w:numId w:val="4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Η απόψυξη να εκτελείται είτε αυτόματα στον επιθυμητό χρόνο μετά από προγραμματισμό είτε άμεσα κατόπιν επιλογής εντολής στο μενού προγράμματος.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F64D87" w:rsidRPr="00276B05" w:rsidTr="008B43A6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F64D87" w:rsidRPr="00276B05" w:rsidRDefault="00F64D87" w:rsidP="00F64D87">
            <w:pPr>
              <w:numPr>
                <w:ilvl w:val="0"/>
                <w:numId w:val="4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Να έχει μεγάλη </w:t>
            </w:r>
            <w:r w:rsidRPr="00276B05">
              <w:rPr>
                <w:rFonts w:ascii="Arial Narrow" w:hAnsi="Arial Narrow"/>
                <w:sz w:val="24"/>
                <w:szCs w:val="24"/>
              </w:rPr>
              <w:t>anti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-</w:t>
            </w:r>
            <w:r w:rsidRPr="00276B05">
              <w:rPr>
                <w:rFonts w:ascii="Arial Narrow" w:hAnsi="Arial Narrow"/>
                <w:sz w:val="24"/>
                <w:szCs w:val="24"/>
              </w:rPr>
              <w:t>roll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 πλάκα για λήψη λείων τομών και σύστημα κενού για καθαρισμό υπολειμμάτων παραφίνης και άλλων απορριμμάτων.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F64D87" w:rsidRPr="00276B05" w:rsidTr="008B43A6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F64D87" w:rsidRPr="00276B05" w:rsidRDefault="00F64D87" w:rsidP="00F64D87">
            <w:pPr>
              <w:numPr>
                <w:ilvl w:val="0"/>
                <w:numId w:val="4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 διαθέτει ειδική φιάλη αποβλήτων εγκατεστημένη έξω από το όργανο για την απόρριψη των ξεπαγωμένων αποβλήτων με ειδικό αισθητήρα στάθμης για να αποφεύγεται η υπερχείλιση.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F64D87" w:rsidRPr="00276B05" w:rsidTr="008B43A6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F64D87" w:rsidRPr="00276B05" w:rsidRDefault="00F64D87" w:rsidP="00F64D87">
            <w:pPr>
              <w:numPr>
                <w:ilvl w:val="0"/>
                <w:numId w:val="4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lastRenderedPageBreak/>
              <w:t xml:space="preserve">Να λειτουργεί με ψυκτικό μέσο </w:t>
            </w:r>
            <w:r w:rsidRPr="00276B05">
              <w:rPr>
                <w:rFonts w:ascii="Arial Narrow" w:hAnsi="Arial Narrow"/>
                <w:sz w:val="24"/>
                <w:szCs w:val="24"/>
              </w:rPr>
              <w:t>R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 xml:space="preserve"> 404</w:t>
            </w:r>
            <w:r w:rsidRPr="00276B05">
              <w:rPr>
                <w:rFonts w:ascii="Arial Narrow" w:hAnsi="Arial Narrow"/>
                <w:sz w:val="24"/>
                <w:szCs w:val="24"/>
              </w:rPr>
              <w:t>a</w:t>
            </w: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76B05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76B05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</w:tbl>
    <w:p w:rsidR="00F64D87" w:rsidRDefault="00F64D87" w:rsidP="00F64D87">
      <w:pPr>
        <w:rPr>
          <w:rFonts w:ascii="Arial Narrow" w:hAnsi="Arial Narrow"/>
          <w:sz w:val="24"/>
          <w:szCs w:val="24"/>
          <w:u w:val="double"/>
          <w:lang w:val="el-GR"/>
        </w:rPr>
      </w:pPr>
    </w:p>
    <w:p w:rsidR="00F64D87" w:rsidRPr="006F3563" w:rsidRDefault="00F64D87" w:rsidP="00F64D87">
      <w:pPr>
        <w:rPr>
          <w:rFonts w:ascii="Arial Narrow" w:hAnsi="Arial Narrow"/>
          <w:sz w:val="24"/>
          <w:szCs w:val="24"/>
          <w:u w:val="double"/>
          <w:lang w:val="el-GR"/>
        </w:rPr>
      </w:pPr>
    </w:p>
    <w:p w:rsidR="00F64D87" w:rsidRPr="004806D2" w:rsidRDefault="00F64D87" w:rsidP="00F64D87">
      <w:pPr>
        <w:ind w:left="-142"/>
        <w:jc w:val="both"/>
        <w:rPr>
          <w:rFonts w:ascii="Arial Narrow" w:hAnsi="Arial Narrow"/>
          <w:b/>
          <w:sz w:val="24"/>
          <w:szCs w:val="24"/>
          <w:u w:val="single"/>
          <w:lang w:val="el-GR" w:eastAsia="en-US"/>
        </w:rPr>
      </w:pPr>
      <w:r>
        <w:rPr>
          <w:rFonts w:ascii="Arial Narrow" w:hAnsi="Arial Narrow"/>
          <w:b/>
          <w:sz w:val="24"/>
          <w:szCs w:val="24"/>
          <w:u w:val="single"/>
          <w:lang w:val="el-GR" w:eastAsia="en-US"/>
        </w:rPr>
        <w:t>ΥΠΟΣΤΗΡΙΞΗ – ΥΠΟΔΟΜΗ ΠΡΟΜΗΘΕΥΤΗ</w:t>
      </w:r>
    </w:p>
    <w:p w:rsidR="00F64D87" w:rsidRPr="004806D2" w:rsidRDefault="00F64D87" w:rsidP="00F64D87">
      <w:pPr>
        <w:rPr>
          <w:rFonts w:ascii="Arial Narrow" w:hAnsi="Arial Narrow"/>
          <w:sz w:val="24"/>
          <w:szCs w:val="24"/>
          <w:lang w:val="el-GR"/>
        </w:rPr>
      </w:pPr>
    </w:p>
    <w:tbl>
      <w:tblPr>
        <w:tblW w:w="5183" w:type="pct"/>
        <w:jc w:val="center"/>
        <w:tblCellMar>
          <w:left w:w="28" w:type="dxa"/>
          <w:right w:w="28" w:type="dxa"/>
        </w:tblCellMar>
        <w:tblLook w:val="0000"/>
      </w:tblPr>
      <w:tblGrid>
        <w:gridCol w:w="736"/>
        <w:gridCol w:w="5403"/>
        <w:gridCol w:w="1439"/>
        <w:gridCol w:w="1220"/>
        <w:gridCol w:w="1336"/>
      </w:tblGrid>
      <w:tr w:rsidR="00F64D87" w:rsidRPr="004806D2" w:rsidTr="008B43A6">
        <w:trPr>
          <w:trHeight w:val="274"/>
          <w:jc w:val="center"/>
        </w:trPr>
        <w:tc>
          <w:tcPr>
            <w:tcW w:w="3029" w:type="pct"/>
            <w:gridSpan w:val="2"/>
            <w:tcBorders>
              <w:bottom w:val="single" w:sz="12" w:space="0" w:color="333333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0"/>
                <w:numId w:val="1"/>
              </w:numPr>
              <w:ind w:left="360" w:hanging="360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Υποδομή</w:t>
            </w:r>
            <w:proofErr w:type="spellEnd"/>
            <w:r w:rsidRPr="004806D2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Προμηθευτή</w:t>
            </w:r>
            <w:proofErr w:type="spellEnd"/>
          </w:p>
        </w:tc>
        <w:tc>
          <w:tcPr>
            <w:tcW w:w="710" w:type="pct"/>
            <w:tcBorders>
              <w:bottom w:val="single" w:sz="12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602" w:type="pct"/>
            <w:tcBorders>
              <w:bottom w:val="single" w:sz="12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659" w:type="pct"/>
            <w:tcBorders>
              <w:bottom w:val="single" w:sz="12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F64D87" w:rsidRPr="004806D2" w:rsidTr="0050363F">
        <w:trPr>
          <w:trHeight w:val="342"/>
          <w:jc w:val="center"/>
        </w:trPr>
        <w:tc>
          <w:tcPr>
            <w:tcW w:w="363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val="el-GR"/>
              </w:rPr>
              <w:t xml:space="preserve">  </w:t>
            </w:r>
            <w:r w:rsidRPr="004806D2">
              <w:rPr>
                <w:rFonts w:ascii="Arial Narrow" w:hAnsi="Arial Narrow"/>
                <w:b/>
                <w:sz w:val="24"/>
                <w:szCs w:val="24"/>
              </w:rPr>
              <w:t>Α/Α</w:t>
            </w:r>
          </w:p>
        </w:tc>
        <w:tc>
          <w:tcPr>
            <w:tcW w:w="2666" w:type="pct"/>
            <w:tcBorders>
              <w:top w:val="single" w:sz="12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εριγραφή</w:t>
            </w:r>
            <w:proofErr w:type="spellEnd"/>
          </w:p>
        </w:tc>
        <w:tc>
          <w:tcPr>
            <w:tcW w:w="710" w:type="pct"/>
            <w:tcBorders>
              <w:top w:val="single" w:sz="12" w:space="0" w:color="333333"/>
              <w:left w:val="single" w:sz="4" w:space="0" w:color="333333"/>
              <w:bottom w:val="single" w:sz="4" w:space="0" w:color="auto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Υποχρεωτικό</w:t>
            </w:r>
            <w:proofErr w:type="spellEnd"/>
          </w:p>
        </w:tc>
        <w:tc>
          <w:tcPr>
            <w:tcW w:w="602" w:type="pct"/>
            <w:tcBorders>
              <w:top w:val="single" w:sz="12" w:space="0" w:color="333333"/>
              <w:left w:val="single" w:sz="4" w:space="0" w:color="333333"/>
              <w:bottom w:val="single" w:sz="4" w:space="0" w:color="auto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Απάντηση</w:t>
            </w:r>
            <w:proofErr w:type="spellEnd"/>
          </w:p>
        </w:tc>
        <w:tc>
          <w:tcPr>
            <w:tcW w:w="659" w:type="pct"/>
            <w:tcBorders>
              <w:top w:val="single" w:sz="12" w:space="0" w:color="333333"/>
              <w:left w:val="single" w:sz="4" w:space="0" w:color="333333"/>
              <w:bottom w:val="single" w:sz="4" w:space="0" w:color="auto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Παραπομπή</w:t>
            </w:r>
            <w:proofErr w:type="spellEnd"/>
          </w:p>
        </w:tc>
      </w:tr>
      <w:tr w:rsidR="00F64D87" w:rsidRPr="004806D2" w:rsidTr="0050363F">
        <w:trPr>
          <w:trHeight w:val="80"/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auto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Προφίλ και μορφή επιχείρησης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 υποβληθεί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64D87" w:rsidRPr="004806D2" w:rsidTr="0050363F">
        <w:trPr>
          <w:trHeight w:val="80"/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auto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sz w:val="24"/>
                <w:szCs w:val="24"/>
              </w:rPr>
              <w:t>Πιστοποιητικά</w:t>
            </w:r>
            <w:proofErr w:type="spellEnd"/>
            <w:r w:rsidRPr="004806D2">
              <w:rPr>
                <w:rFonts w:ascii="Arial Narrow" w:hAnsi="Arial Narrow"/>
                <w:sz w:val="24"/>
                <w:szCs w:val="24"/>
              </w:rPr>
              <w:t xml:space="preserve"> (ISO 9001:200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0 ή νεότερο</w:t>
            </w:r>
            <w:r w:rsidRPr="004806D2">
              <w:rPr>
                <w:rFonts w:ascii="Arial Narrow" w:hAnsi="Arial Narrow"/>
                <w:sz w:val="24"/>
                <w:szCs w:val="24"/>
              </w:rPr>
              <w:t>)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64D87" w:rsidRPr="004806D2" w:rsidTr="0050363F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2"/>
                <w:numId w:val="1"/>
              </w:numPr>
              <w:tabs>
                <w:tab w:val="left" w:pos="720"/>
              </w:tabs>
              <w:jc w:val="both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sz w:val="24"/>
                <w:szCs w:val="24"/>
              </w:rPr>
              <w:t>Κατασκευαστή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AD6D61" w:rsidRDefault="00F64D87" w:rsidP="008B43A6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AD6D61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64D87" w:rsidRPr="004806D2" w:rsidTr="008B43A6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2"/>
                <w:numId w:val="1"/>
              </w:numPr>
              <w:tabs>
                <w:tab w:val="left" w:pos="720"/>
              </w:tabs>
              <w:jc w:val="both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sz w:val="24"/>
                <w:szCs w:val="24"/>
              </w:rPr>
              <w:t>Προμηθευτή</w:t>
            </w:r>
            <w:proofErr w:type="spellEnd"/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AD6D61" w:rsidRDefault="00F64D87" w:rsidP="008B43A6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AD6D61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9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64D87" w:rsidRPr="004806D2" w:rsidTr="008B43A6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right="13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 δοθούν η διεύθυνση (έδρα, στοιχεία επικοινωνίας) των εγκαταστάσεων (στην Ελλάδα ή στο εξωτερικό) στις οποίες παρέχεται τεχνική υποστήριξη για εξοπλισμό, παρόμοιο με τον περιλαμβανόμενο στην παρούσα διακήρυξη.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9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F64D87" w:rsidRPr="004806D2" w:rsidTr="008B43A6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right="13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 δοθούν βιογραφικά των υπευθύνων της τεχνικής βάσης του προμηθευτή.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>
              <w:rPr>
                <w:rFonts w:ascii="Arial Narrow" w:hAnsi="Arial Narrow"/>
                <w:sz w:val="24"/>
                <w:szCs w:val="24"/>
                <w:lang w:val="el-GR"/>
              </w:rPr>
              <w:t>Προαιρετικό</w:t>
            </w:r>
          </w:p>
        </w:tc>
        <w:tc>
          <w:tcPr>
            <w:tcW w:w="60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9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F64D87" w:rsidRPr="004806D2" w:rsidTr="008B43A6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right="13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 αναφερθεί η εμπειρία του προμηθευτή στην προμήθεια και παροχή υπηρεσιών τεχνικής υποστήριξης για είδη παρόμοια με αυτά που προσφέρονται.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9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F64D87" w:rsidRPr="004806D2" w:rsidTr="008B43A6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right="13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 αναφερθεί ποια είναι η δυνατότητα επέμβασης από τον προμηθευτή για κάλυψη ειδικών αναγκών και αναγκών επέκτασης / επένδυσης, στο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>ν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προσφερόμενο 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>εξοπλισμό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2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9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</w:tbl>
    <w:p w:rsidR="00F64D87" w:rsidRDefault="00F64D87" w:rsidP="00F64D87">
      <w:pPr>
        <w:rPr>
          <w:rFonts w:ascii="Arial Narrow" w:hAnsi="Arial Narrow"/>
          <w:sz w:val="24"/>
          <w:szCs w:val="24"/>
          <w:lang w:val="el-GR"/>
        </w:rPr>
      </w:pPr>
    </w:p>
    <w:p w:rsidR="00F64D87" w:rsidRDefault="00F64D87" w:rsidP="00F64D87">
      <w:pPr>
        <w:rPr>
          <w:rFonts w:ascii="Arial Narrow" w:hAnsi="Arial Narrow"/>
          <w:sz w:val="24"/>
          <w:szCs w:val="24"/>
          <w:lang w:val="el-GR"/>
        </w:rPr>
      </w:pPr>
    </w:p>
    <w:tbl>
      <w:tblPr>
        <w:tblW w:w="5141" w:type="pct"/>
        <w:jc w:val="center"/>
        <w:tblCellMar>
          <w:left w:w="28" w:type="dxa"/>
          <w:right w:w="28" w:type="dxa"/>
        </w:tblCellMar>
        <w:tblLook w:val="0000"/>
      </w:tblPr>
      <w:tblGrid>
        <w:gridCol w:w="733"/>
        <w:gridCol w:w="5388"/>
        <w:gridCol w:w="1474"/>
        <w:gridCol w:w="1134"/>
        <w:gridCol w:w="1323"/>
      </w:tblGrid>
      <w:tr w:rsidR="00F64D87" w:rsidRPr="004806D2" w:rsidTr="00F64D87">
        <w:trPr>
          <w:trHeight w:val="308"/>
          <w:jc w:val="center"/>
        </w:trPr>
        <w:tc>
          <w:tcPr>
            <w:tcW w:w="3045" w:type="pct"/>
            <w:gridSpan w:val="2"/>
            <w:tcBorders>
              <w:bottom w:val="single" w:sz="12" w:space="0" w:color="333333"/>
            </w:tcBorders>
            <w:vAlign w:val="bottom"/>
          </w:tcPr>
          <w:p w:rsidR="00F64D87" w:rsidRPr="004806D2" w:rsidRDefault="00F64D87" w:rsidP="00F64D87">
            <w:pPr>
              <w:keepLines/>
              <w:numPr>
                <w:ilvl w:val="0"/>
                <w:numId w:val="1"/>
              </w:numPr>
              <w:ind w:left="360" w:hanging="360"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  <w:bookmarkStart w:id="1" w:name="_Toc434821850"/>
            <w:bookmarkStart w:id="2" w:name="_Toc434822088"/>
            <w:bookmarkStart w:id="3" w:name="_Toc434893395"/>
            <w:bookmarkStart w:id="4" w:name="_Toc435326246"/>
            <w:bookmarkStart w:id="5" w:name="_Toc435326701"/>
            <w:bookmarkStart w:id="6" w:name="_Toc435327260"/>
            <w:bookmarkStart w:id="7" w:name="_Toc435411569"/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 xml:space="preserve">Εγγύηση και τεχνική υποστήριξη </w:t>
            </w:r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r>
              <w:rPr>
                <w:rFonts w:ascii="Arial Narrow" w:hAnsi="Arial Narrow"/>
                <w:b/>
                <w:sz w:val="24"/>
                <w:szCs w:val="24"/>
                <w:lang w:val="el-GR"/>
              </w:rPr>
              <w:t>εξοπλισμού</w:t>
            </w:r>
          </w:p>
        </w:tc>
        <w:tc>
          <w:tcPr>
            <w:tcW w:w="733" w:type="pct"/>
            <w:tcBorders>
              <w:bottom w:val="single" w:sz="12" w:space="0" w:color="333333"/>
            </w:tcBorders>
            <w:vAlign w:val="bottom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  <w:tc>
          <w:tcPr>
            <w:tcW w:w="564" w:type="pct"/>
            <w:tcBorders>
              <w:bottom w:val="single" w:sz="12" w:space="0" w:color="333333"/>
            </w:tcBorders>
            <w:vAlign w:val="bottom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  <w:tc>
          <w:tcPr>
            <w:tcW w:w="658" w:type="pct"/>
            <w:tcBorders>
              <w:bottom w:val="single" w:sz="12" w:space="0" w:color="333333"/>
            </w:tcBorders>
            <w:vAlign w:val="bottom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</w:tr>
      <w:tr w:rsidR="00F64D87" w:rsidRPr="004806D2" w:rsidTr="00F64D87">
        <w:trPr>
          <w:trHeight w:val="329"/>
          <w:jc w:val="center"/>
        </w:trPr>
        <w:tc>
          <w:tcPr>
            <w:tcW w:w="365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</w:tcBorders>
            <w:vAlign w:val="bottom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val="el-GR"/>
              </w:rPr>
              <w:t xml:space="preserve">  </w:t>
            </w:r>
            <w:r w:rsidRPr="004806D2">
              <w:rPr>
                <w:rFonts w:ascii="Arial Narrow" w:hAnsi="Arial Narrow"/>
                <w:b/>
                <w:sz w:val="24"/>
                <w:szCs w:val="24"/>
              </w:rPr>
              <w:t>Α/Α</w:t>
            </w:r>
          </w:p>
        </w:tc>
        <w:tc>
          <w:tcPr>
            <w:tcW w:w="2680" w:type="pct"/>
            <w:tcBorders>
              <w:top w:val="single" w:sz="12" w:space="0" w:color="333333"/>
              <w:bottom w:val="single" w:sz="12" w:space="0" w:color="333333"/>
              <w:right w:val="single" w:sz="4" w:space="0" w:color="333333"/>
            </w:tcBorders>
            <w:vAlign w:val="bottom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εριγραφή</w:t>
            </w:r>
            <w:proofErr w:type="spellEnd"/>
          </w:p>
        </w:tc>
        <w:tc>
          <w:tcPr>
            <w:tcW w:w="733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bottom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Υποχρεωτικό</w:t>
            </w:r>
            <w:proofErr w:type="spellEnd"/>
          </w:p>
        </w:tc>
        <w:tc>
          <w:tcPr>
            <w:tcW w:w="564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bottom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Απάντηση</w:t>
            </w:r>
            <w:proofErr w:type="spellEnd"/>
          </w:p>
        </w:tc>
        <w:tc>
          <w:tcPr>
            <w:tcW w:w="658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bottom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Παραπομπή</w:t>
            </w:r>
            <w:proofErr w:type="spellEnd"/>
          </w:p>
        </w:tc>
      </w:tr>
      <w:tr w:rsidR="00F64D87" w:rsidRPr="004806D2" w:rsidTr="00F64D87">
        <w:trPr>
          <w:jc w:val="center"/>
        </w:trPr>
        <w:tc>
          <w:tcPr>
            <w:tcW w:w="3045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  <w:tab w:val="left" w:pos="5437"/>
              </w:tabs>
              <w:ind w:left="900" w:right="59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Να </w:t>
            </w:r>
            <w:r w:rsidRPr="004806D2">
              <w:rPr>
                <w:rFonts w:ascii="Arial Narrow" w:hAnsi="Arial Narrow"/>
                <w:color w:val="000000"/>
                <w:sz w:val="24"/>
                <w:szCs w:val="24"/>
                <w:lang w:val="el-GR"/>
              </w:rPr>
              <w:t>αναφερθούν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οι παραδόσεις – εγκαταστάσεις παρ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>όμοιου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>εξοπλισμού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για τις οποίες υπάρχει συμβόλαιο συντήρησης.</w:t>
            </w:r>
          </w:p>
        </w:tc>
        <w:tc>
          <w:tcPr>
            <w:tcW w:w="73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Επιθυμητό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F64D87" w:rsidRPr="004806D2" w:rsidTr="00F64D87">
        <w:trPr>
          <w:jc w:val="center"/>
        </w:trPr>
        <w:tc>
          <w:tcPr>
            <w:tcW w:w="3045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right="149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Θα πρέπει να παρέχεται δωρεάν τηλεφωνική τεχνική υποστήριξη, μέσω επικοινωνίας η οποία θα πραγματοποιείται με ειδικευμένο τεχνικό του προμηθευτή, ο οποίος θα είναι υπεύθυνος για την υποστήριξη και θα φροντίζει για την ταχεία επίλυση τεχνικών προβλημάτων κατά τις εργάσιμες ημέρες και ώρες.</w:t>
            </w:r>
          </w:p>
        </w:tc>
        <w:tc>
          <w:tcPr>
            <w:tcW w:w="73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F64D87" w:rsidRPr="004806D2" w:rsidTr="00F64D87">
        <w:trPr>
          <w:jc w:val="center"/>
        </w:trPr>
        <w:tc>
          <w:tcPr>
            <w:tcW w:w="3045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right="149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color w:val="000000"/>
                <w:sz w:val="24"/>
                <w:szCs w:val="24"/>
                <w:lang w:val="el-GR"/>
              </w:rPr>
              <w:t>Ανταπόκριση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προμηθευτή σε περίπτωση βλάβης (σε εργάσιμες ημέρες - </w:t>
            </w:r>
            <w:r w:rsidRPr="004806D2">
              <w:rPr>
                <w:rFonts w:ascii="Arial Narrow" w:hAnsi="Arial Narrow"/>
                <w:sz w:val="24"/>
                <w:szCs w:val="24"/>
              </w:rPr>
              <w:t>on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 w:rsidRPr="004806D2">
              <w:rPr>
                <w:rFonts w:ascii="Arial Narrow" w:hAnsi="Arial Narrow"/>
                <w:sz w:val="24"/>
                <w:szCs w:val="24"/>
              </w:rPr>
              <w:t>site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).</w:t>
            </w:r>
          </w:p>
        </w:tc>
        <w:tc>
          <w:tcPr>
            <w:tcW w:w="73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</w:rPr>
              <w:sym w:font="Symbol" w:char="F0A3"/>
            </w:r>
            <w:r w:rsidRPr="004806D2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1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64D87" w:rsidRPr="004806D2" w:rsidTr="00F64D87">
        <w:trPr>
          <w:jc w:val="center"/>
        </w:trPr>
        <w:tc>
          <w:tcPr>
            <w:tcW w:w="3045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right="149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Χρόνος αποκατάστασης βλάβης (σε εργάσιμες ημέρες - </w:t>
            </w:r>
            <w:r w:rsidRPr="004806D2">
              <w:rPr>
                <w:rFonts w:ascii="Arial Narrow" w:hAnsi="Arial Narrow"/>
                <w:sz w:val="24"/>
                <w:szCs w:val="24"/>
              </w:rPr>
              <w:t>on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 w:rsidRPr="004806D2">
              <w:rPr>
                <w:rFonts w:ascii="Arial Narrow" w:hAnsi="Arial Narrow"/>
                <w:sz w:val="24"/>
                <w:szCs w:val="24"/>
              </w:rPr>
              <w:t>site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) με επιδιόρθωση αυτής ή με αντικατάσταση.</w:t>
            </w:r>
          </w:p>
        </w:tc>
        <w:tc>
          <w:tcPr>
            <w:tcW w:w="73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</w:rPr>
              <w:sym w:font="Symbol" w:char="F0A3"/>
            </w:r>
            <w:r w:rsidRPr="004806D2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3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64D87" w:rsidRPr="004806D2" w:rsidTr="00F64D87">
        <w:trPr>
          <w:jc w:val="center"/>
        </w:trPr>
        <w:tc>
          <w:tcPr>
            <w:tcW w:w="3045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right="149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Ύπαρξη αποθεμάτων ανταλλακτικών του εξοπλισμού που προβλέπονται από τον κατασκευαστή στον ελληνικό χώρο.</w:t>
            </w:r>
          </w:p>
        </w:tc>
        <w:tc>
          <w:tcPr>
            <w:tcW w:w="73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F64D87" w:rsidRPr="004806D2" w:rsidTr="00F64D87">
        <w:trPr>
          <w:jc w:val="center"/>
        </w:trPr>
        <w:tc>
          <w:tcPr>
            <w:tcW w:w="3045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2B54FF" w:rsidRDefault="00F64D87" w:rsidP="00F64D87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right="149" w:hanging="577"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  <w:r w:rsidRPr="002B54FF">
              <w:rPr>
                <w:rFonts w:ascii="Arial Narrow" w:hAnsi="Arial Narrow"/>
                <w:b/>
                <w:color w:val="000000"/>
                <w:sz w:val="24"/>
                <w:szCs w:val="24"/>
                <w:u w:val="single"/>
                <w:lang w:val="el-GR"/>
              </w:rPr>
              <w:t>Χρόνος εγγύησης</w:t>
            </w:r>
            <w:r w:rsidRPr="002B54FF">
              <w:rPr>
                <w:rFonts w:ascii="Arial Narrow" w:hAnsi="Arial Narrow"/>
                <w:b/>
                <w:color w:val="000000"/>
                <w:sz w:val="24"/>
                <w:szCs w:val="24"/>
                <w:lang w:val="el-GR"/>
              </w:rPr>
              <w:t xml:space="preserve"> η οποία περιλαμβάνει προληπτική και επιδιορθωτική συντήρηση με δωρεάν διάθεση ανταλλακτικών και αναβαθμίσεις λογισμικού (σε έτη) </w:t>
            </w:r>
            <w:r w:rsidRPr="002B54FF">
              <w:rPr>
                <w:rFonts w:ascii="Arial Narrow" w:hAnsi="Arial Narrow"/>
                <w:b/>
                <w:color w:val="000000"/>
                <w:sz w:val="24"/>
                <w:szCs w:val="24"/>
                <w:u w:val="single"/>
                <w:lang w:val="el-GR"/>
              </w:rPr>
              <w:lastRenderedPageBreak/>
              <w:t>από την οριστική παραλαβή των ειδών</w:t>
            </w:r>
            <w:r w:rsidRPr="002B54FF">
              <w:rPr>
                <w:rFonts w:ascii="Arial Narrow" w:hAnsi="Arial Narrow"/>
                <w:b/>
                <w:color w:val="000000"/>
                <w:sz w:val="24"/>
                <w:szCs w:val="24"/>
                <w:lang w:val="el-GR"/>
              </w:rPr>
              <w:t>. Οποιαδήποτε επιπλέον κόστη προκύψουν θα επιβαρύνουν αποκλειστικά τον ανάδοχο.</w:t>
            </w:r>
          </w:p>
        </w:tc>
        <w:tc>
          <w:tcPr>
            <w:tcW w:w="73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 w:cs="Arial"/>
                <w:sz w:val="24"/>
                <w:szCs w:val="24"/>
              </w:rPr>
              <w:lastRenderedPageBreak/>
              <w:t>≥</w:t>
            </w:r>
            <w:r w:rsidRPr="004806D2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2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64D87" w:rsidRPr="004806D2" w:rsidTr="00F64D87">
        <w:trPr>
          <w:jc w:val="center"/>
        </w:trPr>
        <w:tc>
          <w:tcPr>
            <w:tcW w:w="3045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right="149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lastRenderedPageBreak/>
              <w:t>Χρονικό διάστημα (σε έτη) για το οποίο αναλαμβάνει ο προμηθευτής την υποχρέωση συντήρησης και τεχνικής υποστήριξης του εξοπλισμού και λογισμικού με παροχή ανταλλακτικών συμπεριλαμβανομένης της περιόδου εγγύησης</w:t>
            </w:r>
          </w:p>
        </w:tc>
        <w:tc>
          <w:tcPr>
            <w:tcW w:w="73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363313">
              <w:rPr>
                <w:rFonts w:ascii="Arial Narrow" w:hAnsi="Arial Narrow" w:cs="Arial"/>
                <w:sz w:val="24"/>
                <w:szCs w:val="24"/>
              </w:rPr>
              <w:t>≥</w:t>
            </w:r>
            <w:r w:rsidRPr="00363313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10</w:t>
            </w:r>
            <w:r w:rsidRPr="004806D2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F64D87" w:rsidRPr="004806D2" w:rsidTr="00F64D87">
        <w:trPr>
          <w:jc w:val="center"/>
        </w:trPr>
        <w:tc>
          <w:tcPr>
            <w:tcW w:w="3045" w:type="pct"/>
            <w:gridSpan w:val="2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right="149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 περιγραφεί η διαδικασία αντιμετώπισης βλάβης σε περίπτωση αδυναμίας διόρθωσής της και να αναφερθούν οι διαδικασίες και τα τεχνικά μέσα που διατίθενται για την ελαχιστοποίηση του χρόνου αποκατάστασής της.</w:t>
            </w:r>
          </w:p>
        </w:tc>
        <w:tc>
          <w:tcPr>
            <w:tcW w:w="733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8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</w:tbl>
    <w:p w:rsidR="00F64D87" w:rsidRDefault="00F64D87" w:rsidP="00F64D87">
      <w:pPr>
        <w:rPr>
          <w:rFonts w:ascii="Arial Narrow" w:hAnsi="Arial Narrow"/>
          <w:sz w:val="24"/>
          <w:szCs w:val="24"/>
          <w:lang w:val="el-GR"/>
        </w:rPr>
      </w:pPr>
    </w:p>
    <w:tbl>
      <w:tblPr>
        <w:tblW w:w="5125" w:type="pct"/>
        <w:jc w:val="center"/>
        <w:tblCellMar>
          <w:left w:w="28" w:type="dxa"/>
          <w:right w:w="28" w:type="dxa"/>
        </w:tblCellMar>
        <w:tblLook w:val="0000"/>
      </w:tblPr>
      <w:tblGrid>
        <w:gridCol w:w="727"/>
        <w:gridCol w:w="5325"/>
        <w:gridCol w:w="1511"/>
        <w:gridCol w:w="1130"/>
        <w:gridCol w:w="1327"/>
      </w:tblGrid>
      <w:tr w:rsidR="00F64D87" w:rsidRPr="004806D2" w:rsidTr="00F64D87">
        <w:trPr>
          <w:jc w:val="center"/>
        </w:trPr>
        <w:tc>
          <w:tcPr>
            <w:tcW w:w="3020" w:type="pct"/>
            <w:gridSpan w:val="2"/>
            <w:tcBorders>
              <w:bottom w:val="single" w:sz="12" w:space="0" w:color="333333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0"/>
                <w:numId w:val="1"/>
              </w:numPr>
              <w:ind w:left="360" w:hanging="360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Παράδοση</w:t>
            </w:r>
            <w:proofErr w:type="spellEnd"/>
          </w:p>
        </w:tc>
        <w:tc>
          <w:tcPr>
            <w:tcW w:w="754" w:type="pct"/>
            <w:tcBorders>
              <w:bottom w:val="single" w:sz="12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64" w:type="pct"/>
            <w:tcBorders>
              <w:bottom w:val="single" w:sz="12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62" w:type="pct"/>
            <w:tcBorders>
              <w:bottom w:val="single" w:sz="12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64D87" w:rsidRPr="004806D2" w:rsidTr="008B43A6">
        <w:trPr>
          <w:jc w:val="center"/>
        </w:trPr>
        <w:tc>
          <w:tcPr>
            <w:tcW w:w="363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Α/Α</w:t>
            </w:r>
          </w:p>
        </w:tc>
        <w:tc>
          <w:tcPr>
            <w:tcW w:w="2657" w:type="pct"/>
            <w:tcBorders>
              <w:top w:val="single" w:sz="12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εριγραφή</w:t>
            </w:r>
            <w:proofErr w:type="spellEnd"/>
          </w:p>
        </w:tc>
        <w:tc>
          <w:tcPr>
            <w:tcW w:w="754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Υποχρεωτικό</w:t>
            </w:r>
            <w:proofErr w:type="spellEnd"/>
          </w:p>
        </w:tc>
        <w:tc>
          <w:tcPr>
            <w:tcW w:w="564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Απάντηση</w:t>
            </w:r>
            <w:proofErr w:type="spellEnd"/>
          </w:p>
        </w:tc>
        <w:tc>
          <w:tcPr>
            <w:tcW w:w="662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Παραπομπή</w:t>
            </w:r>
            <w:proofErr w:type="spellEnd"/>
          </w:p>
        </w:tc>
      </w:tr>
      <w:tr w:rsidR="00F64D87" w:rsidRPr="004806D2" w:rsidTr="00F64D87">
        <w:trPr>
          <w:jc w:val="center"/>
        </w:trPr>
        <w:tc>
          <w:tcPr>
            <w:tcW w:w="3020" w:type="pct"/>
            <w:gridSpan w:val="2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right="1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Ο προμηθευτής αναλαμβάνει την εγκατάσταση και ευθύνη καλής λειτουργίας όλων των συσκευών, ειδών ή εξαρτημάτων και λογισμικού.</w:t>
            </w:r>
          </w:p>
        </w:tc>
        <w:tc>
          <w:tcPr>
            <w:tcW w:w="754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564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62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F64D87" w:rsidRPr="004806D2" w:rsidTr="00F64D87">
        <w:trPr>
          <w:jc w:val="center"/>
        </w:trPr>
        <w:tc>
          <w:tcPr>
            <w:tcW w:w="3020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right="1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Χρόνος προσκόμισης των ειδών </w:t>
            </w:r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σε ημερολογιακές ημέρες.</w:t>
            </w:r>
          </w:p>
        </w:tc>
        <w:tc>
          <w:tcPr>
            <w:tcW w:w="75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≤</w:t>
            </w:r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3</w:t>
            </w:r>
            <w:r>
              <w:rPr>
                <w:rFonts w:ascii="Arial Narrow" w:hAnsi="Arial Narrow"/>
                <w:b/>
                <w:sz w:val="24"/>
                <w:szCs w:val="24"/>
                <w:lang w:val="el-GR"/>
              </w:rPr>
              <w:t>5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64D87" w:rsidRPr="004806D2" w:rsidTr="00F64D87">
        <w:trPr>
          <w:jc w:val="center"/>
        </w:trPr>
        <w:tc>
          <w:tcPr>
            <w:tcW w:w="3020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right="1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Χρόνος ολοκλήρωσης της εγκατάστασης του εξοπλισμού από την προσκόμισή τους</w:t>
            </w:r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 xml:space="preserve"> σε ημερολογιακές ημέρες.</w:t>
            </w:r>
          </w:p>
        </w:tc>
        <w:tc>
          <w:tcPr>
            <w:tcW w:w="75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≤</w:t>
            </w:r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10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6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</w:tbl>
    <w:p w:rsidR="00F64D87" w:rsidRPr="004806D2" w:rsidRDefault="00F64D87" w:rsidP="00F64D87">
      <w:pPr>
        <w:rPr>
          <w:rFonts w:ascii="Arial Narrow" w:hAnsi="Arial Narrow"/>
          <w:sz w:val="24"/>
          <w:szCs w:val="24"/>
          <w:lang w:val="el-GR"/>
        </w:rPr>
      </w:pPr>
    </w:p>
    <w:tbl>
      <w:tblPr>
        <w:tblW w:w="5130" w:type="pct"/>
        <w:tblInd w:w="-152" w:type="dxa"/>
        <w:tblCellMar>
          <w:left w:w="28" w:type="dxa"/>
          <w:right w:w="28" w:type="dxa"/>
        </w:tblCellMar>
        <w:tblLook w:val="0000"/>
      </w:tblPr>
      <w:tblGrid>
        <w:gridCol w:w="686"/>
        <w:gridCol w:w="78"/>
        <w:gridCol w:w="5238"/>
        <w:gridCol w:w="38"/>
        <w:gridCol w:w="1531"/>
        <w:gridCol w:w="1131"/>
        <w:gridCol w:w="1328"/>
      </w:tblGrid>
      <w:tr w:rsidR="00F64D87" w:rsidRPr="004806D2" w:rsidTr="00F64D87">
        <w:trPr>
          <w:trHeight w:val="369"/>
        </w:trPr>
        <w:tc>
          <w:tcPr>
            <w:tcW w:w="2992" w:type="pct"/>
            <w:gridSpan w:val="3"/>
            <w:tcBorders>
              <w:bottom w:val="single" w:sz="12" w:space="0" w:color="333333"/>
            </w:tcBorders>
            <w:vAlign w:val="bottom"/>
          </w:tcPr>
          <w:p w:rsidR="00F64D87" w:rsidRPr="004806D2" w:rsidRDefault="00F64D87" w:rsidP="00F64D87">
            <w:pPr>
              <w:keepLines/>
              <w:numPr>
                <w:ilvl w:val="0"/>
                <w:numId w:val="1"/>
              </w:numPr>
              <w:ind w:left="360" w:hanging="360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Εγχειρίδια</w:t>
            </w:r>
            <w:proofErr w:type="spellEnd"/>
          </w:p>
        </w:tc>
        <w:tc>
          <w:tcPr>
            <w:tcW w:w="782" w:type="pct"/>
            <w:gridSpan w:val="2"/>
            <w:tcBorders>
              <w:bottom w:val="single" w:sz="12" w:space="0" w:color="333333"/>
            </w:tcBorders>
            <w:vAlign w:val="bottom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564" w:type="pct"/>
            <w:tcBorders>
              <w:bottom w:val="single" w:sz="12" w:space="0" w:color="333333"/>
            </w:tcBorders>
            <w:vAlign w:val="bottom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662" w:type="pct"/>
            <w:tcBorders>
              <w:bottom w:val="single" w:sz="12" w:space="0" w:color="333333"/>
            </w:tcBorders>
            <w:vAlign w:val="bottom"/>
          </w:tcPr>
          <w:p w:rsidR="00F64D87" w:rsidRPr="004806D2" w:rsidRDefault="00F64D87" w:rsidP="008B43A6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F64D87" w:rsidRPr="004806D2" w:rsidTr="00F64D87">
        <w:trPr>
          <w:trHeight w:val="321"/>
        </w:trPr>
        <w:tc>
          <w:tcPr>
            <w:tcW w:w="342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Α/Α</w:t>
            </w:r>
          </w:p>
        </w:tc>
        <w:tc>
          <w:tcPr>
            <w:tcW w:w="2650" w:type="pct"/>
            <w:gridSpan w:val="2"/>
            <w:tcBorders>
              <w:top w:val="single" w:sz="12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εριγραφή</w:t>
            </w:r>
            <w:proofErr w:type="spellEnd"/>
          </w:p>
        </w:tc>
        <w:tc>
          <w:tcPr>
            <w:tcW w:w="782" w:type="pct"/>
            <w:gridSpan w:val="2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Υποχρεωτικό</w:t>
            </w:r>
            <w:proofErr w:type="spellEnd"/>
          </w:p>
        </w:tc>
        <w:tc>
          <w:tcPr>
            <w:tcW w:w="564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Απάντηση</w:t>
            </w:r>
            <w:proofErr w:type="spellEnd"/>
          </w:p>
        </w:tc>
        <w:tc>
          <w:tcPr>
            <w:tcW w:w="662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Παραπομπή</w:t>
            </w:r>
            <w:proofErr w:type="spellEnd"/>
          </w:p>
        </w:tc>
      </w:tr>
      <w:tr w:rsidR="00F64D87" w:rsidRPr="004806D2" w:rsidTr="00F64D87">
        <w:tc>
          <w:tcPr>
            <w:tcW w:w="2992" w:type="pct"/>
            <w:gridSpan w:val="3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right="108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Πλήρεις σειρές πρωτότυπων τεχνικών εγχειριδίων και </w:t>
            </w:r>
            <w:proofErr w:type="spellStart"/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τεκμηριωτικού</w:t>
            </w:r>
            <w:proofErr w:type="spellEnd"/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υλικού (σε έντυπη και ηλεκτρονική μορφή), σε αναλογία μιας σειράς εγχειριδίων για κάθε διακριτή μονάδα υλικού που να αφορούν σε τεχνικά χαρακτηριστικά, οδηγίες χρήσης και συντήρησης (</w:t>
            </w:r>
            <w:r w:rsidRPr="004806D2">
              <w:rPr>
                <w:rFonts w:ascii="Arial Narrow" w:hAnsi="Arial Narrow"/>
                <w:sz w:val="24"/>
                <w:szCs w:val="24"/>
              </w:rPr>
              <w:t>user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&amp; </w:t>
            </w:r>
            <w:r w:rsidRPr="004806D2">
              <w:rPr>
                <w:rFonts w:ascii="Arial Narrow" w:hAnsi="Arial Narrow"/>
                <w:sz w:val="24"/>
                <w:szCs w:val="24"/>
              </w:rPr>
              <w:t>service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 w:rsidRPr="004806D2">
              <w:rPr>
                <w:rFonts w:ascii="Arial Narrow" w:hAnsi="Arial Narrow"/>
                <w:sz w:val="24"/>
                <w:szCs w:val="24"/>
              </w:rPr>
              <w:t>manuals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).</w:t>
            </w:r>
          </w:p>
        </w:tc>
        <w:tc>
          <w:tcPr>
            <w:tcW w:w="782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6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F64D87" w:rsidRPr="004806D2" w:rsidTr="00F64D87">
        <w:tc>
          <w:tcPr>
            <w:tcW w:w="2992" w:type="pct"/>
            <w:gridSpan w:val="3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right="108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Δωρεάν και υποχρεωτική διάθεση αντίστοιχων πρωτοτύπων σειρών των μεταβολών, τροποποιήσεων ή επανεκδόσεων όλων των εγχειριδίων καθ’ όλο το διάστημα ισχύος της εγγύησης καλής λειτουργίας.</w:t>
            </w:r>
          </w:p>
        </w:tc>
        <w:tc>
          <w:tcPr>
            <w:tcW w:w="782" w:type="pct"/>
            <w:gridSpan w:val="2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  <w:tc>
          <w:tcPr>
            <w:tcW w:w="662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ind w:left="-28" w:firstLine="28"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</w:tr>
      <w:tr w:rsidR="00F64D87" w:rsidRPr="004806D2" w:rsidTr="00F64D87">
        <w:trPr>
          <w:trHeight w:val="262"/>
        </w:trPr>
        <w:tc>
          <w:tcPr>
            <w:tcW w:w="3011" w:type="pct"/>
            <w:gridSpan w:val="4"/>
            <w:tcBorders>
              <w:bottom w:val="single" w:sz="12" w:space="0" w:color="333333"/>
            </w:tcBorders>
            <w:vAlign w:val="bottom"/>
          </w:tcPr>
          <w:p w:rsidR="00E8271D" w:rsidRPr="00E8271D" w:rsidRDefault="00E8271D" w:rsidP="00E8271D">
            <w:pPr>
              <w:keepLines/>
              <w:spacing w:before="120"/>
              <w:ind w:left="357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E8271D" w:rsidRPr="00E8271D" w:rsidRDefault="00F64D87" w:rsidP="00E8271D">
            <w:pPr>
              <w:keepLines/>
              <w:numPr>
                <w:ilvl w:val="0"/>
                <w:numId w:val="1"/>
              </w:numPr>
              <w:spacing w:before="120"/>
              <w:ind w:left="357" w:hanging="357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Εκπαίδευση.</w:t>
            </w:r>
          </w:p>
        </w:tc>
        <w:tc>
          <w:tcPr>
            <w:tcW w:w="763" w:type="pct"/>
            <w:tcBorders>
              <w:bottom w:val="single" w:sz="12" w:space="0" w:color="333333"/>
            </w:tcBorders>
            <w:vAlign w:val="bottom"/>
          </w:tcPr>
          <w:p w:rsidR="00F64D87" w:rsidRPr="004806D2" w:rsidRDefault="00F64D87" w:rsidP="008B43A6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564" w:type="pct"/>
            <w:tcBorders>
              <w:bottom w:val="single" w:sz="12" w:space="0" w:color="333333"/>
            </w:tcBorders>
            <w:vAlign w:val="bottom"/>
          </w:tcPr>
          <w:p w:rsidR="00F64D87" w:rsidRPr="004806D2" w:rsidRDefault="00F64D87" w:rsidP="008B43A6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662" w:type="pct"/>
            <w:tcBorders>
              <w:bottom w:val="single" w:sz="12" w:space="0" w:color="333333"/>
            </w:tcBorders>
            <w:vAlign w:val="bottom"/>
          </w:tcPr>
          <w:p w:rsidR="00F64D87" w:rsidRPr="004806D2" w:rsidRDefault="00F64D87" w:rsidP="008B43A6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F64D87" w:rsidRPr="004806D2" w:rsidTr="00F64D87">
        <w:trPr>
          <w:trHeight w:val="317"/>
        </w:trPr>
        <w:tc>
          <w:tcPr>
            <w:tcW w:w="381" w:type="pct"/>
            <w:gridSpan w:val="2"/>
            <w:tcBorders>
              <w:top w:val="single" w:sz="12" w:space="0" w:color="333333"/>
              <w:left w:val="single" w:sz="4" w:space="0" w:color="333333"/>
              <w:bottom w:val="single" w:sz="12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Α/Α</w:t>
            </w:r>
          </w:p>
        </w:tc>
        <w:tc>
          <w:tcPr>
            <w:tcW w:w="2629" w:type="pct"/>
            <w:gridSpan w:val="2"/>
            <w:tcBorders>
              <w:top w:val="single" w:sz="12" w:space="0" w:color="333333"/>
              <w:bottom w:val="single" w:sz="12" w:space="0" w:color="333333"/>
              <w:right w:val="single" w:sz="4" w:space="0" w:color="999999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εριγραφή</w:t>
            </w:r>
            <w:proofErr w:type="spellEnd"/>
          </w:p>
        </w:tc>
        <w:tc>
          <w:tcPr>
            <w:tcW w:w="763" w:type="pct"/>
            <w:tcBorders>
              <w:top w:val="single" w:sz="12" w:space="0" w:color="333333"/>
              <w:left w:val="single" w:sz="4" w:space="0" w:color="999999"/>
              <w:bottom w:val="single" w:sz="12" w:space="0" w:color="333333"/>
              <w:right w:val="single" w:sz="4" w:space="0" w:color="999999"/>
            </w:tcBorders>
            <w:vAlign w:val="center"/>
          </w:tcPr>
          <w:p w:rsidR="00F64D87" w:rsidRPr="004806D2" w:rsidRDefault="00F64D87" w:rsidP="008B43A6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Υποχρεωτικό</w:t>
            </w:r>
            <w:proofErr w:type="spellEnd"/>
          </w:p>
        </w:tc>
        <w:tc>
          <w:tcPr>
            <w:tcW w:w="564" w:type="pct"/>
            <w:tcBorders>
              <w:top w:val="single" w:sz="12" w:space="0" w:color="333333"/>
              <w:left w:val="single" w:sz="4" w:space="0" w:color="999999"/>
              <w:bottom w:val="single" w:sz="12" w:space="0" w:color="333333"/>
              <w:right w:val="single" w:sz="4" w:space="0" w:color="999999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Απάντηση</w:t>
            </w:r>
            <w:proofErr w:type="spellEnd"/>
          </w:p>
        </w:tc>
        <w:tc>
          <w:tcPr>
            <w:tcW w:w="662" w:type="pct"/>
            <w:tcBorders>
              <w:top w:val="single" w:sz="12" w:space="0" w:color="333333"/>
              <w:left w:val="single" w:sz="4" w:space="0" w:color="999999"/>
              <w:bottom w:val="single" w:sz="12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Παραπομπή</w:t>
            </w:r>
            <w:proofErr w:type="spellEnd"/>
          </w:p>
        </w:tc>
      </w:tr>
      <w:tr w:rsidR="00F64D87" w:rsidRPr="004806D2" w:rsidTr="00F64D87">
        <w:tc>
          <w:tcPr>
            <w:tcW w:w="3011" w:type="pct"/>
            <w:gridSpan w:val="4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F64D87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right="142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Με την εγκατάσταση και θέση σε λειτουργία του εξοπλισμού στο χώρο που θα υποδείξει το Ι.ΙΒ.Ε.Α.Α., ο προμηθευτής υποχρεούται να προβεί σε σύντομη εκπαίδευση – επίδειξη λειτουργιών του εξοπλισμού στους υπεύθυνους του εργαστηρίου</w:t>
            </w:r>
          </w:p>
        </w:tc>
        <w:tc>
          <w:tcPr>
            <w:tcW w:w="763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95391A" w:rsidRDefault="00F64D87" w:rsidP="008B43A6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95391A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564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  <w:tc>
          <w:tcPr>
            <w:tcW w:w="662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F64D87" w:rsidRPr="004806D2" w:rsidRDefault="00F64D87" w:rsidP="008B43A6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</w:tr>
    </w:tbl>
    <w:p w:rsidR="00F64D87" w:rsidRPr="0083710E" w:rsidRDefault="00F64D87" w:rsidP="00F64D87">
      <w:pPr>
        <w:rPr>
          <w:rFonts w:ascii="Arial Narrow" w:hAnsi="Arial Narrow"/>
        </w:rPr>
      </w:pPr>
    </w:p>
    <w:p w:rsidR="00F64D87" w:rsidRPr="0083710E" w:rsidRDefault="00F64D87" w:rsidP="00F64D87">
      <w:pPr>
        <w:rPr>
          <w:rFonts w:ascii="Arial Narrow" w:hAnsi="Arial Narrow"/>
          <w:lang w:val="el-GR" w:eastAsia="en-US"/>
        </w:rPr>
      </w:pPr>
    </w:p>
    <w:p w:rsidR="00F64D87" w:rsidRPr="00F64D87" w:rsidRDefault="00F64D87" w:rsidP="00C027E6">
      <w:pPr>
        <w:rPr>
          <w:rFonts w:ascii="Arial Narrow" w:hAnsi="Arial Narrow"/>
          <w:sz w:val="24"/>
          <w:szCs w:val="24"/>
          <w:lang w:val="el-GR"/>
        </w:rPr>
      </w:pPr>
    </w:p>
    <w:sectPr w:rsidR="00F64D87" w:rsidRPr="00F64D87" w:rsidSect="009C2E2C">
      <w:pgSz w:w="12240" w:h="15840"/>
      <w:pgMar w:top="810" w:right="1260" w:bottom="1080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Simsun (Founder Extended)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493828"/>
    <w:multiLevelType w:val="multilevel"/>
    <w:tmpl w:val="D9042C4C"/>
    <w:lvl w:ilvl="0">
      <w:start w:val="1"/>
      <w:numFmt w:val="decimal"/>
      <w:lvlText w:val="%1."/>
      <w:lvlJc w:val="left"/>
      <w:pPr>
        <w:tabs>
          <w:tab w:val="num" w:pos="454"/>
        </w:tabs>
        <w:ind w:left="114" w:hanging="114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522"/>
        </w:tabs>
        <w:ind w:left="52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42DF27D5"/>
    <w:multiLevelType w:val="hybridMultilevel"/>
    <w:tmpl w:val="F39C471C"/>
    <w:lvl w:ilvl="0" w:tplc="626E958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ahom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415451"/>
    <w:multiLevelType w:val="hybridMultilevel"/>
    <w:tmpl w:val="64A45BCA"/>
    <w:lvl w:ilvl="0" w:tplc="E06E6CFC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AA6611"/>
    <w:multiLevelType w:val="hybridMultilevel"/>
    <w:tmpl w:val="AAECB5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B0350"/>
    <w:rsid w:val="000B2DF8"/>
    <w:rsid w:val="001D2D2F"/>
    <w:rsid w:val="002A6992"/>
    <w:rsid w:val="003B6518"/>
    <w:rsid w:val="004D796B"/>
    <w:rsid w:val="0050363F"/>
    <w:rsid w:val="0068493C"/>
    <w:rsid w:val="007C3DF9"/>
    <w:rsid w:val="008147C6"/>
    <w:rsid w:val="0091781E"/>
    <w:rsid w:val="009C2E2C"/>
    <w:rsid w:val="00A64FA7"/>
    <w:rsid w:val="00AB0350"/>
    <w:rsid w:val="00AF14B6"/>
    <w:rsid w:val="00B7089C"/>
    <w:rsid w:val="00B86BA4"/>
    <w:rsid w:val="00C027E6"/>
    <w:rsid w:val="00C11CBE"/>
    <w:rsid w:val="00E8271D"/>
    <w:rsid w:val="00EA4F61"/>
    <w:rsid w:val="00F22368"/>
    <w:rsid w:val="00F64D87"/>
    <w:rsid w:val="00F74975"/>
    <w:rsid w:val="00F92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350"/>
    <w:pPr>
      <w:spacing w:after="0" w:line="240" w:lineRule="auto"/>
    </w:pPr>
    <w:rPr>
      <w:rFonts w:ascii="Tahoma" w:eastAsia="Simsun (Founder Extended)" w:hAnsi="Tahoma" w:cs="Times New Roma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uiPriority w:val="99"/>
    <w:rsid w:val="00AB0350"/>
  </w:style>
  <w:style w:type="paragraph" w:customStyle="1" w:styleId="Default">
    <w:name w:val="Default"/>
    <w:rsid w:val="00AB03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val="el-GR" w:eastAsia="zh-CN"/>
    </w:rPr>
  </w:style>
  <w:style w:type="character" w:customStyle="1" w:styleId="hps">
    <w:name w:val="hps"/>
    <w:basedOn w:val="DefaultParagraphFont"/>
    <w:rsid w:val="00AB0350"/>
  </w:style>
  <w:style w:type="paragraph" w:styleId="ListParagraph">
    <w:name w:val="List Paragraph"/>
    <w:basedOn w:val="Normal"/>
    <w:uiPriority w:val="34"/>
    <w:qFormat/>
    <w:rsid w:val="00AB0350"/>
    <w:pPr>
      <w:spacing w:after="160" w:line="259" w:lineRule="auto"/>
      <w:ind w:left="720"/>
      <w:contextualSpacing/>
    </w:pPr>
    <w:rPr>
      <w:rFonts w:ascii="Calibri" w:eastAsia="Calibri" w:hAnsi="Calibri"/>
      <w:lang w:val="el-GR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D28810-FEFF-419D-AF86-F5FDFCD56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Zikidou Stavroula</cp:lastModifiedBy>
  <cp:revision>13</cp:revision>
  <dcterms:created xsi:type="dcterms:W3CDTF">2018-03-19T07:39:00Z</dcterms:created>
  <dcterms:modified xsi:type="dcterms:W3CDTF">2018-11-28T07:39:00Z</dcterms:modified>
</cp:coreProperties>
</file>